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70D" w:rsidRPr="006E284B" w:rsidRDefault="0027248A" w:rsidP="00F47C3E">
      <w:pPr>
        <w:spacing w:after="0" w:line="480" w:lineRule="auto"/>
        <w:jc w:val="center"/>
        <w:rPr>
          <w:rFonts w:ascii="Times New Roman" w:hAnsi="Times New Roman" w:cs="Times New Roman"/>
          <w:b/>
          <w:sz w:val="24"/>
          <w:szCs w:val="24"/>
        </w:rPr>
      </w:pPr>
      <w:r w:rsidRPr="006E284B">
        <w:rPr>
          <w:rFonts w:ascii="Times New Roman" w:hAnsi="Times New Roman" w:cs="Times New Roman"/>
          <w:b/>
          <w:sz w:val="24"/>
          <w:szCs w:val="24"/>
        </w:rPr>
        <w:t>BAB I</w:t>
      </w:r>
    </w:p>
    <w:p w:rsidR="007E2F56" w:rsidRDefault="0027248A" w:rsidP="007E2F56">
      <w:pPr>
        <w:spacing w:line="480" w:lineRule="auto"/>
        <w:jc w:val="center"/>
        <w:rPr>
          <w:rFonts w:ascii="Times New Roman" w:hAnsi="Times New Roman" w:cs="Times New Roman"/>
          <w:b/>
          <w:sz w:val="24"/>
          <w:szCs w:val="24"/>
        </w:rPr>
      </w:pPr>
      <w:r w:rsidRPr="006E284B">
        <w:rPr>
          <w:rFonts w:ascii="Times New Roman" w:hAnsi="Times New Roman" w:cs="Times New Roman"/>
          <w:b/>
          <w:sz w:val="24"/>
          <w:szCs w:val="24"/>
        </w:rPr>
        <w:t>PENDAHULUAN</w:t>
      </w:r>
    </w:p>
    <w:p w:rsidR="001330B4" w:rsidRPr="007E2F56" w:rsidRDefault="001330B4" w:rsidP="007E2F56">
      <w:pPr>
        <w:spacing w:line="480" w:lineRule="auto"/>
        <w:jc w:val="center"/>
        <w:rPr>
          <w:rFonts w:ascii="Times New Roman" w:hAnsi="Times New Roman" w:cs="Times New Roman"/>
          <w:b/>
          <w:sz w:val="24"/>
          <w:szCs w:val="24"/>
        </w:rPr>
      </w:pPr>
    </w:p>
    <w:p w:rsidR="008C6064" w:rsidRDefault="00673068" w:rsidP="006E1C28">
      <w:pPr>
        <w:pStyle w:val="ListParagraph"/>
        <w:numPr>
          <w:ilvl w:val="1"/>
          <w:numId w:val="1"/>
        </w:numPr>
        <w:spacing w:line="480" w:lineRule="auto"/>
        <w:ind w:left="630" w:hanging="630"/>
        <w:jc w:val="both"/>
        <w:rPr>
          <w:rFonts w:ascii="Times New Roman" w:hAnsi="Times New Roman" w:cs="Times New Roman"/>
          <w:b/>
          <w:sz w:val="24"/>
          <w:szCs w:val="24"/>
        </w:rPr>
      </w:pPr>
      <w:r w:rsidRPr="006E284B">
        <w:rPr>
          <w:rFonts w:ascii="Times New Roman" w:hAnsi="Times New Roman" w:cs="Times New Roman"/>
          <w:b/>
          <w:sz w:val="24"/>
          <w:szCs w:val="24"/>
        </w:rPr>
        <w:t>Latar Belakang</w:t>
      </w:r>
    </w:p>
    <w:p w:rsidR="004844E1" w:rsidRPr="008C6064" w:rsidRDefault="003E6FA5" w:rsidP="006E1C28">
      <w:pPr>
        <w:pStyle w:val="ListParagraph"/>
        <w:spacing w:line="480" w:lineRule="auto"/>
        <w:ind w:left="0" w:firstLine="630"/>
        <w:jc w:val="both"/>
        <w:rPr>
          <w:rFonts w:ascii="Times New Roman" w:hAnsi="Times New Roman" w:cs="Times New Roman"/>
          <w:b/>
          <w:sz w:val="24"/>
          <w:szCs w:val="24"/>
        </w:rPr>
      </w:pPr>
      <w:r w:rsidRPr="008C6064">
        <w:rPr>
          <w:rFonts w:ascii="Times New Roman" w:hAnsi="Times New Roman" w:cs="Times New Roman"/>
          <w:b/>
          <w:sz w:val="24"/>
          <w:szCs w:val="24"/>
        </w:rPr>
        <w:tab/>
      </w:r>
      <w:r w:rsidRPr="008C6064">
        <w:rPr>
          <w:rFonts w:ascii="Times New Roman" w:hAnsi="Times New Roman" w:cs="Times New Roman"/>
          <w:sz w:val="24"/>
          <w:szCs w:val="24"/>
        </w:rPr>
        <w:t>Perbankan merupakan salah satu lembaga</w:t>
      </w:r>
      <w:r w:rsidR="00270CF3" w:rsidRPr="008C6064">
        <w:rPr>
          <w:rFonts w:ascii="Times New Roman" w:hAnsi="Times New Roman" w:cs="Times New Roman"/>
          <w:sz w:val="24"/>
          <w:szCs w:val="24"/>
        </w:rPr>
        <w:t xml:space="preserve"> keuangan yang mempunyai fungsi </w:t>
      </w:r>
      <w:r w:rsidRPr="008C6064">
        <w:rPr>
          <w:rFonts w:ascii="Times New Roman" w:hAnsi="Times New Roman" w:cs="Times New Roman"/>
          <w:sz w:val="24"/>
          <w:szCs w:val="24"/>
        </w:rPr>
        <w:t xml:space="preserve">dalam perantara keuangan diantaranya menyalurkan </w:t>
      </w:r>
      <w:proofErr w:type="gramStart"/>
      <w:r w:rsidRPr="008C6064">
        <w:rPr>
          <w:rFonts w:ascii="Times New Roman" w:hAnsi="Times New Roman" w:cs="Times New Roman"/>
          <w:sz w:val="24"/>
          <w:szCs w:val="24"/>
        </w:rPr>
        <w:t>dana</w:t>
      </w:r>
      <w:proofErr w:type="gramEnd"/>
      <w:r w:rsidRPr="008C6064">
        <w:rPr>
          <w:rFonts w:ascii="Times New Roman" w:hAnsi="Times New Roman" w:cs="Times New Roman"/>
          <w:sz w:val="24"/>
          <w:szCs w:val="24"/>
        </w:rPr>
        <w:t xml:space="preserve"> dari pihak yang berkelebihan dana kep</w:t>
      </w:r>
      <w:r w:rsidR="0055524B" w:rsidRPr="008C6064">
        <w:rPr>
          <w:rFonts w:ascii="Times New Roman" w:hAnsi="Times New Roman" w:cs="Times New Roman"/>
          <w:sz w:val="24"/>
          <w:szCs w:val="24"/>
        </w:rPr>
        <w:t>ada pihak yang kekurangan dana Ismail (</w:t>
      </w:r>
      <w:r w:rsidRPr="008C6064">
        <w:rPr>
          <w:rFonts w:ascii="Times New Roman" w:hAnsi="Times New Roman" w:cs="Times New Roman"/>
          <w:sz w:val="24"/>
          <w:szCs w:val="24"/>
        </w:rPr>
        <w:t>2010</w:t>
      </w:r>
      <w:r w:rsidR="0055524B" w:rsidRPr="008C6064">
        <w:rPr>
          <w:rFonts w:ascii="Times New Roman" w:hAnsi="Times New Roman" w:cs="Times New Roman"/>
          <w:sz w:val="24"/>
          <w:szCs w:val="24"/>
        </w:rPr>
        <w:t>:12</w:t>
      </w:r>
      <w:r w:rsidRPr="008C6064">
        <w:rPr>
          <w:rFonts w:ascii="Times New Roman" w:hAnsi="Times New Roman" w:cs="Times New Roman"/>
          <w:sz w:val="24"/>
          <w:szCs w:val="24"/>
        </w:rPr>
        <w:t xml:space="preserve">). Dana yang dimiliki perbankan berasal dari </w:t>
      </w:r>
      <w:proofErr w:type="gramStart"/>
      <w:r w:rsidRPr="008C6064">
        <w:rPr>
          <w:rFonts w:ascii="Times New Roman" w:hAnsi="Times New Roman" w:cs="Times New Roman"/>
          <w:sz w:val="24"/>
          <w:szCs w:val="24"/>
        </w:rPr>
        <w:t>dana</w:t>
      </w:r>
      <w:proofErr w:type="gramEnd"/>
      <w:r w:rsidRPr="008C6064">
        <w:rPr>
          <w:rFonts w:ascii="Times New Roman" w:hAnsi="Times New Roman" w:cs="Times New Roman"/>
          <w:sz w:val="24"/>
          <w:szCs w:val="24"/>
        </w:rPr>
        <w:t xml:space="preserve"> bank itu sendiri (modal sendiri), dana da</w:t>
      </w:r>
      <w:r w:rsidR="004844E1" w:rsidRPr="008C6064">
        <w:rPr>
          <w:rFonts w:ascii="Times New Roman" w:hAnsi="Times New Roman" w:cs="Times New Roman"/>
          <w:sz w:val="24"/>
          <w:szCs w:val="24"/>
        </w:rPr>
        <w:t>ri masyarakat dan dana pinjaman.</w:t>
      </w:r>
      <w:r w:rsidR="004844E1" w:rsidRPr="008C6064">
        <w:rPr>
          <w:rFonts w:ascii="Arial" w:hAnsi="Arial" w:cs="Arial"/>
          <w:b/>
          <w:bCs/>
          <w:color w:val="333333"/>
          <w:sz w:val="21"/>
          <w:szCs w:val="21"/>
          <w:shd w:val="clear" w:color="auto" w:fill="FFFFFF"/>
        </w:rPr>
        <w:t xml:space="preserve"> </w:t>
      </w:r>
      <w:r w:rsidR="004844E1" w:rsidRPr="008C6064">
        <w:rPr>
          <w:rFonts w:ascii="Times New Roman" w:hAnsi="Times New Roman" w:cs="Times New Roman"/>
          <w:sz w:val="24"/>
        </w:rPr>
        <w:t>Pengertian Bank</w:t>
      </w:r>
      <w:r w:rsidR="004844E1" w:rsidRPr="008C6064">
        <w:rPr>
          <w:rFonts w:ascii="Times New Roman" w:hAnsi="Times New Roman" w:cs="Times New Roman"/>
          <w:b/>
          <w:bCs/>
          <w:color w:val="333333"/>
          <w:szCs w:val="21"/>
          <w:shd w:val="clear" w:color="auto" w:fill="FFFFFF"/>
        </w:rPr>
        <w:t xml:space="preserve"> </w:t>
      </w:r>
      <w:r w:rsidR="004844E1" w:rsidRPr="008C6064">
        <w:rPr>
          <w:rFonts w:ascii="Times New Roman" w:hAnsi="Times New Roman" w:cs="Times New Roman"/>
          <w:sz w:val="24"/>
        </w:rPr>
        <w:t>Menurut Undang-undang RI nomor 10 Tahun 1998 tanggal 10 November 1998 mengenai perbankan (pasal 1 ayat 2)</w:t>
      </w:r>
    </w:p>
    <w:p w:rsidR="004844E1" w:rsidRDefault="004844E1" w:rsidP="006E1C28">
      <w:pPr>
        <w:pStyle w:val="ListParagraph"/>
        <w:spacing w:line="240" w:lineRule="auto"/>
        <w:ind w:left="900" w:hanging="180"/>
        <w:jc w:val="both"/>
        <w:rPr>
          <w:rFonts w:ascii="Times New Roman" w:hAnsi="Times New Roman" w:cs="Times New Roman"/>
          <w:sz w:val="24"/>
        </w:rPr>
      </w:pPr>
      <w:r>
        <w:rPr>
          <w:rFonts w:ascii="Times New Roman" w:hAnsi="Times New Roman" w:cs="Times New Roman"/>
          <w:sz w:val="24"/>
        </w:rPr>
        <w:t>“</w:t>
      </w:r>
      <w:r w:rsidRPr="004844E1">
        <w:rPr>
          <w:rFonts w:ascii="Times New Roman" w:hAnsi="Times New Roman" w:cs="Times New Roman"/>
          <w:sz w:val="24"/>
        </w:rPr>
        <w:t xml:space="preserve">Bank ialah sebuah badan usaha yang menghimpun </w:t>
      </w:r>
      <w:proofErr w:type="gramStart"/>
      <w:r w:rsidRPr="004844E1">
        <w:rPr>
          <w:rFonts w:ascii="Times New Roman" w:hAnsi="Times New Roman" w:cs="Times New Roman"/>
          <w:sz w:val="24"/>
        </w:rPr>
        <w:t>dana</w:t>
      </w:r>
      <w:proofErr w:type="gramEnd"/>
      <w:r w:rsidRPr="004844E1">
        <w:rPr>
          <w:rFonts w:ascii="Times New Roman" w:hAnsi="Times New Roman" w:cs="Times New Roman"/>
          <w:sz w:val="24"/>
        </w:rPr>
        <w:t xml:space="preserve"> dari masyarakat dalam format simpanan dan menyalurkannya untuk masyarakat dalam format kredit dan atau bentuk-bentuk beda dengan destinasi untuk menambah taraf hidup orang banyak</w:t>
      </w:r>
      <w:r>
        <w:rPr>
          <w:rFonts w:ascii="Times New Roman" w:hAnsi="Times New Roman" w:cs="Times New Roman"/>
          <w:sz w:val="24"/>
        </w:rPr>
        <w:t>.”</w:t>
      </w:r>
    </w:p>
    <w:p w:rsidR="004844E1" w:rsidRPr="004844E1" w:rsidRDefault="004844E1" w:rsidP="004C1871">
      <w:pPr>
        <w:pStyle w:val="ListParagraph"/>
        <w:spacing w:line="240" w:lineRule="auto"/>
        <w:ind w:left="810"/>
        <w:jc w:val="both"/>
        <w:rPr>
          <w:rFonts w:ascii="Times New Roman" w:hAnsi="Times New Roman" w:cs="Times New Roman"/>
          <w:sz w:val="24"/>
        </w:rPr>
      </w:pPr>
    </w:p>
    <w:p w:rsidR="0027248A" w:rsidRPr="006E284B" w:rsidRDefault="00673068" w:rsidP="006E1C28">
      <w:pPr>
        <w:pStyle w:val="ListParagraph"/>
        <w:spacing w:line="480" w:lineRule="auto"/>
        <w:ind w:left="0" w:firstLine="360"/>
        <w:jc w:val="both"/>
        <w:rPr>
          <w:rFonts w:ascii="Times New Roman" w:hAnsi="Times New Roman" w:cs="Times New Roman"/>
          <w:sz w:val="24"/>
          <w:szCs w:val="24"/>
        </w:rPr>
      </w:pPr>
      <w:r w:rsidRPr="006E284B">
        <w:rPr>
          <w:rFonts w:ascii="Times New Roman" w:hAnsi="Times New Roman" w:cs="Times New Roman"/>
          <w:sz w:val="24"/>
          <w:szCs w:val="24"/>
        </w:rPr>
        <w:tab/>
      </w:r>
      <w:proofErr w:type="gramStart"/>
      <w:r w:rsidR="00A163D8">
        <w:rPr>
          <w:rFonts w:ascii="Times New Roman" w:hAnsi="Times New Roman" w:cs="Times New Roman"/>
          <w:sz w:val="24"/>
          <w:szCs w:val="24"/>
          <w:shd w:val="clear" w:color="auto" w:fill="FFFFFF"/>
        </w:rPr>
        <w:t>Secara teknis yuridis, h</w:t>
      </w:r>
      <w:r w:rsidRPr="006E284B">
        <w:rPr>
          <w:rFonts w:ascii="Times New Roman" w:hAnsi="Times New Roman" w:cs="Times New Roman"/>
          <w:sz w:val="24"/>
          <w:szCs w:val="24"/>
          <w:shd w:val="clear" w:color="auto" w:fill="FFFFFF"/>
        </w:rPr>
        <w:t>arus dibedakan antara istilah Perbankan Syariah dengan Bank Syariah.</w:t>
      </w:r>
      <w:proofErr w:type="gramEnd"/>
      <w:r w:rsidRPr="006E284B">
        <w:rPr>
          <w:rFonts w:ascii="Times New Roman" w:hAnsi="Times New Roman" w:cs="Times New Roman"/>
          <w:sz w:val="24"/>
          <w:szCs w:val="24"/>
          <w:shd w:val="clear" w:color="auto" w:fill="FFFFFF"/>
        </w:rPr>
        <w:t xml:space="preserve"> </w:t>
      </w:r>
      <w:proofErr w:type="gramStart"/>
      <w:r w:rsidRPr="006E284B">
        <w:rPr>
          <w:rFonts w:ascii="Times New Roman" w:hAnsi="Times New Roman" w:cs="Times New Roman"/>
          <w:sz w:val="24"/>
          <w:szCs w:val="24"/>
          <w:shd w:val="clear" w:color="auto" w:fill="FFFFFF"/>
        </w:rPr>
        <w:t>Bank Syariah adalah bagian dari Perbankan Syariah selain dari Unit Usaha Syariah (UUS), sedangkan Bank Syariah terdiri atas Bank Umum Syariah dan Bank Pembiayaan Rakyat Syariah (BPRS).</w:t>
      </w:r>
      <w:proofErr w:type="gramEnd"/>
      <w:r w:rsidRPr="006E284B">
        <w:rPr>
          <w:rFonts w:ascii="Times New Roman" w:hAnsi="Times New Roman" w:cs="Times New Roman"/>
          <w:sz w:val="24"/>
          <w:szCs w:val="24"/>
          <w:shd w:val="clear" w:color="auto" w:fill="FFFFFF"/>
        </w:rPr>
        <w:t xml:space="preserve"> </w:t>
      </w:r>
      <w:proofErr w:type="gramStart"/>
      <w:r w:rsidRPr="006E284B">
        <w:rPr>
          <w:rFonts w:ascii="Times New Roman" w:hAnsi="Times New Roman" w:cs="Times New Roman"/>
          <w:sz w:val="24"/>
          <w:szCs w:val="24"/>
          <w:shd w:val="clear" w:color="auto" w:fill="FFFFFF"/>
        </w:rPr>
        <w:t>Dalam Undang-Undang perbankan Indonesia (Undang-undang Nomor 10 Tahun 1998) membedakan bank berdasarkan kegiatan usahanya menjadi dua, yaitu bank yang melaksanakan kegiatan usaha secara konvensional dan bank yang melaksanakan kegiatan usaha berdasarkan prinsip syariah.</w:t>
      </w:r>
      <w:proofErr w:type="gramEnd"/>
      <w:r w:rsidRPr="006E284B">
        <w:rPr>
          <w:rFonts w:ascii="Times New Roman" w:hAnsi="Times New Roman" w:cs="Times New Roman"/>
          <w:sz w:val="24"/>
          <w:szCs w:val="24"/>
          <w:shd w:val="clear" w:color="auto" w:fill="FFFFFF"/>
        </w:rPr>
        <w:t xml:space="preserve"> Prinsip Syariah, adalah prinsip Hukum Islam dalam kegiatan perbankan berdasarkan fatwa yang dikeluarkan oleh lembaga yang memiliki kewenangan dalam penetapan f</w:t>
      </w:r>
      <w:r w:rsidR="00A163D8">
        <w:rPr>
          <w:rFonts w:ascii="Times New Roman" w:hAnsi="Times New Roman" w:cs="Times New Roman"/>
          <w:sz w:val="24"/>
          <w:szCs w:val="24"/>
          <w:shd w:val="clear" w:color="auto" w:fill="FFFFFF"/>
        </w:rPr>
        <w:t xml:space="preserve">atwa dibidang perbankan syariah </w:t>
      </w:r>
      <w:r w:rsidRPr="006E284B">
        <w:rPr>
          <w:rFonts w:ascii="Times New Roman" w:hAnsi="Times New Roman" w:cs="Times New Roman"/>
          <w:sz w:val="24"/>
          <w:szCs w:val="24"/>
          <w:shd w:val="clear" w:color="auto" w:fill="FFFFFF"/>
        </w:rPr>
        <w:t xml:space="preserve">Pasal 1 </w:t>
      </w:r>
      <w:r w:rsidRPr="006E284B">
        <w:rPr>
          <w:rFonts w:ascii="Times New Roman" w:hAnsi="Times New Roman" w:cs="Times New Roman"/>
          <w:sz w:val="24"/>
          <w:szCs w:val="24"/>
          <w:shd w:val="clear" w:color="auto" w:fill="FFFFFF"/>
        </w:rPr>
        <w:lastRenderedPageBreak/>
        <w:t>Angka 12 Undang-Undang Nomor 21 Tahun 2008 tentang Perbankan Syariah. Lembaga yang dimaksud, yang memiliki kewenangan dalam penetapan fatwa dibidang perbankan syariah adalah Dewan Syariah Nasional-Majelis Ulama Indonesia</w:t>
      </w:r>
      <w:r w:rsidRPr="006E284B">
        <w:rPr>
          <w:rFonts w:ascii="Arial" w:hAnsi="Arial" w:cs="Arial"/>
          <w:sz w:val="21"/>
          <w:szCs w:val="21"/>
          <w:shd w:val="clear" w:color="auto" w:fill="FFFFFF"/>
        </w:rPr>
        <w:t xml:space="preserve"> </w:t>
      </w:r>
      <w:r w:rsidRPr="006E284B">
        <w:rPr>
          <w:rFonts w:ascii="Times New Roman" w:hAnsi="Times New Roman" w:cs="Times New Roman"/>
          <w:sz w:val="21"/>
          <w:szCs w:val="21"/>
          <w:shd w:val="clear" w:color="auto" w:fill="FFFFFF"/>
        </w:rPr>
        <w:t>(DSN-MUI).*</w:t>
      </w:r>
      <w:r w:rsidRPr="00A163D8">
        <w:rPr>
          <w:rFonts w:ascii="Times New Roman" w:hAnsi="Times New Roman" w:cs="Times New Roman"/>
          <w:sz w:val="24"/>
          <w:szCs w:val="24"/>
          <w:shd w:val="clear" w:color="auto" w:fill="FFFFFF"/>
        </w:rPr>
        <w:t>Abdul Gofur Anshori, Hukum Perbankan Syariah, (Bandung, Refika Aditama, 2009) hal.5</w:t>
      </w:r>
      <w:r w:rsidRPr="00A163D8">
        <w:rPr>
          <w:rFonts w:ascii="Times New Roman" w:hAnsi="Times New Roman" w:cs="Times New Roman"/>
          <w:sz w:val="24"/>
          <w:szCs w:val="24"/>
        </w:rPr>
        <w:t xml:space="preserve"> </w:t>
      </w:r>
    </w:p>
    <w:p w:rsidR="00673068" w:rsidRPr="006E284B" w:rsidRDefault="00673068" w:rsidP="006E1C28">
      <w:pPr>
        <w:pStyle w:val="ListParagraph"/>
        <w:spacing w:line="480" w:lineRule="auto"/>
        <w:ind w:left="0"/>
        <w:jc w:val="both"/>
        <w:rPr>
          <w:rFonts w:ascii="Times New Roman" w:hAnsi="Times New Roman" w:cs="Times New Roman"/>
          <w:sz w:val="24"/>
          <w:szCs w:val="24"/>
        </w:rPr>
      </w:pPr>
      <w:r w:rsidRPr="006E284B">
        <w:rPr>
          <w:rFonts w:ascii="Times New Roman" w:hAnsi="Times New Roman" w:cs="Times New Roman"/>
          <w:sz w:val="24"/>
          <w:szCs w:val="24"/>
          <w:shd w:val="clear" w:color="auto" w:fill="FFFFFF"/>
        </w:rPr>
        <w:tab/>
      </w:r>
      <w:proofErr w:type="gramStart"/>
      <w:r w:rsidR="00001D03" w:rsidRPr="006E284B">
        <w:rPr>
          <w:rFonts w:ascii="Times New Roman" w:hAnsi="Times New Roman" w:cs="Times New Roman"/>
          <w:sz w:val="24"/>
          <w:szCs w:val="24"/>
          <w:shd w:val="clear" w:color="auto" w:fill="FFFFFF"/>
        </w:rPr>
        <w:t>Menurut Muhammad (2005</w:t>
      </w:r>
      <w:r w:rsidR="00E038D5">
        <w:rPr>
          <w:rFonts w:ascii="Times New Roman" w:hAnsi="Times New Roman" w:cs="Times New Roman"/>
          <w:sz w:val="24"/>
          <w:szCs w:val="24"/>
          <w:shd w:val="clear" w:color="auto" w:fill="FFFFFF"/>
        </w:rPr>
        <w:t>:13</w:t>
      </w:r>
      <w:r w:rsidR="00001D03" w:rsidRPr="006E284B">
        <w:rPr>
          <w:rFonts w:ascii="Times New Roman" w:hAnsi="Times New Roman" w:cs="Times New Roman"/>
          <w:sz w:val="24"/>
          <w:szCs w:val="24"/>
          <w:shd w:val="clear" w:color="auto" w:fill="FFFFFF"/>
        </w:rPr>
        <w:t xml:space="preserve">) </w:t>
      </w:r>
      <w:r w:rsidR="00001D03" w:rsidRPr="006E284B">
        <w:rPr>
          <w:rFonts w:ascii="Times New Roman" w:hAnsi="Times New Roman" w:cs="Times New Roman"/>
          <w:sz w:val="24"/>
          <w:szCs w:val="24"/>
        </w:rPr>
        <w:t>d</w:t>
      </w:r>
      <w:r w:rsidRPr="006E284B">
        <w:rPr>
          <w:rFonts w:ascii="Times New Roman" w:hAnsi="Times New Roman" w:cs="Times New Roman"/>
          <w:sz w:val="24"/>
          <w:szCs w:val="24"/>
        </w:rPr>
        <w:t>alam arti sempit, pembiayaan dipakai untuk mendefinisikan pendanaan yang dilakukan oleh lembaga pembiayaan seperti bank syariah kepada nasabah.</w:t>
      </w:r>
      <w:proofErr w:type="gramEnd"/>
      <w:r w:rsidRPr="006E284B">
        <w:rPr>
          <w:rFonts w:ascii="Times New Roman" w:hAnsi="Times New Roman" w:cs="Times New Roman"/>
          <w:sz w:val="24"/>
          <w:szCs w:val="24"/>
        </w:rPr>
        <w:t xml:space="preserve"> Pembiayaan secara luas berarti financing atau pembelanjaan yaitu pendanaan yang dikeluarkan untuk mendukung investasi yang telah direncanakan, baik dilakukan sendiri maupun dikerjakan oleh orang lain</w:t>
      </w:r>
      <w:r w:rsidR="00001D03" w:rsidRPr="006E284B">
        <w:rPr>
          <w:rFonts w:ascii="Times New Roman" w:hAnsi="Times New Roman" w:cs="Times New Roman"/>
          <w:sz w:val="24"/>
          <w:szCs w:val="24"/>
        </w:rPr>
        <w:t xml:space="preserve">. </w:t>
      </w:r>
    </w:p>
    <w:p w:rsidR="00001D03" w:rsidRPr="006E284B" w:rsidRDefault="006E284B" w:rsidP="006E1C28">
      <w:pPr>
        <w:pStyle w:val="ListParagraph"/>
        <w:spacing w:line="480" w:lineRule="auto"/>
        <w:ind w:left="0" w:firstLine="450"/>
        <w:jc w:val="both"/>
        <w:rPr>
          <w:rFonts w:ascii="Times New Roman" w:hAnsi="Times New Roman" w:cs="Times New Roman"/>
          <w:sz w:val="24"/>
          <w:szCs w:val="24"/>
        </w:rPr>
      </w:pPr>
      <w:r w:rsidRPr="006E284B">
        <w:rPr>
          <w:rFonts w:ascii="Times New Roman" w:hAnsi="Times New Roman" w:cs="Times New Roman"/>
          <w:sz w:val="24"/>
          <w:szCs w:val="24"/>
        </w:rPr>
        <w:tab/>
      </w:r>
      <w:r w:rsidR="00001D03" w:rsidRPr="006E284B">
        <w:rPr>
          <w:rFonts w:ascii="Times New Roman" w:hAnsi="Times New Roman" w:cs="Times New Roman"/>
          <w:sz w:val="24"/>
          <w:szCs w:val="24"/>
        </w:rPr>
        <w:t xml:space="preserve">Pembiayaan merupakan aktivitas </w:t>
      </w:r>
      <w:r w:rsidR="00430310" w:rsidRPr="006E284B">
        <w:rPr>
          <w:rFonts w:ascii="Times New Roman" w:hAnsi="Times New Roman" w:cs="Times New Roman"/>
          <w:sz w:val="24"/>
          <w:szCs w:val="24"/>
        </w:rPr>
        <w:t xml:space="preserve">bank syariah dalam menyalurkan </w:t>
      </w:r>
      <w:r w:rsidR="00001D03" w:rsidRPr="006E284B">
        <w:rPr>
          <w:rFonts w:ascii="Times New Roman" w:hAnsi="Times New Roman" w:cs="Times New Roman"/>
          <w:sz w:val="24"/>
          <w:szCs w:val="24"/>
        </w:rPr>
        <w:t xml:space="preserve">dananya kepada pihak nasabah yang membutuhkan </w:t>
      </w:r>
      <w:proofErr w:type="gramStart"/>
      <w:r w:rsidR="00001D03" w:rsidRPr="006E284B">
        <w:rPr>
          <w:rFonts w:ascii="Times New Roman" w:hAnsi="Times New Roman" w:cs="Times New Roman"/>
          <w:sz w:val="24"/>
          <w:szCs w:val="24"/>
        </w:rPr>
        <w:t>dana</w:t>
      </w:r>
      <w:proofErr w:type="gramEnd"/>
      <w:r w:rsidR="00001D03" w:rsidRPr="006E284B">
        <w:rPr>
          <w:rFonts w:ascii="Times New Roman" w:hAnsi="Times New Roman" w:cs="Times New Roman"/>
          <w:sz w:val="24"/>
          <w:szCs w:val="24"/>
        </w:rPr>
        <w:t xml:space="preserve">. Pembiayaan </w:t>
      </w:r>
      <w:proofErr w:type="gramStart"/>
      <w:r w:rsidR="00001D03" w:rsidRPr="006E284B">
        <w:rPr>
          <w:rFonts w:ascii="Times New Roman" w:hAnsi="Times New Roman" w:cs="Times New Roman"/>
          <w:sz w:val="24"/>
          <w:szCs w:val="24"/>
        </w:rPr>
        <w:t>sangat  bermanfaat</w:t>
      </w:r>
      <w:proofErr w:type="gramEnd"/>
      <w:r w:rsidR="00001D03" w:rsidRPr="006E284B">
        <w:rPr>
          <w:rFonts w:ascii="Times New Roman" w:hAnsi="Times New Roman" w:cs="Times New Roman"/>
          <w:sz w:val="24"/>
          <w:szCs w:val="24"/>
        </w:rPr>
        <w:t xml:space="preserve"> bagi bank syariah, nasabah, dan pemerintah. Pembiayaan memberikan hasil yang paling besar diantara penyaluran </w:t>
      </w:r>
      <w:proofErr w:type="gramStart"/>
      <w:r w:rsidR="00001D03" w:rsidRPr="006E284B">
        <w:rPr>
          <w:rFonts w:ascii="Times New Roman" w:hAnsi="Times New Roman" w:cs="Times New Roman"/>
          <w:sz w:val="24"/>
          <w:szCs w:val="24"/>
        </w:rPr>
        <w:t>dana</w:t>
      </w:r>
      <w:proofErr w:type="gramEnd"/>
      <w:r w:rsidR="00001D03" w:rsidRPr="006E284B">
        <w:rPr>
          <w:rFonts w:ascii="Times New Roman" w:hAnsi="Times New Roman" w:cs="Times New Roman"/>
          <w:sz w:val="24"/>
          <w:szCs w:val="24"/>
        </w:rPr>
        <w:t xml:space="preserve"> lainnya yang dilakukan oleh bank syariah.</w:t>
      </w:r>
    </w:p>
    <w:p w:rsidR="000E62BF" w:rsidRPr="006E284B" w:rsidRDefault="000E62BF" w:rsidP="006E1C28">
      <w:pPr>
        <w:pStyle w:val="ListParagraph"/>
        <w:spacing w:line="480" w:lineRule="auto"/>
        <w:ind w:left="0" w:firstLine="360"/>
        <w:jc w:val="both"/>
        <w:rPr>
          <w:rFonts w:ascii="Times New Roman" w:hAnsi="Times New Roman" w:cs="Times New Roman"/>
          <w:sz w:val="24"/>
          <w:szCs w:val="24"/>
        </w:rPr>
      </w:pPr>
      <w:r w:rsidRPr="006E284B">
        <w:rPr>
          <w:rFonts w:ascii="Times New Roman" w:hAnsi="Times New Roman" w:cs="Times New Roman"/>
          <w:sz w:val="24"/>
          <w:szCs w:val="24"/>
        </w:rPr>
        <w:tab/>
        <w:t xml:space="preserve">Penyaluran </w:t>
      </w:r>
      <w:proofErr w:type="gramStart"/>
      <w:r w:rsidRPr="006E284B">
        <w:rPr>
          <w:rFonts w:ascii="Times New Roman" w:hAnsi="Times New Roman" w:cs="Times New Roman"/>
          <w:sz w:val="24"/>
          <w:szCs w:val="24"/>
        </w:rPr>
        <w:t>dana</w:t>
      </w:r>
      <w:proofErr w:type="gramEnd"/>
      <w:r w:rsidRPr="006E284B">
        <w:rPr>
          <w:rFonts w:ascii="Times New Roman" w:hAnsi="Times New Roman" w:cs="Times New Roman"/>
          <w:sz w:val="24"/>
          <w:szCs w:val="24"/>
        </w:rPr>
        <w:t xml:space="preserve"> dalam bentuk pembiayaan didasarkan pada kepercayaan yang diberikan oleh pemilik dana kepada pengguna dana. </w:t>
      </w:r>
      <w:proofErr w:type="gramStart"/>
      <w:r w:rsidRPr="006E284B">
        <w:rPr>
          <w:rFonts w:ascii="Times New Roman" w:hAnsi="Times New Roman" w:cs="Times New Roman"/>
          <w:sz w:val="24"/>
          <w:szCs w:val="24"/>
        </w:rPr>
        <w:t>Pembiayaan yang diberikan oleh lembaga keuangan syariah berbeda dengan bank konvensional.</w:t>
      </w:r>
      <w:proofErr w:type="gramEnd"/>
      <w:r w:rsidRPr="006E284B">
        <w:rPr>
          <w:rFonts w:ascii="Times New Roman" w:hAnsi="Times New Roman" w:cs="Times New Roman"/>
          <w:sz w:val="24"/>
          <w:szCs w:val="24"/>
        </w:rPr>
        <w:t xml:space="preserve"> Dalam lembaga keuangan syariah, return atas pembiayaan tidak dalam bentuk bunga, tetapi dengan bentuk lain sesuai dengan akad-akad yang disediakan lembaga keuangan syariah</w:t>
      </w:r>
      <w:r w:rsidRPr="006E284B">
        <w:t>.</w:t>
      </w:r>
    </w:p>
    <w:p w:rsidR="000E62BF" w:rsidRPr="003A7117" w:rsidRDefault="00001D03" w:rsidP="006E1C28">
      <w:pPr>
        <w:pStyle w:val="ListParagraph"/>
        <w:spacing w:line="480" w:lineRule="auto"/>
        <w:ind w:left="0" w:firstLine="360"/>
        <w:jc w:val="both"/>
      </w:pPr>
      <w:r w:rsidRPr="006E284B">
        <w:rPr>
          <w:rFonts w:ascii="Times New Roman" w:hAnsi="Times New Roman" w:cs="Times New Roman"/>
          <w:sz w:val="24"/>
          <w:szCs w:val="24"/>
        </w:rPr>
        <w:tab/>
      </w:r>
      <w:r w:rsidR="00467490" w:rsidRPr="006E284B">
        <w:rPr>
          <w:rFonts w:ascii="Times New Roman" w:hAnsi="Times New Roman" w:cs="Times New Roman"/>
          <w:sz w:val="24"/>
          <w:szCs w:val="24"/>
        </w:rPr>
        <w:t>Menurut Purnamasari dan Suswinarno (2011</w:t>
      </w:r>
      <w:r w:rsidR="00572EA5">
        <w:rPr>
          <w:rFonts w:ascii="Times New Roman" w:hAnsi="Times New Roman" w:cs="Times New Roman"/>
          <w:sz w:val="24"/>
          <w:szCs w:val="24"/>
        </w:rPr>
        <w:t>:12</w:t>
      </w:r>
      <w:r w:rsidR="00467490" w:rsidRPr="006E284B">
        <w:rPr>
          <w:rFonts w:ascii="Times New Roman" w:hAnsi="Times New Roman" w:cs="Times New Roman"/>
          <w:sz w:val="24"/>
          <w:szCs w:val="24"/>
        </w:rPr>
        <w:t xml:space="preserve">) </w:t>
      </w:r>
      <w:r w:rsidR="00467490" w:rsidRPr="00A163D8">
        <w:rPr>
          <w:rFonts w:ascii="Times New Roman" w:hAnsi="Times New Roman" w:cs="Times New Roman"/>
          <w:i/>
          <w:sz w:val="24"/>
          <w:szCs w:val="24"/>
        </w:rPr>
        <w:t>mudharabah</w:t>
      </w:r>
      <w:r w:rsidR="00467490" w:rsidRPr="006E284B">
        <w:rPr>
          <w:rFonts w:ascii="Times New Roman" w:hAnsi="Times New Roman" w:cs="Times New Roman"/>
          <w:sz w:val="24"/>
          <w:szCs w:val="24"/>
        </w:rPr>
        <w:t xml:space="preserve"> adalah akad kerja </w:t>
      </w:r>
      <w:proofErr w:type="gramStart"/>
      <w:r w:rsidR="00467490" w:rsidRPr="006E284B">
        <w:rPr>
          <w:rFonts w:ascii="Times New Roman" w:hAnsi="Times New Roman" w:cs="Times New Roman"/>
          <w:sz w:val="24"/>
          <w:szCs w:val="24"/>
        </w:rPr>
        <w:t>sama</w:t>
      </w:r>
      <w:proofErr w:type="gramEnd"/>
      <w:r w:rsidR="00467490" w:rsidRPr="006E284B">
        <w:rPr>
          <w:rFonts w:ascii="Times New Roman" w:hAnsi="Times New Roman" w:cs="Times New Roman"/>
          <w:sz w:val="24"/>
          <w:szCs w:val="24"/>
        </w:rPr>
        <w:t xml:space="preserve"> antara bank syariah sebagai penyedia dana 100% (</w:t>
      </w:r>
      <w:r w:rsidR="00467490" w:rsidRPr="00A163D8">
        <w:rPr>
          <w:rFonts w:ascii="Times New Roman" w:hAnsi="Times New Roman" w:cs="Times New Roman"/>
          <w:i/>
          <w:sz w:val="24"/>
          <w:szCs w:val="24"/>
        </w:rPr>
        <w:t>shahib al-mal</w:t>
      </w:r>
      <w:r w:rsidR="00467490" w:rsidRPr="006E284B">
        <w:rPr>
          <w:rFonts w:ascii="Times New Roman" w:hAnsi="Times New Roman" w:cs="Times New Roman"/>
          <w:sz w:val="24"/>
          <w:szCs w:val="24"/>
        </w:rPr>
        <w:t xml:space="preserve">) </w:t>
      </w:r>
      <w:r w:rsidR="00467490" w:rsidRPr="006E284B">
        <w:rPr>
          <w:rFonts w:ascii="Times New Roman" w:hAnsi="Times New Roman" w:cs="Times New Roman"/>
          <w:sz w:val="24"/>
          <w:szCs w:val="24"/>
        </w:rPr>
        <w:lastRenderedPageBreak/>
        <w:t>dengan nasabah atau pengusaha sebagai pengelola proyek (</w:t>
      </w:r>
      <w:r w:rsidR="00467490" w:rsidRPr="00A163D8">
        <w:rPr>
          <w:rFonts w:ascii="Times New Roman" w:hAnsi="Times New Roman" w:cs="Times New Roman"/>
          <w:i/>
          <w:sz w:val="24"/>
          <w:szCs w:val="24"/>
        </w:rPr>
        <w:t>mudharib</w:t>
      </w:r>
      <w:r w:rsidR="00467490" w:rsidRPr="006E284B">
        <w:rPr>
          <w:rFonts w:ascii="Times New Roman" w:hAnsi="Times New Roman" w:cs="Times New Roman"/>
          <w:sz w:val="24"/>
          <w:szCs w:val="24"/>
        </w:rPr>
        <w:t xml:space="preserve">). </w:t>
      </w:r>
      <w:proofErr w:type="gramStart"/>
      <w:r w:rsidR="00467490" w:rsidRPr="006E284B">
        <w:rPr>
          <w:rFonts w:ascii="Times New Roman" w:hAnsi="Times New Roman" w:cs="Times New Roman"/>
          <w:sz w:val="24"/>
          <w:szCs w:val="24"/>
        </w:rPr>
        <w:t>Keuntungan proyek dibagi kepada kedua pihak sesuai dengan proporsi (</w:t>
      </w:r>
      <w:r w:rsidR="00467490" w:rsidRPr="00A163D8">
        <w:rPr>
          <w:rFonts w:ascii="Times New Roman" w:hAnsi="Times New Roman" w:cs="Times New Roman"/>
          <w:i/>
          <w:sz w:val="24"/>
          <w:szCs w:val="24"/>
        </w:rPr>
        <w:t>nisbah</w:t>
      </w:r>
      <w:r w:rsidR="00467490" w:rsidRPr="006E284B">
        <w:rPr>
          <w:rFonts w:ascii="Times New Roman" w:hAnsi="Times New Roman" w:cs="Times New Roman"/>
          <w:sz w:val="24"/>
          <w:szCs w:val="24"/>
        </w:rPr>
        <w:t>) yang disepakati dalam perjanjian</w:t>
      </w:r>
      <w:r w:rsidR="00467490" w:rsidRPr="006E284B">
        <w:t>.</w:t>
      </w:r>
      <w:proofErr w:type="gramEnd"/>
      <w:r w:rsidR="003A7117">
        <w:t xml:space="preserve"> </w:t>
      </w:r>
      <w:r w:rsidR="003A7117" w:rsidRPr="003A7117">
        <w:rPr>
          <w:rFonts w:ascii="Times New Roman" w:hAnsi="Times New Roman" w:cs="Times New Roman"/>
          <w:sz w:val="24"/>
          <w:szCs w:val="24"/>
        </w:rPr>
        <w:t>Sedangkan</w:t>
      </w:r>
      <w:r w:rsidR="003A7117">
        <w:t xml:space="preserve">, </w:t>
      </w:r>
      <w:r w:rsidR="000E62BF" w:rsidRPr="006E284B">
        <w:rPr>
          <w:rFonts w:ascii="Times New Roman" w:hAnsi="Times New Roman" w:cs="Times New Roman"/>
          <w:sz w:val="24"/>
          <w:szCs w:val="24"/>
        </w:rPr>
        <w:t>Antonio (2001</w:t>
      </w:r>
      <w:r w:rsidR="00572EA5">
        <w:rPr>
          <w:rFonts w:ascii="Times New Roman" w:hAnsi="Times New Roman" w:cs="Times New Roman"/>
          <w:sz w:val="24"/>
          <w:szCs w:val="24"/>
        </w:rPr>
        <w:t>:95</w:t>
      </w:r>
      <w:r w:rsidR="000E62BF" w:rsidRPr="006E284B">
        <w:rPr>
          <w:rFonts w:ascii="Times New Roman" w:hAnsi="Times New Roman" w:cs="Times New Roman"/>
          <w:sz w:val="24"/>
          <w:szCs w:val="24"/>
        </w:rPr>
        <w:t xml:space="preserve">) Secara teknis </w:t>
      </w:r>
      <w:r w:rsidR="000E62BF" w:rsidRPr="00A163D8">
        <w:rPr>
          <w:rFonts w:ascii="Times New Roman" w:hAnsi="Times New Roman" w:cs="Times New Roman"/>
          <w:i/>
          <w:sz w:val="24"/>
          <w:szCs w:val="24"/>
        </w:rPr>
        <w:t>mudharabah</w:t>
      </w:r>
      <w:r w:rsidR="000E62BF" w:rsidRPr="006E284B">
        <w:rPr>
          <w:rFonts w:ascii="Times New Roman" w:hAnsi="Times New Roman" w:cs="Times New Roman"/>
          <w:sz w:val="24"/>
          <w:szCs w:val="24"/>
        </w:rPr>
        <w:t xml:space="preserve"> adalah akad kerjasama usaha antara dua pihak dimana pihak pertama (</w:t>
      </w:r>
      <w:r w:rsidR="000E62BF" w:rsidRPr="00A163D8">
        <w:rPr>
          <w:rFonts w:ascii="Times New Roman" w:hAnsi="Times New Roman" w:cs="Times New Roman"/>
          <w:i/>
          <w:sz w:val="24"/>
          <w:szCs w:val="24"/>
        </w:rPr>
        <w:t>shahibul maal</w:t>
      </w:r>
      <w:r w:rsidR="000E62BF" w:rsidRPr="006E284B">
        <w:rPr>
          <w:rFonts w:ascii="Times New Roman" w:hAnsi="Times New Roman" w:cs="Times New Roman"/>
          <w:sz w:val="24"/>
          <w:szCs w:val="24"/>
        </w:rPr>
        <w:t xml:space="preserve">) menyediakan seluruh (100%) modal, sedangkan pihak lainya menjadi pengelola. </w:t>
      </w:r>
      <w:proofErr w:type="gramStart"/>
      <w:r w:rsidR="000E62BF" w:rsidRPr="006E284B">
        <w:rPr>
          <w:rFonts w:ascii="Times New Roman" w:hAnsi="Times New Roman" w:cs="Times New Roman"/>
          <w:sz w:val="24"/>
          <w:szCs w:val="24"/>
        </w:rPr>
        <w:t xml:space="preserve">Keuntungan usaha secara </w:t>
      </w:r>
      <w:r w:rsidR="000E62BF" w:rsidRPr="00A163D8">
        <w:rPr>
          <w:rFonts w:ascii="Times New Roman" w:hAnsi="Times New Roman" w:cs="Times New Roman"/>
          <w:i/>
          <w:sz w:val="24"/>
          <w:szCs w:val="24"/>
        </w:rPr>
        <w:t>mudharabah</w:t>
      </w:r>
      <w:r w:rsidR="000E62BF" w:rsidRPr="006E284B">
        <w:rPr>
          <w:rFonts w:ascii="Times New Roman" w:hAnsi="Times New Roman" w:cs="Times New Roman"/>
          <w:sz w:val="24"/>
          <w:szCs w:val="24"/>
        </w:rPr>
        <w:t xml:space="preserve"> dibagi menurut kesepakatan yang dituangkan dalam kontrak, sedangkan apabila rugi ditanggung oleh pemilik modal apabila kerugian itu bukan akibat kelalaian si pengelola.</w:t>
      </w:r>
      <w:proofErr w:type="gramEnd"/>
      <w:r w:rsidR="000E62BF" w:rsidRPr="006E284B">
        <w:rPr>
          <w:rFonts w:ascii="Times New Roman" w:hAnsi="Times New Roman" w:cs="Times New Roman"/>
          <w:sz w:val="24"/>
          <w:szCs w:val="24"/>
        </w:rPr>
        <w:t xml:space="preserve"> Seandainya kerugian diakibatkan karena kecurangan atau kelalaian si pengelola, si pengelola harus bertanggunga jawab atas kerugian tersebut</w:t>
      </w:r>
    </w:p>
    <w:p w:rsidR="00572EA5" w:rsidRDefault="00430310" w:rsidP="006E1C28">
      <w:pPr>
        <w:pStyle w:val="ListParagraph"/>
        <w:spacing w:line="480" w:lineRule="auto"/>
        <w:ind w:left="90" w:firstLine="360"/>
        <w:jc w:val="both"/>
        <w:rPr>
          <w:rFonts w:ascii="Times New Roman" w:hAnsi="Times New Roman" w:cs="Times New Roman"/>
          <w:sz w:val="24"/>
          <w:szCs w:val="24"/>
        </w:rPr>
      </w:pPr>
      <w:r w:rsidRPr="006E284B">
        <w:tab/>
      </w:r>
      <w:r w:rsidR="00467490" w:rsidRPr="006E284B">
        <w:rPr>
          <w:rFonts w:ascii="Times New Roman" w:hAnsi="Times New Roman" w:cs="Times New Roman"/>
          <w:sz w:val="24"/>
          <w:szCs w:val="24"/>
        </w:rPr>
        <w:t>Menurut Naf’an (2014</w:t>
      </w:r>
      <w:r w:rsidR="00572EA5">
        <w:rPr>
          <w:rFonts w:ascii="Times New Roman" w:hAnsi="Times New Roman" w:cs="Times New Roman"/>
          <w:sz w:val="24"/>
          <w:szCs w:val="24"/>
        </w:rPr>
        <w:t>:141</w:t>
      </w:r>
      <w:r w:rsidR="00467490" w:rsidRPr="006E284B">
        <w:rPr>
          <w:rFonts w:ascii="Times New Roman" w:hAnsi="Times New Roman" w:cs="Times New Roman"/>
          <w:sz w:val="24"/>
          <w:szCs w:val="24"/>
        </w:rPr>
        <w:t xml:space="preserve">) </w:t>
      </w:r>
      <w:r w:rsidR="00467490" w:rsidRPr="00A163D8">
        <w:rPr>
          <w:rFonts w:ascii="Times New Roman" w:hAnsi="Times New Roman" w:cs="Times New Roman"/>
          <w:i/>
          <w:sz w:val="24"/>
          <w:szCs w:val="24"/>
        </w:rPr>
        <w:t>musyarakah</w:t>
      </w:r>
      <w:r w:rsidR="00467490" w:rsidRPr="006E284B">
        <w:rPr>
          <w:rFonts w:ascii="Times New Roman" w:hAnsi="Times New Roman" w:cs="Times New Roman"/>
          <w:sz w:val="24"/>
          <w:szCs w:val="24"/>
        </w:rPr>
        <w:t xml:space="preserve"> adalah akad kerjasama yang terjadi di antara para pemilik modal (mitra </w:t>
      </w:r>
      <w:r w:rsidR="00467490" w:rsidRPr="00A163D8">
        <w:rPr>
          <w:rFonts w:ascii="Times New Roman" w:hAnsi="Times New Roman" w:cs="Times New Roman"/>
          <w:i/>
          <w:sz w:val="24"/>
          <w:szCs w:val="24"/>
        </w:rPr>
        <w:t>musyarakah</w:t>
      </w:r>
      <w:r w:rsidR="00467490" w:rsidRPr="006E284B">
        <w:rPr>
          <w:rFonts w:ascii="Times New Roman" w:hAnsi="Times New Roman" w:cs="Times New Roman"/>
          <w:sz w:val="24"/>
          <w:szCs w:val="24"/>
        </w:rPr>
        <w:t>) untuk menggabungkan modal dan melakukan usaha secara bersama dalam suatu kemitraan</w:t>
      </w:r>
      <w:proofErr w:type="gramStart"/>
      <w:r w:rsidR="006E284B" w:rsidRPr="006E284B">
        <w:rPr>
          <w:rFonts w:ascii="Times New Roman" w:hAnsi="Times New Roman" w:cs="Times New Roman"/>
          <w:sz w:val="24"/>
          <w:szCs w:val="24"/>
        </w:rPr>
        <w:t>,dengan</w:t>
      </w:r>
      <w:proofErr w:type="gramEnd"/>
      <w:r w:rsidR="006E284B" w:rsidRPr="006E284B">
        <w:rPr>
          <w:rFonts w:ascii="Times New Roman" w:hAnsi="Times New Roman" w:cs="Times New Roman"/>
          <w:sz w:val="24"/>
          <w:szCs w:val="24"/>
        </w:rPr>
        <w:t xml:space="preserve"> </w:t>
      </w:r>
      <w:r w:rsidR="00467490" w:rsidRPr="00A163D8">
        <w:rPr>
          <w:rFonts w:ascii="Times New Roman" w:hAnsi="Times New Roman" w:cs="Times New Roman"/>
          <w:i/>
          <w:sz w:val="24"/>
          <w:szCs w:val="24"/>
        </w:rPr>
        <w:t xml:space="preserve">nisbah </w:t>
      </w:r>
      <w:r w:rsidR="00467490" w:rsidRPr="006E284B">
        <w:rPr>
          <w:rFonts w:ascii="Times New Roman" w:hAnsi="Times New Roman" w:cs="Times New Roman"/>
          <w:sz w:val="24"/>
          <w:szCs w:val="24"/>
        </w:rPr>
        <w:t xml:space="preserve">pembagian </w:t>
      </w:r>
      <w:r w:rsidR="006E284B" w:rsidRPr="006E284B">
        <w:rPr>
          <w:rFonts w:ascii="Times New Roman" w:hAnsi="Times New Roman" w:cs="Times New Roman"/>
          <w:sz w:val="24"/>
          <w:szCs w:val="24"/>
        </w:rPr>
        <w:t xml:space="preserve">hasil sesuai dengan kesepakatan, </w:t>
      </w:r>
      <w:r w:rsidR="00467490" w:rsidRPr="006E284B">
        <w:rPr>
          <w:rFonts w:ascii="Times New Roman" w:hAnsi="Times New Roman" w:cs="Times New Roman"/>
          <w:sz w:val="24"/>
          <w:szCs w:val="24"/>
        </w:rPr>
        <w:t xml:space="preserve">sedangkan kerugian ditanggung secara proposional sesuai dengan kontribusi modal. </w:t>
      </w:r>
      <w:r w:rsidR="00467490" w:rsidRPr="00A163D8">
        <w:rPr>
          <w:rFonts w:ascii="Times New Roman" w:hAnsi="Times New Roman" w:cs="Times New Roman"/>
          <w:i/>
          <w:sz w:val="24"/>
          <w:szCs w:val="24"/>
        </w:rPr>
        <w:t>Musyarakah</w:t>
      </w:r>
      <w:r w:rsidR="00467490" w:rsidRPr="006E284B">
        <w:rPr>
          <w:rFonts w:ascii="Times New Roman" w:hAnsi="Times New Roman" w:cs="Times New Roman"/>
          <w:sz w:val="24"/>
          <w:szCs w:val="24"/>
        </w:rPr>
        <w:t xml:space="preserve"> adalah akad kerjasama antara dua pihak atau lebih untuk memberikan suatu usaha tertentu di mana masing-masing pihak memberikan kontribusi </w:t>
      </w:r>
      <w:proofErr w:type="gramStart"/>
      <w:r w:rsidR="00467490" w:rsidRPr="006E284B">
        <w:rPr>
          <w:rFonts w:ascii="Times New Roman" w:hAnsi="Times New Roman" w:cs="Times New Roman"/>
          <w:sz w:val="24"/>
          <w:szCs w:val="24"/>
        </w:rPr>
        <w:t>dana(</w:t>
      </w:r>
      <w:proofErr w:type="gramEnd"/>
      <w:r w:rsidR="00467490" w:rsidRPr="006E284B">
        <w:rPr>
          <w:rFonts w:ascii="Times New Roman" w:hAnsi="Times New Roman" w:cs="Times New Roman"/>
          <w:sz w:val="24"/>
          <w:szCs w:val="24"/>
        </w:rPr>
        <w:t>atau amal/expertise) dengan kesepakatan bahwa keuntungan dan risiko akan ditanggung bersama sesuai dengan kesepakatan.</w:t>
      </w:r>
    </w:p>
    <w:p w:rsidR="00311E9A" w:rsidRPr="00572EA5" w:rsidRDefault="00572EA5" w:rsidP="006E1C28">
      <w:pPr>
        <w:pStyle w:val="ListParagraph"/>
        <w:spacing w:line="480" w:lineRule="auto"/>
        <w:ind w:left="0" w:firstLine="450"/>
        <w:jc w:val="both"/>
        <w:rPr>
          <w:rFonts w:ascii="Times New Roman" w:hAnsi="Times New Roman" w:cs="Times New Roman"/>
          <w:sz w:val="24"/>
          <w:szCs w:val="24"/>
        </w:rPr>
      </w:pPr>
      <w:r>
        <w:tab/>
      </w:r>
      <w:proofErr w:type="gramStart"/>
      <w:r w:rsidR="003A7117" w:rsidRPr="003A7117">
        <w:rPr>
          <w:rFonts w:ascii="Times New Roman" w:hAnsi="Times New Roman" w:cs="Times New Roman"/>
          <w:sz w:val="24"/>
          <w:szCs w:val="24"/>
        </w:rPr>
        <w:t>Sedangkan</w:t>
      </w:r>
      <w:r w:rsidR="003A7117">
        <w:t>,</w:t>
      </w:r>
      <w:r w:rsidR="005907F7">
        <w:t xml:space="preserve"> </w:t>
      </w:r>
      <w:r w:rsidR="005907F7" w:rsidRPr="005907F7">
        <w:rPr>
          <w:rFonts w:ascii="Times New Roman" w:hAnsi="Times New Roman" w:cs="Times New Roman"/>
          <w:sz w:val="24"/>
          <w:szCs w:val="24"/>
        </w:rPr>
        <w:t xml:space="preserve">(Sjahdeni, 2014: 329) </w:t>
      </w:r>
      <w:r w:rsidR="005907F7" w:rsidRPr="00654FE1">
        <w:rPr>
          <w:rFonts w:ascii="Times New Roman" w:hAnsi="Times New Roman" w:cs="Times New Roman"/>
          <w:i/>
          <w:sz w:val="24"/>
          <w:szCs w:val="24"/>
        </w:rPr>
        <w:t>Musyarakah</w:t>
      </w:r>
      <w:r w:rsidR="005907F7" w:rsidRPr="005907F7">
        <w:rPr>
          <w:rFonts w:ascii="Times New Roman" w:hAnsi="Times New Roman" w:cs="Times New Roman"/>
          <w:sz w:val="24"/>
          <w:szCs w:val="24"/>
        </w:rPr>
        <w:t xml:space="preserve"> adalah produk finansial syariah yang berbasis kemitraan sebagaimana halnya mudarabah.</w:t>
      </w:r>
      <w:proofErr w:type="gramEnd"/>
      <w:r w:rsidR="005907F7" w:rsidRPr="005907F7">
        <w:rPr>
          <w:rFonts w:ascii="Times New Roman" w:hAnsi="Times New Roman" w:cs="Times New Roman"/>
          <w:sz w:val="24"/>
          <w:szCs w:val="24"/>
        </w:rPr>
        <w:t xml:space="preserve"> </w:t>
      </w:r>
      <w:proofErr w:type="gramStart"/>
      <w:r w:rsidR="005907F7" w:rsidRPr="005907F7">
        <w:rPr>
          <w:rFonts w:ascii="Times New Roman" w:hAnsi="Times New Roman" w:cs="Times New Roman"/>
          <w:sz w:val="24"/>
          <w:szCs w:val="24"/>
        </w:rPr>
        <w:t>Namun kedua produk finansial tersebut memiliki ciri- ciri atau syarat yang berbeda</w:t>
      </w:r>
      <w:r w:rsidR="005907F7">
        <w:rPr>
          <w:rFonts w:ascii="Times New Roman" w:hAnsi="Times New Roman" w:cs="Times New Roman"/>
          <w:sz w:val="24"/>
          <w:szCs w:val="24"/>
        </w:rPr>
        <w:t>.</w:t>
      </w:r>
      <w:proofErr w:type="gramEnd"/>
      <w:r w:rsidR="005907F7">
        <w:t xml:space="preserve"> </w:t>
      </w:r>
      <w:r w:rsidR="006E284B" w:rsidRPr="006E284B">
        <w:rPr>
          <w:rFonts w:ascii="Times New Roman" w:hAnsi="Times New Roman" w:cs="Times New Roman"/>
          <w:sz w:val="24"/>
          <w:szCs w:val="24"/>
        </w:rPr>
        <w:t xml:space="preserve">Sedangkan </w:t>
      </w:r>
      <w:r w:rsidR="005907F7">
        <w:rPr>
          <w:rFonts w:ascii="Times New Roman" w:hAnsi="Times New Roman" w:cs="Times New Roman"/>
          <w:sz w:val="24"/>
          <w:szCs w:val="24"/>
        </w:rPr>
        <w:t>Antonio (2001:</w:t>
      </w:r>
      <w:r w:rsidR="00311E9A" w:rsidRPr="006E284B">
        <w:rPr>
          <w:rFonts w:ascii="Times New Roman" w:hAnsi="Times New Roman" w:cs="Times New Roman"/>
          <w:sz w:val="24"/>
          <w:szCs w:val="24"/>
        </w:rPr>
        <w:t>90)</w:t>
      </w:r>
      <w:r w:rsidR="003E1F4A" w:rsidRPr="006E284B">
        <w:rPr>
          <w:rFonts w:ascii="Times New Roman" w:hAnsi="Times New Roman" w:cs="Times New Roman"/>
          <w:sz w:val="24"/>
          <w:szCs w:val="24"/>
          <w:shd w:val="clear" w:color="auto" w:fill="FFFFFF"/>
        </w:rPr>
        <w:t xml:space="preserve"> </w:t>
      </w:r>
      <w:r w:rsidR="00311E9A" w:rsidRPr="006E284B">
        <w:rPr>
          <w:rFonts w:ascii="Times New Roman" w:hAnsi="Times New Roman" w:cs="Times New Roman"/>
          <w:sz w:val="24"/>
          <w:szCs w:val="24"/>
          <w:shd w:val="clear" w:color="auto" w:fill="FFFFFF"/>
        </w:rPr>
        <w:t xml:space="preserve">Istilah </w:t>
      </w:r>
      <w:proofErr w:type="gramStart"/>
      <w:r w:rsidR="00311E9A" w:rsidRPr="006E284B">
        <w:rPr>
          <w:rFonts w:ascii="Times New Roman" w:hAnsi="Times New Roman" w:cs="Times New Roman"/>
          <w:sz w:val="24"/>
          <w:szCs w:val="24"/>
          <w:shd w:val="clear" w:color="auto" w:fill="FFFFFF"/>
        </w:rPr>
        <w:t>lain</w:t>
      </w:r>
      <w:proofErr w:type="gramEnd"/>
      <w:r w:rsidR="00311E9A" w:rsidRPr="006E284B">
        <w:rPr>
          <w:rFonts w:ascii="Times New Roman" w:hAnsi="Times New Roman" w:cs="Times New Roman"/>
          <w:sz w:val="24"/>
          <w:szCs w:val="24"/>
          <w:shd w:val="clear" w:color="auto" w:fill="FFFFFF"/>
        </w:rPr>
        <w:t xml:space="preserve"> dari </w:t>
      </w:r>
      <w:r w:rsidR="00311E9A" w:rsidRPr="00A163D8">
        <w:rPr>
          <w:rFonts w:ascii="Times New Roman" w:hAnsi="Times New Roman" w:cs="Times New Roman"/>
          <w:i/>
          <w:sz w:val="24"/>
          <w:szCs w:val="24"/>
          <w:shd w:val="clear" w:color="auto" w:fill="FFFFFF"/>
        </w:rPr>
        <w:t>musyarakah</w:t>
      </w:r>
      <w:r w:rsidR="00311E9A" w:rsidRPr="006E284B">
        <w:rPr>
          <w:rFonts w:ascii="Times New Roman" w:hAnsi="Times New Roman" w:cs="Times New Roman"/>
          <w:sz w:val="24"/>
          <w:szCs w:val="24"/>
          <w:shd w:val="clear" w:color="auto" w:fill="FFFFFF"/>
        </w:rPr>
        <w:t xml:space="preserve"> adalah </w:t>
      </w:r>
      <w:r w:rsidR="00311E9A" w:rsidRPr="00A163D8">
        <w:rPr>
          <w:rFonts w:ascii="Times New Roman" w:hAnsi="Times New Roman" w:cs="Times New Roman"/>
          <w:i/>
          <w:sz w:val="24"/>
          <w:szCs w:val="24"/>
          <w:shd w:val="clear" w:color="auto" w:fill="FFFFFF"/>
        </w:rPr>
        <w:t>syirkah</w:t>
      </w:r>
      <w:r w:rsidR="00311E9A" w:rsidRPr="006E284B">
        <w:rPr>
          <w:rFonts w:ascii="Times New Roman" w:hAnsi="Times New Roman" w:cs="Times New Roman"/>
          <w:sz w:val="24"/>
          <w:szCs w:val="24"/>
          <w:shd w:val="clear" w:color="auto" w:fill="FFFFFF"/>
        </w:rPr>
        <w:t xml:space="preserve"> atau </w:t>
      </w:r>
      <w:r w:rsidR="00311E9A" w:rsidRPr="00A163D8">
        <w:rPr>
          <w:rFonts w:ascii="Times New Roman" w:hAnsi="Times New Roman" w:cs="Times New Roman"/>
          <w:i/>
          <w:sz w:val="24"/>
          <w:szCs w:val="24"/>
          <w:shd w:val="clear" w:color="auto" w:fill="FFFFFF"/>
        </w:rPr>
        <w:t>syarikah</w:t>
      </w:r>
      <w:r w:rsidR="00311E9A" w:rsidRPr="006E284B">
        <w:rPr>
          <w:rFonts w:ascii="Times New Roman" w:hAnsi="Times New Roman" w:cs="Times New Roman"/>
          <w:sz w:val="24"/>
          <w:szCs w:val="24"/>
          <w:shd w:val="clear" w:color="auto" w:fill="FFFFFF"/>
        </w:rPr>
        <w:t xml:space="preserve"> yang berar</w:t>
      </w:r>
      <w:r w:rsidR="006E284B" w:rsidRPr="006E284B">
        <w:rPr>
          <w:rFonts w:ascii="Times New Roman" w:hAnsi="Times New Roman" w:cs="Times New Roman"/>
          <w:sz w:val="24"/>
          <w:szCs w:val="24"/>
          <w:shd w:val="clear" w:color="auto" w:fill="FFFFFF"/>
        </w:rPr>
        <w:t xml:space="preserve">ti serikat atau kongsi. </w:t>
      </w:r>
      <w:proofErr w:type="gramStart"/>
      <w:r w:rsidR="006E284B" w:rsidRPr="006E284B">
        <w:rPr>
          <w:rFonts w:ascii="Times New Roman" w:hAnsi="Times New Roman" w:cs="Times New Roman"/>
          <w:sz w:val="24"/>
          <w:szCs w:val="24"/>
          <w:shd w:val="clear" w:color="auto" w:fill="FFFFFF"/>
        </w:rPr>
        <w:t xml:space="preserve">Sedangkan </w:t>
      </w:r>
      <w:r w:rsidR="00311E9A" w:rsidRPr="006E284B">
        <w:rPr>
          <w:rFonts w:ascii="Times New Roman" w:hAnsi="Times New Roman" w:cs="Times New Roman"/>
          <w:sz w:val="24"/>
          <w:szCs w:val="24"/>
          <w:shd w:val="clear" w:color="auto" w:fill="FFFFFF"/>
        </w:rPr>
        <w:t xml:space="preserve">Muhammad Syafi’I Antonio dalam </w:t>
      </w:r>
      <w:r w:rsidR="00311E9A" w:rsidRPr="006E284B">
        <w:rPr>
          <w:rFonts w:ascii="Times New Roman" w:hAnsi="Times New Roman" w:cs="Times New Roman"/>
          <w:sz w:val="24"/>
          <w:szCs w:val="24"/>
          <w:shd w:val="clear" w:color="auto" w:fill="FFFFFF"/>
        </w:rPr>
        <w:lastRenderedPageBreak/>
        <w:t>bukunya “Bank Syariah Dari Teori Ke Praktek”.</w:t>
      </w:r>
      <w:proofErr w:type="gramEnd"/>
      <w:r w:rsidR="006E284B" w:rsidRPr="006E284B">
        <w:rPr>
          <w:rFonts w:ascii="Times New Roman" w:hAnsi="Times New Roman" w:cs="Times New Roman"/>
          <w:sz w:val="24"/>
          <w:szCs w:val="24"/>
        </w:rPr>
        <w:t xml:space="preserve"> </w:t>
      </w:r>
      <w:r w:rsidR="00311E9A" w:rsidRPr="00A163D8">
        <w:rPr>
          <w:rFonts w:ascii="Times New Roman" w:hAnsi="Times New Roman" w:cs="Times New Roman"/>
          <w:i/>
          <w:sz w:val="24"/>
          <w:szCs w:val="24"/>
          <w:shd w:val="clear" w:color="auto" w:fill="FFFFFF"/>
        </w:rPr>
        <w:t>Musyarakah</w:t>
      </w:r>
      <w:r w:rsidR="00311E9A" w:rsidRPr="006E284B">
        <w:rPr>
          <w:rFonts w:ascii="Times New Roman" w:hAnsi="Times New Roman" w:cs="Times New Roman"/>
          <w:sz w:val="24"/>
          <w:szCs w:val="24"/>
          <w:shd w:val="clear" w:color="auto" w:fill="FFFFFF"/>
        </w:rPr>
        <w:t xml:space="preserve"> adalah akad kerja </w:t>
      </w:r>
      <w:proofErr w:type="gramStart"/>
      <w:r w:rsidR="00311E9A" w:rsidRPr="006E284B">
        <w:rPr>
          <w:rFonts w:ascii="Times New Roman" w:hAnsi="Times New Roman" w:cs="Times New Roman"/>
          <w:sz w:val="24"/>
          <w:szCs w:val="24"/>
          <w:shd w:val="clear" w:color="auto" w:fill="FFFFFF"/>
        </w:rPr>
        <w:t>sama</w:t>
      </w:r>
      <w:proofErr w:type="gramEnd"/>
      <w:r w:rsidR="00311E9A" w:rsidRPr="006E284B">
        <w:rPr>
          <w:rFonts w:ascii="Times New Roman" w:hAnsi="Times New Roman" w:cs="Times New Roman"/>
          <w:sz w:val="24"/>
          <w:szCs w:val="24"/>
          <w:shd w:val="clear" w:color="auto" w:fill="FFFFFF"/>
        </w:rPr>
        <w:t xml:space="preserve"> antara dua pihak atau lebih untuk suatu usaha tertentu dimana masing-masing pihak memberikan kontribusi dana (atau amal/expertise) dengan kesepakatan bahwa keuntungan dan risiko akan ditanggung bersama sesuai dengan kesepakatan. </w:t>
      </w:r>
    </w:p>
    <w:p w:rsidR="00467490" w:rsidRPr="006E284B" w:rsidRDefault="00311E9A" w:rsidP="006E1C28">
      <w:pPr>
        <w:spacing w:after="0" w:line="480" w:lineRule="auto"/>
        <w:ind w:hanging="270"/>
        <w:jc w:val="both"/>
        <w:rPr>
          <w:rFonts w:ascii="Times New Roman" w:hAnsi="Times New Roman" w:cs="Times New Roman"/>
          <w:sz w:val="24"/>
          <w:szCs w:val="24"/>
        </w:rPr>
      </w:pPr>
      <w:r w:rsidRPr="006E284B">
        <w:rPr>
          <w:rFonts w:ascii="Times New Roman" w:hAnsi="Times New Roman" w:cs="Times New Roman"/>
          <w:sz w:val="24"/>
          <w:szCs w:val="24"/>
        </w:rPr>
        <w:tab/>
      </w:r>
      <w:r w:rsidR="00467490" w:rsidRPr="006E284B">
        <w:rPr>
          <w:rFonts w:ascii="Times New Roman" w:hAnsi="Times New Roman" w:cs="Times New Roman"/>
          <w:sz w:val="24"/>
          <w:szCs w:val="24"/>
        </w:rPr>
        <w:t xml:space="preserve">Menurut Kasmir (2011:303) menyatakan </w:t>
      </w:r>
      <w:proofErr w:type="gramStart"/>
      <w:r w:rsidR="00467490" w:rsidRPr="006E284B">
        <w:rPr>
          <w:rFonts w:ascii="Times New Roman" w:hAnsi="Times New Roman" w:cs="Times New Roman"/>
          <w:sz w:val="24"/>
          <w:szCs w:val="24"/>
        </w:rPr>
        <w:t>bahwa :</w:t>
      </w:r>
      <w:proofErr w:type="gramEnd"/>
    </w:p>
    <w:p w:rsidR="00587D69" w:rsidRDefault="00467490" w:rsidP="006E1C28">
      <w:pPr>
        <w:spacing w:after="0" w:line="480" w:lineRule="auto"/>
        <w:ind w:left="90"/>
        <w:jc w:val="both"/>
        <w:rPr>
          <w:rFonts w:ascii="Times New Roman" w:hAnsi="Times New Roman" w:cs="Times New Roman"/>
          <w:sz w:val="24"/>
          <w:szCs w:val="24"/>
        </w:rPr>
      </w:pPr>
      <w:proofErr w:type="gramStart"/>
      <w:r w:rsidRPr="006E284B">
        <w:rPr>
          <w:rFonts w:ascii="Times New Roman" w:hAnsi="Times New Roman" w:cs="Times New Roman"/>
          <w:sz w:val="24"/>
          <w:szCs w:val="24"/>
        </w:rPr>
        <w:t>1. Laba Kotor (</w:t>
      </w:r>
      <w:r w:rsidRPr="00A163D8">
        <w:rPr>
          <w:rFonts w:ascii="Times New Roman" w:hAnsi="Times New Roman" w:cs="Times New Roman"/>
          <w:i/>
          <w:sz w:val="24"/>
          <w:szCs w:val="24"/>
        </w:rPr>
        <w:t>gross Profit</w:t>
      </w:r>
      <w:r w:rsidRPr="006E284B">
        <w:rPr>
          <w:rFonts w:ascii="Times New Roman" w:hAnsi="Times New Roman" w:cs="Times New Roman"/>
          <w:sz w:val="24"/>
          <w:szCs w:val="24"/>
        </w:rPr>
        <w:t>) artinya laba yang diperoleh sebelum dikurangi biaya-biaya yang menjadi beban perusahaan.</w:t>
      </w:r>
      <w:proofErr w:type="gramEnd"/>
      <w:r w:rsidRPr="006E284B">
        <w:rPr>
          <w:rFonts w:ascii="Times New Roman" w:hAnsi="Times New Roman" w:cs="Times New Roman"/>
          <w:sz w:val="24"/>
          <w:szCs w:val="24"/>
        </w:rPr>
        <w:t xml:space="preserve"> </w:t>
      </w:r>
      <w:proofErr w:type="gramStart"/>
      <w:r w:rsidRPr="006E284B">
        <w:rPr>
          <w:rFonts w:ascii="Times New Roman" w:hAnsi="Times New Roman" w:cs="Times New Roman"/>
          <w:sz w:val="24"/>
          <w:szCs w:val="24"/>
        </w:rPr>
        <w:t>Artinya laba keseluruhan yang pertama sekali perusahaan peroleh.</w:t>
      </w:r>
      <w:proofErr w:type="gramEnd"/>
      <w:r w:rsidR="00A163D8">
        <w:rPr>
          <w:rFonts w:ascii="Times New Roman" w:hAnsi="Times New Roman" w:cs="Times New Roman"/>
          <w:sz w:val="24"/>
          <w:szCs w:val="24"/>
        </w:rPr>
        <w:t xml:space="preserve"> </w:t>
      </w:r>
      <w:proofErr w:type="gramStart"/>
      <w:r w:rsidRPr="006E284B">
        <w:rPr>
          <w:rFonts w:ascii="Times New Roman" w:hAnsi="Times New Roman" w:cs="Times New Roman"/>
          <w:sz w:val="24"/>
          <w:szCs w:val="24"/>
        </w:rPr>
        <w:t>.Laba bersih (</w:t>
      </w:r>
      <w:r w:rsidRPr="00A163D8">
        <w:rPr>
          <w:rFonts w:ascii="Times New Roman" w:hAnsi="Times New Roman" w:cs="Times New Roman"/>
          <w:i/>
          <w:sz w:val="24"/>
          <w:szCs w:val="24"/>
        </w:rPr>
        <w:t>Net Profit</w:t>
      </w:r>
      <w:r w:rsidRPr="006E284B">
        <w:rPr>
          <w:rFonts w:ascii="Times New Roman" w:hAnsi="Times New Roman" w:cs="Times New Roman"/>
          <w:sz w:val="24"/>
          <w:szCs w:val="24"/>
        </w:rPr>
        <w:t>) merupakan laba yang telah dikurangi biaya-biaya yang merupakan beban perusahaan dalam suatu periode tertentu termasuk pajak.</w:t>
      </w:r>
      <w:proofErr w:type="gramEnd"/>
    </w:p>
    <w:p w:rsidR="006E284B" w:rsidRPr="006E284B" w:rsidRDefault="00587D69" w:rsidP="006E1C28">
      <w:pPr>
        <w:spacing w:line="480" w:lineRule="auto"/>
        <w:ind w:left="90" w:firstLine="450"/>
        <w:jc w:val="both"/>
        <w:rPr>
          <w:rFonts w:ascii="Times New Roman" w:hAnsi="Times New Roman" w:cs="Times New Roman"/>
          <w:sz w:val="24"/>
          <w:szCs w:val="24"/>
        </w:rPr>
      </w:pPr>
      <w:r>
        <w:rPr>
          <w:rFonts w:ascii="Times New Roman" w:hAnsi="Times New Roman" w:cs="Times New Roman"/>
          <w:sz w:val="24"/>
          <w:szCs w:val="24"/>
        </w:rPr>
        <w:tab/>
      </w:r>
      <w:proofErr w:type="gramStart"/>
      <w:r w:rsidR="006E284B">
        <w:rPr>
          <w:rFonts w:ascii="Times New Roman" w:hAnsi="Times New Roman" w:cs="Times New Roman"/>
          <w:sz w:val="24"/>
          <w:szCs w:val="24"/>
        </w:rPr>
        <w:t>PT. Bank Syariah Mandiri hadir dengan cita-cita membangun negeri, begitulah nilai-nilai perusahaan yang menjungjung tinggi kemanusiaan dan integritas telah tertanam kuat p</w:t>
      </w:r>
      <w:r w:rsidR="00A163D8">
        <w:rPr>
          <w:rFonts w:ascii="Times New Roman" w:hAnsi="Times New Roman" w:cs="Times New Roman"/>
          <w:sz w:val="24"/>
          <w:szCs w:val="24"/>
        </w:rPr>
        <w:t>ada segenap insan Bank Syariah M</w:t>
      </w:r>
      <w:r w:rsidR="006E284B">
        <w:rPr>
          <w:rFonts w:ascii="Times New Roman" w:hAnsi="Times New Roman" w:cs="Times New Roman"/>
          <w:sz w:val="24"/>
          <w:szCs w:val="24"/>
        </w:rPr>
        <w:t>andiri (BSM) sejak awal pendiriannya.</w:t>
      </w:r>
      <w:proofErr w:type="gramEnd"/>
    </w:p>
    <w:p w:rsidR="00DA270C" w:rsidRDefault="00270CF3" w:rsidP="006E1C28">
      <w:pPr>
        <w:spacing w:line="480" w:lineRule="auto"/>
        <w:ind w:left="90" w:firstLine="450"/>
        <w:jc w:val="both"/>
        <w:rPr>
          <w:rFonts w:ascii="Times New Roman" w:hAnsi="Times New Roman" w:cs="Times New Roman"/>
          <w:sz w:val="24"/>
          <w:szCs w:val="24"/>
          <w:shd w:val="clear" w:color="auto" w:fill="FFFFFF"/>
        </w:rPr>
      </w:pPr>
      <w:r w:rsidRPr="006E284B">
        <w:rPr>
          <w:rFonts w:ascii="Times New Roman" w:hAnsi="Times New Roman" w:cs="Times New Roman"/>
          <w:sz w:val="24"/>
          <w:szCs w:val="24"/>
        </w:rPr>
        <w:tab/>
      </w:r>
      <w:proofErr w:type="gramStart"/>
      <w:r w:rsidR="00D67BE8" w:rsidRPr="006E284B">
        <w:rPr>
          <w:rFonts w:ascii="Times New Roman" w:hAnsi="Times New Roman" w:cs="Times New Roman"/>
          <w:sz w:val="24"/>
          <w:szCs w:val="24"/>
          <w:shd w:val="clear" w:color="auto" w:fill="FFFFFF"/>
        </w:rPr>
        <w:t xml:space="preserve">Sejarah Bank Syariah Mandiri (BSM) </w:t>
      </w:r>
      <w:r w:rsidR="00E36E11" w:rsidRPr="006E284B">
        <w:rPr>
          <w:rFonts w:ascii="Times New Roman" w:hAnsi="Times New Roman" w:cs="Times New Roman"/>
          <w:sz w:val="24"/>
          <w:szCs w:val="24"/>
          <w:shd w:val="clear" w:color="auto" w:fill="FFFFFF"/>
        </w:rPr>
        <w:t>berawal sejak tahun 1999.</w:t>
      </w:r>
      <w:proofErr w:type="gramEnd"/>
      <w:r w:rsidR="00E36E11" w:rsidRPr="006E284B">
        <w:rPr>
          <w:rFonts w:ascii="Times New Roman" w:hAnsi="Times New Roman" w:cs="Times New Roman"/>
          <w:sz w:val="24"/>
          <w:szCs w:val="24"/>
          <w:shd w:val="clear" w:color="auto" w:fill="FFFFFF"/>
        </w:rPr>
        <w:t xml:space="preserve"> Telah kita ketahui bersama bahwa kurang lebih dua tahun sebelum kehadiran bank ini, Indonesia mengalami krisis ekonomi dan </w:t>
      </w:r>
      <w:r w:rsidR="001F3022" w:rsidRPr="006E284B">
        <w:rPr>
          <w:rFonts w:ascii="Times New Roman" w:hAnsi="Times New Roman" w:cs="Times New Roman"/>
          <w:sz w:val="24"/>
          <w:szCs w:val="24"/>
          <w:shd w:val="clear" w:color="auto" w:fill="FFFFFF"/>
        </w:rPr>
        <w:t xml:space="preserve">moneter yang begitu hebat sejak </w:t>
      </w:r>
      <w:r w:rsidR="00E36E11" w:rsidRPr="006E284B">
        <w:rPr>
          <w:rFonts w:ascii="Times New Roman" w:hAnsi="Times New Roman" w:cs="Times New Roman"/>
          <w:sz w:val="24"/>
          <w:szCs w:val="24"/>
          <w:shd w:val="clear" w:color="auto" w:fill="FFFFFF"/>
        </w:rPr>
        <w:t xml:space="preserve">bulan </w:t>
      </w:r>
      <w:r w:rsidR="00A163D8">
        <w:rPr>
          <w:rFonts w:ascii="Times New Roman" w:hAnsi="Times New Roman" w:cs="Times New Roman"/>
          <w:sz w:val="24"/>
          <w:szCs w:val="24"/>
          <w:shd w:val="clear" w:color="auto" w:fill="FFFFFF"/>
        </w:rPr>
        <w:t>J</w:t>
      </w:r>
      <w:r w:rsidR="00E36E11" w:rsidRPr="006E284B">
        <w:rPr>
          <w:rFonts w:ascii="Times New Roman" w:hAnsi="Times New Roman" w:cs="Times New Roman"/>
          <w:sz w:val="24"/>
          <w:szCs w:val="24"/>
          <w:shd w:val="clear" w:color="auto" w:fill="FFFFFF"/>
        </w:rPr>
        <w:t>uli 1997 yang berlanjut dengan</w:t>
      </w:r>
      <w:r w:rsidR="001F3022" w:rsidRPr="006E284B">
        <w:rPr>
          <w:rFonts w:ascii="Times New Roman" w:hAnsi="Times New Roman" w:cs="Times New Roman"/>
          <w:sz w:val="24"/>
          <w:szCs w:val="24"/>
          <w:shd w:val="clear" w:color="auto" w:fill="FFFFFF"/>
        </w:rPr>
        <w:t xml:space="preserve"> dampak krisis di seluruh sendi </w:t>
      </w:r>
      <w:r w:rsidR="00E36E11" w:rsidRPr="006E284B">
        <w:rPr>
          <w:rFonts w:ascii="Times New Roman" w:hAnsi="Times New Roman" w:cs="Times New Roman"/>
          <w:sz w:val="24"/>
          <w:szCs w:val="24"/>
          <w:shd w:val="clear" w:color="auto" w:fill="FFFFFF"/>
        </w:rPr>
        <w:t>kehidupan</w:t>
      </w:r>
      <w:r w:rsidR="00660788">
        <w:rPr>
          <w:rFonts w:ascii="Times New Roman" w:hAnsi="Times New Roman" w:cs="Times New Roman"/>
          <w:sz w:val="24"/>
          <w:szCs w:val="24"/>
          <w:shd w:val="clear" w:color="auto" w:fill="FFFFFF"/>
        </w:rPr>
        <w:t xml:space="preserve"> </w:t>
      </w:r>
      <w:r w:rsidR="00E36E11" w:rsidRPr="006E284B">
        <w:rPr>
          <w:rFonts w:ascii="Times New Roman" w:hAnsi="Times New Roman" w:cs="Times New Roman"/>
          <w:sz w:val="24"/>
          <w:szCs w:val="24"/>
          <w:shd w:val="clear" w:color="auto" w:fill="FFFFFF"/>
        </w:rPr>
        <w:t>bangsa terutama yang terjadi di dunia usaha. Dampak yang ditimbulkannya bagi bank-bank konvensional di masa itu mengharuskan pemerintah mengambil kebijakan dengan melakukan restrukturisasi dan merekapitalisasi seju</w:t>
      </w:r>
      <w:r w:rsidR="00A163D8">
        <w:rPr>
          <w:rFonts w:ascii="Times New Roman" w:hAnsi="Times New Roman" w:cs="Times New Roman"/>
          <w:sz w:val="24"/>
          <w:szCs w:val="24"/>
          <w:shd w:val="clear" w:color="auto" w:fill="FFFFFF"/>
        </w:rPr>
        <w:t>mlah bank di Indonesia.</w:t>
      </w:r>
    </w:p>
    <w:p w:rsidR="003E2E32" w:rsidRPr="003A7117" w:rsidRDefault="00DA270C" w:rsidP="006E1C28">
      <w:pPr>
        <w:spacing w:line="480" w:lineRule="auto"/>
        <w:ind w:left="90" w:firstLine="45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ab/>
      </w:r>
      <w:proofErr w:type="gramStart"/>
      <w:r>
        <w:rPr>
          <w:rFonts w:ascii="Times New Roman" w:hAnsi="Times New Roman" w:cs="Times New Roman"/>
          <w:sz w:val="24"/>
          <w:szCs w:val="24"/>
          <w:shd w:val="clear" w:color="auto" w:fill="FFFFFF"/>
        </w:rPr>
        <w:t>Dominasi</w:t>
      </w:r>
      <w:r w:rsidR="00A163D8">
        <w:rPr>
          <w:rFonts w:ascii="Times New Roman" w:hAnsi="Times New Roman" w:cs="Times New Roman"/>
          <w:sz w:val="24"/>
          <w:szCs w:val="24"/>
          <w:shd w:val="clear" w:color="auto" w:fill="FFFFFF"/>
        </w:rPr>
        <w:t xml:space="preserve"> I</w:t>
      </w:r>
      <w:r w:rsidR="00E36E11" w:rsidRPr="006E284B">
        <w:rPr>
          <w:rFonts w:ascii="Times New Roman" w:hAnsi="Times New Roman" w:cs="Times New Roman"/>
          <w:sz w:val="24"/>
          <w:szCs w:val="24"/>
          <w:shd w:val="clear" w:color="auto" w:fill="FFFFFF"/>
        </w:rPr>
        <w:t xml:space="preserve">ndustri perbankan nasional oleh bank-bank konvensional di tanah air saat itu mengakibatkan begitu meluasnya dampak krisis </w:t>
      </w:r>
      <w:r w:rsidR="008609FC" w:rsidRPr="006E284B">
        <w:rPr>
          <w:rFonts w:ascii="Times New Roman" w:hAnsi="Times New Roman" w:cs="Times New Roman"/>
          <w:sz w:val="24"/>
          <w:szCs w:val="24"/>
          <w:shd w:val="clear" w:color="auto" w:fill="FFFFFF"/>
        </w:rPr>
        <w:t>ekonomi dan moneter yang terjadi</w:t>
      </w:r>
      <w:r w:rsidR="003A7117">
        <w:rPr>
          <w:rFonts w:ascii="Times New Roman" w:hAnsi="Times New Roman" w:cs="Times New Roman"/>
          <w:sz w:val="24"/>
          <w:szCs w:val="24"/>
          <w:shd w:val="clear" w:color="auto" w:fill="FFFFFF"/>
        </w:rPr>
        <w:t>.</w:t>
      </w:r>
      <w:proofErr w:type="gramEnd"/>
      <w:r w:rsidR="003A7117">
        <w:rPr>
          <w:rFonts w:ascii="Times New Roman" w:hAnsi="Times New Roman" w:cs="Times New Roman"/>
          <w:sz w:val="24"/>
          <w:szCs w:val="24"/>
          <w:shd w:val="clear" w:color="auto" w:fill="FFFFFF"/>
        </w:rPr>
        <w:t xml:space="preserve"> </w:t>
      </w:r>
      <w:proofErr w:type="gramStart"/>
      <w:r w:rsidR="003A7117">
        <w:rPr>
          <w:rFonts w:ascii="Times New Roman" w:hAnsi="Times New Roman" w:cs="Times New Roman"/>
          <w:sz w:val="24"/>
          <w:szCs w:val="24"/>
          <w:shd w:val="clear" w:color="auto" w:fill="FFFFFF"/>
        </w:rPr>
        <w:t>PT Bank Syariah Mandiri hadir, tampil dan tumbuh sebagai bank yang mampu memadukan idealism usaha dengan nilai-nilai rohani, yang melandasi kegiatan operasionalnya.</w:t>
      </w:r>
      <w:proofErr w:type="gramEnd"/>
      <w:r w:rsidR="003A7117">
        <w:rPr>
          <w:rFonts w:ascii="Times New Roman" w:hAnsi="Times New Roman" w:cs="Times New Roman"/>
          <w:sz w:val="24"/>
          <w:szCs w:val="24"/>
          <w:shd w:val="clear" w:color="auto" w:fill="FFFFFF"/>
        </w:rPr>
        <w:t xml:space="preserve"> </w:t>
      </w:r>
      <w:proofErr w:type="gramStart"/>
      <w:r w:rsidR="003A7117">
        <w:rPr>
          <w:rFonts w:ascii="Times New Roman" w:hAnsi="Times New Roman" w:cs="Times New Roman"/>
          <w:sz w:val="24"/>
          <w:szCs w:val="24"/>
          <w:shd w:val="clear" w:color="auto" w:fill="FFFFFF"/>
        </w:rPr>
        <w:t>Harmoni antara idealism usaha dan nilai-nilai rohani inilah yang menjadi salah satu keunggulan Bank Syariah Mandiri dalam kiprahnya di perbankan Indonesia.</w:t>
      </w:r>
      <w:proofErr w:type="gramEnd"/>
      <w:r w:rsidR="003A7117">
        <w:rPr>
          <w:rFonts w:ascii="Times New Roman" w:hAnsi="Times New Roman" w:cs="Times New Roman"/>
          <w:sz w:val="24"/>
          <w:szCs w:val="24"/>
          <w:shd w:val="clear" w:color="auto" w:fill="FFFFFF"/>
        </w:rPr>
        <w:t xml:space="preserve"> </w:t>
      </w:r>
      <w:proofErr w:type="gramStart"/>
      <w:r w:rsidR="003A7117">
        <w:rPr>
          <w:rFonts w:ascii="Times New Roman" w:hAnsi="Times New Roman" w:cs="Times New Roman"/>
          <w:sz w:val="24"/>
          <w:szCs w:val="24"/>
          <w:shd w:val="clear" w:color="auto" w:fill="FFFFFF"/>
        </w:rPr>
        <w:t>BSM hadir untuk bersama membangun Indonesia menuju Indonesia yang lebih baik.</w:t>
      </w:r>
      <w:proofErr w:type="gramEnd"/>
    </w:p>
    <w:p w:rsidR="00D67BE8" w:rsidRPr="006E284B" w:rsidRDefault="00C10E01" w:rsidP="00662B93">
      <w:pPr>
        <w:spacing w:line="480" w:lineRule="auto"/>
        <w:ind w:left="720"/>
        <w:jc w:val="center"/>
        <w:rPr>
          <w:rFonts w:ascii="Times New Roman" w:hAnsi="Times New Roman" w:cs="Times New Roman"/>
          <w:b/>
          <w:sz w:val="24"/>
          <w:szCs w:val="24"/>
          <w:shd w:val="clear" w:color="auto" w:fill="FFFFFF"/>
        </w:rPr>
      </w:pPr>
      <w:r w:rsidRPr="006E284B">
        <w:rPr>
          <w:rFonts w:ascii="Times New Roman" w:hAnsi="Times New Roman" w:cs="Times New Roman"/>
          <w:b/>
          <w:sz w:val="24"/>
          <w:szCs w:val="24"/>
          <w:shd w:val="clear" w:color="auto" w:fill="FFFFFF"/>
        </w:rPr>
        <w:t>Tabel 1.1</w:t>
      </w:r>
    </w:p>
    <w:p w:rsidR="00D67BE8" w:rsidRPr="006E284B" w:rsidRDefault="00D67BE8" w:rsidP="004C1871">
      <w:pPr>
        <w:spacing w:line="480" w:lineRule="auto"/>
        <w:ind w:left="720"/>
        <w:jc w:val="both"/>
        <w:rPr>
          <w:rFonts w:ascii="Times New Roman" w:hAnsi="Times New Roman" w:cs="Times New Roman"/>
          <w:b/>
          <w:sz w:val="24"/>
          <w:szCs w:val="24"/>
          <w:shd w:val="clear" w:color="auto" w:fill="FFFFFF"/>
        </w:rPr>
      </w:pPr>
      <w:r w:rsidRPr="006E284B">
        <w:rPr>
          <w:rFonts w:ascii="Times New Roman" w:hAnsi="Times New Roman" w:cs="Times New Roman"/>
          <w:b/>
          <w:sz w:val="24"/>
          <w:szCs w:val="24"/>
          <w:shd w:val="clear" w:color="auto" w:fill="FFFFFF"/>
        </w:rPr>
        <w:t xml:space="preserve">Data Perkembangan Pembiayaan </w:t>
      </w:r>
      <w:r w:rsidRPr="006E284B">
        <w:rPr>
          <w:rFonts w:ascii="Times New Roman" w:hAnsi="Times New Roman" w:cs="Times New Roman"/>
          <w:b/>
          <w:i/>
          <w:sz w:val="24"/>
          <w:szCs w:val="24"/>
          <w:shd w:val="clear" w:color="auto" w:fill="FFFFFF"/>
        </w:rPr>
        <w:t>Mudharabah,</w:t>
      </w:r>
      <w:r w:rsidRPr="006E284B">
        <w:rPr>
          <w:rFonts w:ascii="Times New Roman" w:hAnsi="Times New Roman" w:cs="Times New Roman"/>
          <w:b/>
          <w:sz w:val="24"/>
          <w:szCs w:val="24"/>
          <w:shd w:val="clear" w:color="auto" w:fill="FFFFFF"/>
        </w:rPr>
        <w:t xml:space="preserve"> </w:t>
      </w:r>
      <w:r w:rsidRPr="006E284B">
        <w:rPr>
          <w:rFonts w:ascii="Times New Roman" w:hAnsi="Times New Roman" w:cs="Times New Roman"/>
          <w:b/>
          <w:i/>
          <w:sz w:val="24"/>
          <w:szCs w:val="24"/>
          <w:shd w:val="clear" w:color="auto" w:fill="FFFFFF"/>
        </w:rPr>
        <w:t xml:space="preserve">Musyarakah </w:t>
      </w:r>
      <w:r w:rsidRPr="006E284B">
        <w:rPr>
          <w:rFonts w:ascii="Times New Roman" w:hAnsi="Times New Roman" w:cs="Times New Roman"/>
          <w:b/>
          <w:sz w:val="24"/>
          <w:szCs w:val="24"/>
          <w:shd w:val="clear" w:color="auto" w:fill="FFFFFF"/>
        </w:rPr>
        <w:t>dan Laba Bersih pada PT.Bank Syariah Mandiri (</w:t>
      </w:r>
      <w:r w:rsidR="003E1F4A" w:rsidRPr="006E284B">
        <w:rPr>
          <w:rFonts w:ascii="Times New Roman" w:hAnsi="Times New Roman" w:cs="Times New Roman"/>
          <w:b/>
          <w:sz w:val="24"/>
          <w:szCs w:val="24"/>
          <w:shd w:val="clear" w:color="auto" w:fill="FFFFFF"/>
        </w:rPr>
        <w:t xml:space="preserve">Dalam </w:t>
      </w:r>
      <w:r w:rsidRPr="006E284B">
        <w:rPr>
          <w:rFonts w:ascii="Times New Roman" w:hAnsi="Times New Roman" w:cs="Times New Roman"/>
          <w:b/>
          <w:sz w:val="24"/>
          <w:szCs w:val="24"/>
          <w:shd w:val="clear" w:color="auto" w:fill="FFFFFF"/>
        </w:rPr>
        <w:t>Jutaan Rupiah)</w:t>
      </w:r>
    </w:p>
    <w:tbl>
      <w:tblPr>
        <w:tblStyle w:val="TableGrid"/>
        <w:tblW w:w="0" w:type="auto"/>
        <w:tblInd w:w="720" w:type="dxa"/>
        <w:tblLook w:val="04A0" w:firstRow="1" w:lastRow="0" w:firstColumn="1" w:lastColumn="0" w:noHBand="0" w:noVBand="1"/>
      </w:tblPr>
      <w:tblGrid>
        <w:gridCol w:w="1762"/>
        <w:gridCol w:w="1939"/>
        <w:gridCol w:w="1925"/>
        <w:gridCol w:w="1808"/>
      </w:tblGrid>
      <w:tr w:rsidR="006E284B" w:rsidRPr="006E284B" w:rsidTr="008609F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Tahun</w:t>
            </w:r>
          </w:p>
        </w:t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i/>
                <w:sz w:val="24"/>
                <w:szCs w:val="24"/>
              </w:rPr>
              <w:t>Mudharabah</w:t>
            </w:r>
          </w:p>
        </w:tc>
        <w:tc>
          <w:tcPr>
            <w:tcW w:w="2121"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i/>
                <w:sz w:val="24"/>
                <w:szCs w:val="24"/>
              </w:rPr>
              <w:t>Musyarakah</w:t>
            </w:r>
          </w:p>
        </w:tc>
        <w:tc>
          <w:tcPr>
            <w:tcW w:w="2121"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Laba Bersih</w:t>
            </w:r>
            <w:r w:rsidR="00A163D8">
              <w:rPr>
                <w:rFonts w:ascii="Times New Roman" w:hAnsi="Times New Roman" w:cs="Times New Roman"/>
                <w:sz w:val="24"/>
                <w:szCs w:val="24"/>
              </w:rPr>
              <w:t xml:space="preserve"> (</w:t>
            </w:r>
            <w:r w:rsidR="00A163D8" w:rsidRPr="00A163D8">
              <w:rPr>
                <w:rFonts w:ascii="Times New Roman" w:hAnsi="Times New Roman" w:cs="Times New Roman"/>
                <w:i/>
                <w:sz w:val="24"/>
                <w:szCs w:val="24"/>
              </w:rPr>
              <w:t>After Tax</w:t>
            </w:r>
            <w:r w:rsidR="00A163D8">
              <w:rPr>
                <w:rFonts w:ascii="Times New Roman" w:hAnsi="Times New Roman" w:cs="Times New Roman"/>
                <w:sz w:val="24"/>
                <w:szCs w:val="24"/>
              </w:rPr>
              <w:t>)</w:t>
            </w:r>
          </w:p>
        </w:tc>
      </w:tr>
      <w:tr w:rsidR="006E284B" w:rsidRPr="006E284B" w:rsidTr="008609F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b/>
                <w:sz w:val="24"/>
                <w:szCs w:val="24"/>
                <w:shd w:val="clear" w:color="auto" w:fill="FFFFFF"/>
              </w:rPr>
              <w:t>2012</w:t>
            </w:r>
          </w:p>
        </w:t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618.162</w:t>
            </w:r>
          </w:p>
        </w:tc>
        <w:tc>
          <w:tcPr>
            <w:tcW w:w="2121"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1.118.998</w:t>
            </w:r>
          </w:p>
        </w:tc>
        <w:tc>
          <w:tcPr>
            <w:tcW w:w="2121" w:type="dxa"/>
          </w:tcPr>
          <w:p w:rsidR="008609FC" w:rsidRPr="006E284B" w:rsidRDefault="001F3022"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807.426</w:t>
            </w:r>
          </w:p>
        </w:tc>
      </w:tr>
      <w:tr w:rsidR="006E284B" w:rsidRPr="006E284B" w:rsidTr="008609F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b/>
                <w:sz w:val="24"/>
                <w:szCs w:val="24"/>
                <w:shd w:val="clear" w:color="auto" w:fill="FFFFFF"/>
              </w:rPr>
              <w:t>2013</w:t>
            </w:r>
          </w:p>
        </w:t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562.440</w:t>
            </w:r>
          </w:p>
        </w:tc>
        <w:tc>
          <w:tcPr>
            <w:tcW w:w="2121"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676.488</w:t>
            </w:r>
          </w:p>
        </w:tc>
        <w:tc>
          <w:tcPr>
            <w:tcW w:w="2121" w:type="dxa"/>
          </w:tcPr>
          <w:p w:rsidR="008609FC" w:rsidRPr="006E284B" w:rsidRDefault="001F3022"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650.530</w:t>
            </w:r>
          </w:p>
        </w:tc>
      </w:tr>
      <w:tr w:rsidR="006E284B" w:rsidRPr="006E284B" w:rsidTr="001F3022">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b/>
                <w:sz w:val="24"/>
                <w:szCs w:val="24"/>
                <w:shd w:val="clear" w:color="auto" w:fill="FFFFFF"/>
              </w:rPr>
              <w:t>2014</w:t>
            </w:r>
          </w:p>
        </w:tc>
        <w:tc>
          <w:tcPr>
            <w:tcW w:w="2120" w:type="dxa"/>
          </w:tcPr>
          <w:p w:rsidR="008609FC" w:rsidRPr="006E284B" w:rsidRDefault="00E65B5F" w:rsidP="004C1871">
            <w:pPr>
              <w:spacing w:line="480" w:lineRule="auto"/>
              <w:jc w:val="both"/>
              <w:rPr>
                <w:rFonts w:ascii="Times New Roman" w:hAnsi="Times New Roman" w:cs="Times New Roman"/>
                <w:b/>
                <w:sz w:val="24"/>
                <w:szCs w:val="24"/>
                <w:shd w:val="clear" w:color="auto" w:fill="FFFFFF"/>
              </w:rPr>
            </w:pPr>
            <w:r>
              <w:rPr>
                <w:rFonts w:ascii="Times New Roman" w:hAnsi="Times New Roman" w:cs="Times New Roman"/>
                <w:sz w:val="24"/>
                <w:szCs w:val="24"/>
              </w:rPr>
              <w:t>7</w:t>
            </w:r>
            <w:r w:rsidR="008609FC" w:rsidRPr="006E284B">
              <w:rPr>
                <w:rFonts w:ascii="Times New Roman" w:hAnsi="Times New Roman" w:cs="Times New Roman"/>
                <w:sz w:val="24"/>
                <w:szCs w:val="24"/>
              </w:rPr>
              <w:t>11.030</w:t>
            </w:r>
          </w:p>
        </w:tc>
        <w:tc>
          <w:tcPr>
            <w:tcW w:w="2121" w:type="dxa"/>
            <w:shd w:val="clear" w:color="auto" w:fill="FFFFFF" w:themeFill="background1"/>
          </w:tcPr>
          <w:p w:rsidR="008609FC" w:rsidRPr="006E284B" w:rsidRDefault="00E65B5F" w:rsidP="004C1871">
            <w:pPr>
              <w:spacing w:line="480" w:lineRule="auto"/>
              <w:jc w:val="both"/>
              <w:rPr>
                <w:rFonts w:ascii="Times New Roman" w:hAnsi="Times New Roman" w:cs="Times New Roman"/>
                <w:b/>
                <w:sz w:val="24"/>
                <w:szCs w:val="24"/>
                <w:shd w:val="clear" w:color="auto" w:fill="FFFFFF"/>
              </w:rPr>
            </w:pPr>
            <w:r>
              <w:rPr>
                <w:rFonts w:ascii="Times New Roman" w:hAnsi="Times New Roman" w:cs="Times New Roman"/>
                <w:sz w:val="24"/>
                <w:szCs w:val="24"/>
              </w:rPr>
              <w:t>452.156</w:t>
            </w:r>
          </w:p>
        </w:tc>
        <w:tc>
          <w:tcPr>
            <w:tcW w:w="2121" w:type="dxa"/>
          </w:tcPr>
          <w:p w:rsidR="008609FC" w:rsidRPr="006E284B" w:rsidRDefault="001F3022"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74</w:t>
            </w:r>
            <w:r w:rsidR="0030746D" w:rsidRPr="006E284B">
              <w:rPr>
                <w:rFonts w:ascii="Times New Roman" w:hAnsi="Times New Roman" w:cs="Times New Roman"/>
                <w:sz w:val="24"/>
                <w:szCs w:val="24"/>
              </w:rPr>
              <w:t>.979</w:t>
            </w:r>
          </w:p>
        </w:tc>
      </w:tr>
      <w:tr w:rsidR="006E284B" w:rsidRPr="006E284B" w:rsidTr="008609F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b/>
                <w:sz w:val="24"/>
                <w:szCs w:val="24"/>
                <w:shd w:val="clear" w:color="auto" w:fill="FFFFFF"/>
              </w:rPr>
              <w:t>2015</w:t>
            </w:r>
          </w:p>
        </w:t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2.888.566</w:t>
            </w:r>
          </w:p>
        </w:tc>
        <w:tc>
          <w:tcPr>
            <w:tcW w:w="2121"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10.591.077</w:t>
            </w:r>
          </w:p>
        </w:tc>
        <w:tc>
          <w:tcPr>
            <w:tcW w:w="2121" w:type="dxa"/>
          </w:tcPr>
          <w:p w:rsidR="008609FC" w:rsidRPr="006E284B" w:rsidRDefault="0030746D"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681.775</w:t>
            </w:r>
          </w:p>
        </w:tc>
      </w:tr>
      <w:tr w:rsidR="006E284B" w:rsidRPr="006E284B" w:rsidTr="008609F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b/>
                <w:sz w:val="24"/>
                <w:szCs w:val="24"/>
                <w:shd w:val="clear" w:color="auto" w:fill="FFFFFF"/>
              </w:rPr>
              <w:t>2016</w:t>
            </w:r>
          </w:p>
        </w:tc>
        <w:tc>
          <w:tcPr>
            <w:tcW w:w="2120"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3.151.201</w:t>
            </w:r>
          </w:p>
        </w:tc>
        <w:tc>
          <w:tcPr>
            <w:tcW w:w="2121" w:type="dxa"/>
          </w:tcPr>
          <w:p w:rsidR="008609FC" w:rsidRPr="006E284B" w:rsidRDefault="008609FC"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13.338.662</w:t>
            </w:r>
          </w:p>
        </w:tc>
        <w:tc>
          <w:tcPr>
            <w:tcW w:w="2121" w:type="dxa"/>
          </w:tcPr>
          <w:p w:rsidR="008609FC" w:rsidRPr="006E284B" w:rsidRDefault="0030746D" w:rsidP="004C1871">
            <w:pPr>
              <w:spacing w:line="480" w:lineRule="auto"/>
              <w:jc w:val="both"/>
              <w:rPr>
                <w:rFonts w:ascii="Times New Roman" w:hAnsi="Times New Roman" w:cs="Times New Roman"/>
                <w:b/>
                <w:sz w:val="24"/>
                <w:szCs w:val="24"/>
                <w:shd w:val="clear" w:color="auto" w:fill="FFFFFF"/>
              </w:rPr>
            </w:pPr>
            <w:r w:rsidRPr="006E284B">
              <w:rPr>
                <w:rFonts w:ascii="Times New Roman" w:hAnsi="Times New Roman" w:cs="Times New Roman"/>
                <w:sz w:val="24"/>
                <w:szCs w:val="24"/>
              </w:rPr>
              <w:t>278.698</w:t>
            </w:r>
          </w:p>
        </w:tc>
      </w:tr>
    </w:tbl>
    <w:p w:rsidR="003E1F4A" w:rsidRPr="006E284B" w:rsidRDefault="00EC3E80" w:rsidP="004C1871">
      <w:pPr>
        <w:spacing w:line="480" w:lineRule="auto"/>
        <w:ind w:left="720"/>
        <w:jc w:val="both"/>
        <w:rPr>
          <w:rFonts w:ascii="Times New Roman" w:hAnsi="Times New Roman" w:cs="Times New Roman"/>
          <w:b/>
          <w:sz w:val="24"/>
          <w:szCs w:val="24"/>
        </w:rPr>
      </w:pPr>
      <w:r w:rsidRPr="006E284B">
        <w:rPr>
          <w:rFonts w:ascii="Times New Roman" w:hAnsi="Times New Roman" w:cs="Times New Roman"/>
          <w:b/>
          <w:sz w:val="24"/>
          <w:szCs w:val="24"/>
        </w:rPr>
        <w:t xml:space="preserve">Sumber: </w:t>
      </w:r>
      <w:hyperlink r:id="rId9" w:history="1">
        <w:r w:rsidR="003E1F4A" w:rsidRPr="006E284B">
          <w:rPr>
            <w:rStyle w:val="Hyperlink"/>
            <w:rFonts w:ascii="Times New Roman" w:hAnsi="Times New Roman" w:cs="Times New Roman"/>
            <w:b/>
            <w:color w:val="auto"/>
            <w:sz w:val="24"/>
            <w:szCs w:val="24"/>
          </w:rPr>
          <w:t>https://www.syariahmandiri.co.id/tentang-kami/company-report/laporan-keuangan/laporan-triwulan</w:t>
        </w:r>
      </w:hyperlink>
    </w:p>
    <w:p w:rsidR="00421DFD" w:rsidRDefault="00F47C3E" w:rsidP="006E1C28">
      <w:pPr>
        <w:spacing w:after="0" w:line="480" w:lineRule="auto"/>
        <w:ind w:left="90" w:firstLine="450"/>
        <w:jc w:val="both"/>
        <w:rPr>
          <w:rFonts w:ascii="Times New Roman" w:hAnsi="Times New Roman" w:cs="Times New Roman"/>
          <w:sz w:val="24"/>
          <w:szCs w:val="24"/>
        </w:rPr>
      </w:pPr>
      <w:r>
        <w:rPr>
          <w:rFonts w:ascii="Times New Roman" w:hAnsi="Times New Roman" w:cs="Times New Roman"/>
          <w:sz w:val="24"/>
          <w:szCs w:val="24"/>
        </w:rPr>
        <w:tab/>
      </w:r>
      <w:proofErr w:type="gramStart"/>
      <w:r w:rsidR="0030746D" w:rsidRPr="006E284B">
        <w:rPr>
          <w:rFonts w:ascii="Times New Roman" w:hAnsi="Times New Roman" w:cs="Times New Roman"/>
          <w:sz w:val="24"/>
          <w:szCs w:val="24"/>
        </w:rPr>
        <w:t>Berdasarkan pada Tabel 1.1</w:t>
      </w:r>
      <w:r w:rsidR="00EC3E80" w:rsidRPr="006E284B">
        <w:rPr>
          <w:rFonts w:ascii="Times New Roman" w:hAnsi="Times New Roman" w:cs="Times New Roman"/>
          <w:sz w:val="24"/>
          <w:szCs w:val="24"/>
        </w:rPr>
        <w:t xml:space="preserve"> dapat dilihat pembiayaan </w:t>
      </w:r>
      <w:r w:rsidR="00EC3E80" w:rsidRPr="006E284B">
        <w:rPr>
          <w:rFonts w:ascii="Times New Roman" w:hAnsi="Times New Roman" w:cs="Times New Roman"/>
          <w:i/>
          <w:sz w:val="24"/>
          <w:szCs w:val="24"/>
        </w:rPr>
        <w:t>Mudharabah</w:t>
      </w:r>
      <w:r w:rsidR="003E1F4A" w:rsidRPr="006E284B">
        <w:rPr>
          <w:rFonts w:ascii="Times New Roman" w:hAnsi="Times New Roman" w:cs="Times New Roman"/>
          <w:sz w:val="24"/>
          <w:szCs w:val="24"/>
        </w:rPr>
        <w:t xml:space="preserve"> </w:t>
      </w:r>
      <w:r w:rsidR="009827CE">
        <w:rPr>
          <w:rFonts w:ascii="Times New Roman" w:hAnsi="Times New Roman" w:cs="Times New Roman"/>
          <w:sz w:val="24"/>
          <w:szCs w:val="24"/>
        </w:rPr>
        <w:t xml:space="preserve">dan </w:t>
      </w:r>
      <w:r w:rsidR="009827CE" w:rsidRPr="009827CE">
        <w:rPr>
          <w:rFonts w:ascii="Times New Roman" w:hAnsi="Times New Roman" w:cs="Times New Roman"/>
          <w:i/>
          <w:sz w:val="24"/>
          <w:szCs w:val="24"/>
        </w:rPr>
        <w:t>Musyarakah</w:t>
      </w:r>
      <w:r w:rsidR="009827CE">
        <w:rPr>
          <w:rFonts w:ascii="Times New Roman" w:hAnsi="Times New Roman" w:cs="Times New Roman"/>
          <w:sz w:val="24"/>
          <w:szCs w:val="24"/>
        </w:rPr>
        <w:t xml:space="preserve"> </w:t>
      </w:r>
      <w:r w:rsidR="003E1F4A" w:rsidRPr="006E284B">
        <w:rPr>
          <w:rFonts w:ascii="Times New Roman" w:hAnsi="Times New Roman" w:cs="Times New Roman"/>
          <w:sz w:val="24"/>
          <w:szCs w:val="24"/>
        </w:rPr>
        <w:t xml:space="preserve">pada PT. Bank </w:t>
      </w:r>
      <w:r w:rsidR="009827CE">
        <w:rPr>
          <w:rFonts w:ascii="Times New Roman" w:hAnsi="Times New Roman" w:cs="Times New Roman"/>
          <w:sz w:val="24"/>
          <w:szCs w:val="24"/>
        </w:rPr>
        <w:t xml:space="preserve">Syariah Mandiri </w:t>
      </w:r>
      <w:r w:rsidR="00EC3E80" w:rsidRPr="006E284B">
        <w:rPr>
          <w:rFonts w:ascii="Times New Roman" w:hAnsi="Times New Roman" w:cs="Times New Roman"/>
          <w:sz w:val="24"/>
          <w:szCs w:val="24"/>
        </w:rPr>
        <w:t xml:space="preserve">mengalami fluktuasi </w:t>
      </w:r>
      <w:r w:rsidR="009827CE">
        <w:rPr>
          <w:rFonts w:ascii="Times New Roman" w:hAnsi="Times New Roman" w:cs="Times New Roman"/>
          <w:sz w:val="24"/>
          <w:szCs w:val="24"/>
        </w:rPr>
        <w:t>dari tahun ke tahun.</w:t>
      </w:r>
      <w:proofErr w:type="gramEnd"/>
      <w:r w:rsidR="009827CE">
        <w:rPr>
          <w:rFonts w:ascii="Times New Roman" w:hAnsi="Times New Roman" w:cs="Times New Roman"/>
          <w:sz w:val="24"/>
          <w:szCs w:val="24"/>
        </w:rPr>
        <w:t xml:space="preserve"> </w:t>
      </w:r>
      <w:r w:rsidR="00EC3E80" w:rsidRPr="006E284B">
        <w:rPr>
          <w:rFonts w:ascii="Times New Roman" w:hAnsi="Times New Roman" w:cs="Times New Roman"/>
          <w:sz w:val="24"/>
          <w:szCs w:val="24"/>
        </w:rPr>
        <w:t xml:space="preserve">Sementara itu dilihat dari data yang ada </w:t>
      </w:r>
      <w:r w:rsidR="00C10E01" w:rsidRPr="006E284B">
        <w:rPr>
          <w:rFonts w:ascii="Times New Roman" w:hAnsi="Times New Roman" w:cs="Times New Roman"/>
          <w:sz w:val="24"/>
          <w:szCs w:val="24"/>
        </w:rPr>
        <w:t>laba bersih p</w:t>
      </w:r>
      <w:r w:rsidR="0030746D" w:rsidRPr="006E284B">
        <w:rPr>
          <w:rFonts w:ascii="Times New Roman" w:hAnsi="Times New Roman" w:cs="Times New Roman"/>
          <w:sz w:val="24"/>
          <w:szCs w:val="24"/>
        </w:rPr>
        <w:t xml:space="preserve">ada tahun 2012 </w:t>
      </w:r>
      <w:r w:rsidR="0030746D" w:rsidRPr="006E284B">
        <w:rPr>
          <w:rFonts w:ascii="Times New Roman" w:hAnsi="Times New Roman" w:cs="Times New Roman"/>
          <w:sz w:val="24"/>
          <w:szCs w:val="24"/>
        </w:rPr>
        <w:lastRenderedPageBreak/>
        <w:t>sebesar 807.426</w:t>
      </w:r>
      <w:r w:rsidR="00C10E01" w:rsidRPr="006E284B">
        <w:rPr>
          <w:rFonts w:ascii="Times New Roman" w:hAnsi="Times New Roman" w:cs="Times New Roman"/>
          <w:sz w:val="24"/>
          <w:szCs w:val="24"/>
        </w:rPr>
        <w:t xml:space="preserve"> mengalami penurunan</w:t>
      </w:r>
      <w:r w:rsidR="0030746D" w:rsidRPr="006E284B">
        <w:rPr>
          <w:rFonts w:ascii="Times New Roman" w:hAnsi="Times New Roman" w:cs="Times New Roman"/>
          <w:sz w:val="24"/>
          <w:szCs w:val="24"/>
        </w:rPr>
        <w:t xml:space="preserve"> pada tahun 2013 sebesar 650.530</w:t>
      </w:r>
      <w:r w:rsidR="00C10E01" w:rsidRPr="006E284B">
        <w:rPr>
          <w:rFonts w:ascii="Times New Roman" w:hAnsi="Times New Roman" w:cs="Times New Roman"/>
          <w:sz w:val="24"/>
          <w:szCs w:val="24"/>
        </w:rPr>
        <w:t xml:space="preserve"> lalu menurun kembali </w:t>
      </w:r>
      <w:r w:rsidR="0030746D" w:rsidRPr="006E284B">
        <w:rPr>
          <w:rFonts w:ascii="Times New Roman" w:hAnsi="Times New Roman" w:cs="Times New Roman"/>
          <w:sz w:val="24"/>
          <w:szCs w:val="24"/>
        </w:rPr>
        <w:t>pada tahun 2014 menjadi 74.979</w:t>
      </w:r>
      <w:r w:rsidR="00C10E01" w:rsidRPr="006E284B">
        <w:rPr>
          <w:rFonts w:ascii="Times New Roman" w:hAnsi="Times New Roman" w:cs="Times New Roman"/>
          <w:sz w:val="24"/>
          <w:szCs w:val="24"/>
        </w:rPr>
        <w:t xml:space="preserve"> lalu meningkat kembali</w:t>
      </w:r>
      <w:r w:rsidR="0030746D" w:rsidRPr="006E284B">
        <w:rPr>
          <w:rFonts w:ascii="Times New Roman" w:hAnsi="Times New Roman" w:cs="Times New Roman"/>
          <w:sz w:val="24"/>
          <w:szCs w:val="24"/>
        </w:rPr>
        <w:t xml:space="preserve"> pada tahun 2015 sebesar 681.775 lalu mengalami penurunan </w:t>
      </w:r>
      <w:r w:rsidR="007C28B4" w:rsidRPr="006E284B">
        <w:rPr>
          <w:rFonts w:ascii="Times New Roman" w:hAnsi="Times New Roman" w:cs="Times New Roman"/>
          <w:sz w:val="24"/>
          <w:szCs w:val="24"/>
        </w:rPr>
        <w:t xml:space="preserve"> pada tahun 2016</w:t>
      </w:r>
      <w:r w:rsidR="0030746D" w:rsidRPr="006E284B">
        <w:rPr>
          <w:rFonts w:ascii="Times New Roman" w:hAnsi="Times New Roman" w:cs="Times New Roman"/>
          <w:sz w:val="24"/>
          <w:szCs w:val="24"/>
        </w:rPr>
        <w:t xml:space="preserve"> sebesar 278.698.</w:t>
      </w:r>
      <w:r w:rsidR="00660788">
        <w:rPr>
          <w:rFonts w:ascii="Times New Roman" w:hAnsi="Times New Roman" w:cs="Times New Roman"/>
          <w:sz w:val="24"/>
          <w:szCs w:val="24"/>
          <w:lang w:val="id-ID"/>
        </w:rPr>
        <w:t xml:space="preserve"> </w:t>
      </w:r>
      <w:r w:rsidR="007C28B4" w:rsidRPr="006E284B">
        <w:rPr>
          <w:rFonts w:ascii="Times New Roman" w:hAnsi="Times New Roman" w:cs="Times New Roman"/>
          <w:sz w:val="24"/>
          <w:szCs w:val="24"/>
        </w:rPr>
        <w:t>Fenomena yang terjadi pada PT.Bank Syariah</w:t>
      </w:r>
      <w:r w:rsidR="0030746D" w:rsidRPr="006E284B">
        <w:rPr>
          <w:rFonts w:ascii="Times New Roman" w:hAnsi="Times New Roman" w:cs="Times New Roman"/>
          <w:sz w:val="24"/>
          <w:szCs w:val="24"/>
        </w:rPr>
        <w:t xml:space="preserve"> Mandiri terjadi pada tahun 2015 hingga 2016</w:t>
      </w:r>
      <w:r w:rsidR="007C28B4" w:rsidRPr="006E284B">
        <w:rPr>
          <w:rFonts w:ascii="Times New Roman" w:hAnsi="Times New Roman" w:cs="Times New Roman"/>
          <w:sz w:val="24"/>
          <w:szCs w:val="24"/>
        </w:rPr>
        <w:t xml:space="preserve"> dimana pada saat pembiayaan </w:t>
      </w:r>
      <w:r w:rsidR="007C28B4" w:rsidRPr="006E284B">
        <w:rPr>
          <w:rFonts w:ascii="Times New Roman" w:hAnsi="Times New Roman" w:cs="Times New Roman"/>
          <w:i/>
          <w:sz w:val="24"/>
          <w:szCs w:val="24"/>
        </w:rPr>
        <w:t xml:space="preserve">Mudharabah </w:t>
      </w:r>
      <w:r w:rsidR="007C28B4" w:rsidRPr="006E284B">
        <w:rPr>
          <w:rFonts w:ascii="Times New Roman" w:hAnsi="Times New Roman" w:cs="Times New Roman"/>
          <w:sz w:val="24"/>
          <w:szCs w:val="24"/>
        </w:rPr>
        <w:t xml:space="preserve">dan </w:t>
      </w:r>
      <w:r w:rsidR="007C28B4" w:rsidRPr="006E284B">
        <w:rPr>
          <w:rFonts w:ascii="Times New Roman" w:hAnsi="Times New Roman" w:cs="Times New Roman"/>
          <w:i/>
          <w:sz w:val="24"/>
          <w:szCs w:val="24"/>
        </w:rPr>
        <w:t xml:space="preserve">Musyarakah </w:t>
      </w:r>
      <w:r w:rsidR="007C28B4" w:rsidRPr="006E284B">
        <w:rPr>
          <w:rFonts w:ascii="Times New Roman" w:hAnsi="Times New Roman" w:cs="Times New Roman"/>
          <w:sz w:val="24"/>
          <w:szCs w:val="24"/>
        </w:rPr>
        <w:t>naik namun laba bersih mengalami penurunan.</w:t>
      </w:r>
    </w:p>
    <w:p w:rsidR="0030746D" w:rsidRPr="006E284B" w:rsidRDefault="00F47C3E" w:rsidP="006E1C28">
      <w:pPr>
        <w:spacing w:after="0" w:line="480" w:lineRule="auto"/>
        <w:ind w:left="90" w:firstLine="450"/>
        <w:jc w:val="both"/>
        <w:rPr>
          <w:rFonts w:ascii="Times New Roman" w:hAnsi="Times New Roman" w:cs="Times New Roman"/>
          <w:sz w:val="24"/>
          <w:szCs w:val="24"/>
        </w:rPr>
      </w:pPr>
      <w:r>
        <w:rPr>
          <w:rFonts w:ascii="Times New Roman" w:hAnsi="Times New Roman" w:cs="Times New Roman"/>
          <w:sz w:val="24"/>
          <w:szCs w:val="24"/>
        </w:rPr>
        <w:tab/>
      </w:r>
      <w:r w:rsidR="0007556B" w:rsidRPr="006E284B">
        <w:rPr>
          <w:rFonts w:ascii="Times New Roman" w:hAnsi="Times New Roman" w:cs="Times New Roman"/>
          <w:sz w:val="24"/>
          <w:szCs w:val="24"/>
        </w:rPr>
        <w:t xml:space="preserve">Adapun penelitian terkait yang dilakukan oleh Ima Fatmawati, dkk (2016) hasil penelitian ditemukan bahwa </w:t>
      </w:r>
      <w:r w:rsidR="0007556B" w:rsidRPr="00654FE1">
        <w:rPr>
          <w:rFonts w:ascii="Times New Roman" w:hAnsi="Times New Roman" w:cs="Times New Roman"/>
          <w:i/>
          <w:sz w:val="24"/>
          <w:szCs w:val="24"/>
        </w:rPr>
        <w:t>mudharabah</w:t>
      </w:r>
      <w:r w:rsidR="0007556B" w:rsidRPr="006E284B">
        <w:rPr>
          <w:rFonts w:ascii="Times New Roman" w:hAnsi="Times New Roman" w:cs="Times New Roman"/>
          <w:sz w:val="24"/>
          <w:szCs w:val="24"/>
        </w:rPr>
        <w:t xml:space="preserve"> berpengaruh signifikan positif terhadap laba bersih, sedangkan pembiayaan </w:t>
      </w:r>
      <w:r w:rsidR="0007556B" w:rsidRPr="00654FE1">
        <w:rPr>
          <w:rFonts w:ascii="Times New Roman" w:hAnsi="Times New Roman" w:cs="Times New Roman"/>
          <w:i/>
          <w:sz w:val="24"/>
          <w:szCs w:val="24"/>
        </w:rPr>
        <w:t>musyarakah</w:t>
      </w:r>
      <w:r w:rsidR="0007556B" w:rsidRPr="006E284B">
        <w:rPr>
          <w:rFonts w:ascii="Times New Roman" w:hAnsi="Times New Roman" w:cs="Times New Roman"/>
          <w:sz w:val="24"/>
          <w:szCs w:val="24"/>
        </w:rPr>
        <w:t xml:space="preserve"> tidak berpengaruh signifikan positif terhadap laba bersih.</w:t>
      </w:r>
      <w:r w:rsidR="00330F06" w:rsidRPr="006E284B">
        <w:rPr>
          <w:rFonts w:ascii="Times New Roman" w:hAnsi="Times New Roman" w:cs="Times New Roman"/>
          <w:sz w:val="24"/>
          <w:szCs w:val="24"/>
        </w:rPr>
        <w:t xml:space="preserve"> </w:t>
      </w:r>
      <w:proofErr w:type="gramStart"/>
      <w:r w:rsidR="00330F06" w:rsidRPr="006E284B">
        <w:rPr>
          <w:rFonts w:ascii="Times New Roman" w:hAnsi="Times New Roman" w:cs="Times New Roman"/>
          <w:sz w:val="24"/>
          <w:szCs w:val="24"/>
        </w:rPr>
        <w:t xml:space="preserve">Hasil penelitian yang berbeda yang dilakukan oleh Reinissa (2015), menunjukkan bahwa pembiayaan </w:t>
      </w:r>
      <w:r w:rsidR="00330F06" w:rsidRPr="00654FE1">
        <w:rPr>
          <w:rFonts w:ascii="Times New Roman" w:hAnsi="Times New Roman" w:cs="Times New Roman"/>
          <w:i/>
          <w:sz w:val="24"/>
          <w:szCs w:val="24"/>
        </w:rPr>
        <w:t>mudharabah</w:t>
      </w:r>
      <w:r w:rsidR="00330F06" w:rsidRPr="006E284B">
        <w:rPr>
          <w:rFonts w:ascii="Times New Roman" w:hAnsi="Times New Roman" w:cs="Times New Roman"/>
          <w:sz w:val="24"/>
          <w:szCs w:val="24"/>
        </w:rPr>
        <w:t xml:space="preserve"> tidak berpengaruh signifik</w:t>
      </w:r>
      <w:r w:rsidR="0030746D" w:rsidRPr="006E284B">
        <w:rPr>
          <w:rFonts w:ascii="Times New Roman" w:hAnsi="Times New Roman" w:cs="Times New Roman"/>
          <w:sz w:val="24"/>
          <w:szCs w:val="24"/>
        </w:rPr>
        <w:t>an terhadap profitabilitas bank.</w:t>
      </w:r>
      <w:proofErr w:type="gramEnd"/>
      <w:r w:rsidR="0030746D" w:rsidRPr="006E284B">
        <w:rPr>
          <w:rFonts w:ascii="Times New Roman" w:hAnsi="Times New Roman" w:cs="Times New Roman"/>
          <w:sz w:val="24"/>
          <w:szCs w:val="24"/>
        </w:rPr>
        <w:t xml:space="preserve"> </w:t>
      </w:r>
      <w:proofErr w:type="gramStart"/>
      <w:r w:rsidR="0030746D" w:rsidRPr="006E284B">
        <w:rPr>
          <w:rFonts w:ascii="Times New Roman" w:hAnsi="Times New Roman" w:cs="Times New Roman"/>
          <w:sz w:val="24"/>
          <w:szCs w:val="24"/>
        </w:rPr>
        <w:t xml:space="preserve">Sedangkan, penelitian yang dilakukan oleh rusliani 2017, hasil penelitian di temukan bahwa pembiayaan </w:t>
      </w:r>
      <w:r w:rsidR="0030746D" w:rsidRPr="00654FE1">
        <w:rPr>
          <w:rFonts w:ascii="Times New Roman" w:hAnsi="Times New Roman" w:cs="Times New Roman"/>
          <w:i/>
          <w:sz w:val="24"/>
          <w:szCs w:val="24"/>
        </w:rPr>
        <w:t>musyarakah</w:t>
      </w:r>
      <w:r w:rsidR="0030746D" w:rsidRPr="006E284B">
        <w:rPr>
          <w:rFonts w:ascii="Times New Roman" w:hAnsi="Times New Roman" w:cs="Times New Roman"/>
          <w:sz w:val="24"/>
          <w:szCs w:val="24"/>
        </w:rPr>
        <w:t xml:space="preserve"> berpengaruh signifikan terhadap laba bersih.</w:t>
      </w:r>
      <w:proofErr w:type="gramEnd"/>
    </w:p>
    <w:p w:rsidR="004D070D" w:rsidRDefault="0030746D" w:rsidP="004D070D">
      <w:pPr>
        <w:spacing w:line="480" w:lineRule="auto"/>
        <w:ind w:firstLine="540"/>
        <w:jc w:val="both"/>
        <w:rPr>
          <w:rFonts w:ascii="Times New Roman" w:hAnsi="Times New Roman" w:cs="Times New Roman"/>
          <w:sz w:val="24"/>
          <w:szCs w:val="24"/>
        </w:rPr>
      </w:pPr>
      <w:r w:rsidRPr="006E284B">
        <w:rPr>
          <w:rFonts w:ascii="Times New Roman" w:hAnsi="Times New Roman" w:cs="Times New Roman"/>
          <w:sz w:val="24"/>
          <w:szCs w:val="24"/>
        </w:rPr>
        <w:tab/>
      </w:r>
      <w:proofErr w:type="gramStart"/>
      <w:r w:rsidR="009E18BC" w:rsidRPr="006E284B">
        <w:rPr>
          <w:rFonts w:ascii="Times New Roman" w:hAnsi="Times New Roman" w:cs="Times New Roman"/>
          <w:sz w:val="24"/>
          <w:szCs w:val="24"/>
        </w:rPr>
        <w:t xml:space="preserve">Dari hasil penelitian yang di lakukan oleh peneliti terdahulu mengindikasikan adanya </w:t>
      </w:r>
      <w:r w:rsidR="009E18BC" w:rsidRPr="006E284B">
        <w:rPr>
          <w:rFonts w:ascii="Times New Roman" w:hAnsi="Times New Roman" w:cs="Times New Roman"/>
          <w:i/>
          <w:sz w:val="24"/>
          <w:szCs w:val="24"/>
        </w:rPr>
        <w:t>research gap</w:t>
      </w:r>
      <w:r w:rsidR="009E18BC" w:rsidRPr="006E284B">
        <w:rPr>
          <w:rFonts w:ascii="Times New Roman" w:hAnsi="Times New Roman" w:cs="Times New Roman"/>
          <w:sz w:val="24"/>
          <w:szCs w:val="24"/>
        </w:rPr>
        <w:t xml:space="preserve">, sehingga penulis tertarik untuk meneliti lebih lanjut mengenai pengaruh pembiayaan </w:t>
      </w:r>
      <w:r w:rsidR="009E18BC" w:rsidRPr="006E284B">
        <w:rPr>
          <w:rFonts w:ascii="Times New Roman" w:hAnsi="Times New Roman" w:cs="Times New Roman"/>
          <w:i/>
          <w:sz w:val="24"/>
          <w:szCs w:val="24"/>
        </w:rPr>
        <w:t xml:space="preserve">Mudharabah </w:t>
      </w:r>
      <w:r w:rsidR="009E18BC" w:rsidRPr="006E284B">
        <w:rPr>
          <w:rFonts w:ascii="Times New Roman" w:hAnsi="Times New Roman" w:cs="Times New Roman"/>
          <w:sz w:val="24"/>
          <w:szCs w:val="24"/>
        </w:rPr>
        <w:t xml:space="preserve">dan </w:t>
      </w:r>
      <w:r w:rsidR="009E18BC" w:rsidRPr="006E284B">
        <w:rPr>
          <w:rFonts w:ascii="Times New Roman" w:hAnsi="Times New Roman" w:cs="Times New Roman"/>
          <w:i/>
          <w:sz w:val="24"/>
          <w:szCs w:val="24"/>
        </w:rPr>
        <w:t xml:space="preserve">Musyarakah </w:t>
      </w:r>
      <w:r w:rsidR="009E18BC" w:rsidRPr="006E284B">
        <w:rPr>
          <w:rFonts w:ascii="Times New Roman" w:hAnsi="Times New Roman" w:cs="Times New Roman"/>
          <w:sz w:val="24"/>
          <w:szCs w:val="24"/>
        </w:rPr>
        <w:t>terhadap Laba Bersih.</w:t>
      </w:r>
      <w:proofErr w:type="gramEnd"/>
      <w:r w:rsidR="009E18BC" w:rsidRPr="006E284B">
        <w:rPr>
          <w:rFonts w:ascii="Times New Roman" w:hAnsi="Times New Roman" w:cs="Times New Roman"/>
          <w:sz w:val="24"/>
          <w:szCs w:val="24"/>
        </w:rPr>
        <w:t xml:space="preserve"> Berdasarkan latar penelitian diatas menimbulkan fenomena dan mendorong penulis melakukan penelitian dengan judul </w:t>
      </w:r>
      <w:proofErr w:type="gramStart"/>
      <w:r w:rsidR="009E18BC" w:rsidRPr="006E284B">
        <w:rPr>
          <w:rFonts w:ascii="Times New Roman" w:hAnsi="Times New Roman" w:cs="Times New Roman"/>
          <w:sz w:val="24"/>
          <w:szCs w:val="24"/>
        </w:rPr>
        <w:t xml:space="preserve">“ </w:t>
      </w:r>
      <w:r w:rsidR="009E18BC" w:rsidRPr="006E284B">
        <w:rPr>
          <w:rFonts w:ascii="Times New Roman" w:hAnsi="Times New Roman" w:cs="Times New Roman"/>
          <w:b/>
          <w:sz w:val="24"/>
          <w:szCs w:val="24"/>
        </w:rPr>
        <w:t>Pengaruh</w:t>
      </w:r>
      <w:proofErr w:type="gramEnd"/>
      <w:r w:rsidR="009E18BC" w:rsidRPr="006E284B">
        <w:rPr>
          <w:rFonts w:ascii="Times New Roman" w:hAnsi="Times New Roman" w:cs="Times New Roman"/>
          <w:b/>
          <w:sz w:val="24"/>
          <w:szCs w:val="24"/>
        </w:rPr>
        <w:t xml:space="preserve"> Pembiayaan </w:t>
      </w:r>
      <w:r w:rsidR="009E18BC" w:rsidRPr="006E284B">
        <w:rPr>
          <w:rFonts w:ascii="Times New Roman" w:hAnsi="Times New Roman" w:cs="Times New Roman"/>
          <w:b/>
          <w:i/>
          <w:sz w:val="24"/>
          <w:szCs w:val="24"/>
        </w:rPr>
        <w:t>Mudharabah</w:t>
      </w:r>
      <w:r w:rsidR="009E18BC" w:rsidRPr="006E284B">
        <w:rPr>
          <w:rFonts w:ascii="Times New Roman" w:hAnsi="Times New Roman" w:cs="Times New Roman"/>
          <w:b/>
          <w:sz w:val="24"/>
          <w:szCs w:val="24"/>
        </w:rPr>
        <w:t xml:space="preserve"> dan </w:t>
      </w:r>
      <w:r w:rsidR="009E18BC" w:rsidRPr="006E284B">
        <w:rPr>
          <w:rFonts w:ascii="Times New Roman" w:hAnsi="Times New Roman" w:cs="Times New Roman"/>
          <w:b/>
          <w:i/>
          <w:sz w:val="24"/>
          <w:szCs w:val="24"/>
        </w:rPr>
        <w:t>Musyarakah</w:t>
      </w:r>
      <w:r w:rsidR="009E18BC" w:rsidRPr="006E284B">
        <w:rPr>
          <w:rFonts w:ascii="Times New Roman" w:hAnsi="Times New Roman" w:cs="Times New Roman"/>
          <w:b/>
          <w:sz w:val="24"/>
          <w:szCs w:val="24"/>
        </w:rPr>
        <w:t xml:space="preserve"> Terhadap Laba Bersih pada PT Bank Syariah Mandiri Periode 2012-2016</w:t>
      </w:r>
      <w:r w:rsidR="009E18BC" w:rsidRPr="006E284B">
        <w:rPr>
          <w:rFonts w:ascii="Times New Roman" w:hAnsi="Times New Roman" w:cs="Times New Roman"/>
          <w:sz w:val="24"/>
          <w:szCs w:val="24"/>
        </w:rPr>
        <w:t>”</w:t>
      </w:r>
    </w:p>
    <w:p w:rsidR="00DE6DA7" w:rsidRDefault="00DE6DA7" w:rsidP="004D070D">
      <w:pPr>
        <w:spacing w:line="480" w:lineRule="auto"/>
        <w:ind w:firstLine="540"/>
        <w:jc w:val="both"/>
        <w:rPr>
          <w:rFonts w:ascii="Times New Roman" w:hAnsi="Times New Roman" w:cs="Times New Roman"/>
          <w:sz w:val="24"/>
          <w:szCs w:val="24"/>
        </w:rPr>
      </w:pPr>
    </w:p>
    <w:p w:rsidR="00DE6DA7" w:rsidRPr="006E284B" w:rsidRDefault="00DE6DA7" w:rsidP="004D070D">
      <w:pPr>
        <w:spacing w:line="480" w:lineRule="auto"/>
        <w:ind w:firstLine="540"/>
        <w:jc w:val="both"/>
        <w:rPr>
          <w:rFonts w:ascii="Times New Roman" w:hAnsi="Times New Roman" w:cs="Times New Roman"/>
          <w:sz w:val="24"/>
          <w:szCs w:val="24"/>
        </w:rPr>
      </w:pPr>
    </w:p>
    <w:p w:rsidR="009E18BC" w:rsidRPr="006E284B" w:rsidRDefault="009E18BC" w:rsidP="004D070D">
      <w:pPr>
        <w:pStyle w:val="ListParagraph"/>
        <w:numPr>
          <w:ilvl w:val="1"/>
          <w:numId w:val="1"/>
        </w:numPr>
        <w:spacing w:line="480" w:lineRule="auto"/>
        <w:ind w:left="720" w:hanging="720"/>
        <w:jc w:val="both"/>
        <w:rPr>
          <w:rFonts w:ascii="Times New Roman" w:hAnsi="Times New Roman" w:cs="Times New Roman"/>
          <w:b/>
          <w:sz w:val="24"/>
          <w:szCs w:val="24"/>
        </w:rPr>
      </w:pPr>
      <w:r w:rsidRPr="006E284B">
        <w:rPr>
          <w:rFonts w:ascii="Times New Roman" w:hAnsi="Times New Roman" w:cs="Times New Roman"/>
          <w:b/>
          <w:sz w:val="24"/>
          <w:szCs w:val="24"/>
        </w:rPr>
        <w:lastRenderedPageBreak/>
        <w:t>Rumusan Masalah</w:t>
      </w:r>
    </w:p>
    <w:p w:rsidR="009E18BC" w:rsidRDefault="009E18BC" w:rsidP="004D070D">
      <w:pPr>
        <w:pStyle w:val="ListParagraph"/>
        <w:spacing w:line="480" w:lineRule="auto"/>
        <w:ind w:firstLine="360"/>
        <w:jc w:val="both"/>
        <w:rPr>
          <w:rFonts w:ascii="Times New Roman" w:hAnsi="Times New Roman" w:cs="Times New Roman"/>
          <w:sz w:val="24"/>
          <w:szCs w:val="24"/>
        </w:rPr>
      </w:pPr>
      <w:r w:rsidRPr="006E284B">
        <w:rPr>
          <w:rFonts w:ascii="Times New Roman" w:hAnsi="Times New Roman" w:cs="Times New Roman"/>
          <w:sz w:val="24"/>
          <w:szCs w:val="24"/>
        </w:rPr>
        <w:t>Berdasarkan uraian yang sudah dijelaskan dalam latar belakang, maka penulis mengidentifikasi masalah sebagai berikut:</w:t>
      </w:r>
    </w:p>
    <w:p w:rsidR="00FF7A16" w:rsidRPr="006E284B" w:rsidRDefault="00FF7A16" w:rsidP="0060054B">
      <w:pPr>
        <w:pStyle w:val="ListParagraph"/>
        <w:numPr>
          <w:ilvl w:val="0"/>
          <w:numId w:val="2"/>
        </w:numPr>
        <w:spacing w:line="480" w:lineRule="auto"/>
        <w:jc w:val="both"/>
        <w:rPr>
          <w:rFonts w:ascii="Times New Roman" w:hAnsi="Times New Roman" w:cs="Times New Roman"/>
          <w:sz w:val="24"/>
          <w:szCs w:val="24"/>
        </w:rPr>
      </w:pPr>
      <w:r w:rsidRPr="006E284B">
        <w:rPr>
          <w:rFonts w:ascii="Times New Roman" w:hAnsi="Times New Roman" w:cs="Times New Roman"/>
          <w:sz w:val="24"/>
          <w:szCs w:val="24"/>
        </w:rPr>
        <w:t xml:space="preserve">Bagaimana perkembangan Pembiayaan </w:t>
      </w:r>
      <w:r w:rsidRPr="006E284B">
        <w:rPr>
          <w:rFonts w:ascii="Times New Roman" w:hAnsi="Times New Roman" w:cs="Times New Roman"/>
          <w:i/>
          <w:sz w:val="24"/>
          <w:szCs w:val="24"/>
        </w:rPr>
        <w:t>Mudharabah</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Pr="0024284F">
        <w:rPr>
          <w:rFonts w:ascii="Times New Roman" w:hAnsi="Times New Roman" w:cs="Times New Roman"/>
          <w:i/>
          <w:sz w:val="24"/>
          <w:szCs w:val="24"/>
        </w:rPr>
        <w:t>Musyarakah</w:t>
      </w:r>
      <w:r w:rsidRPr="006E284B">
        <w:rPr>
          <w:rFonts w:ascii="Times New Roman" w:hAnsi="Times New Roman" w:cs="Times New Roman"/>
          <w:sz w:val="24"/>
          <w:szCs w:val="24"/>
        </w:rPr>
        <w:t xml:space="preserve"> pada PT. Syariah Mandiri periode 2012-2016</w:t>
      </w:r>
      <w:r w:rsidR="004A7BCC">
        <w:rPr>
          <w:rFonts w:ascii="Times New Roman" w:hAnsi="Times New Roman" w:cs="Times New Roman"/>
          <w:sz w:val="24"/>
          <w:szCs w:val="24"/>
        </w:rPr>
        <w:t>.</w:t>
      </w:r>
    </w:p>
    <w:p w:rsidR="00FF7A16" w:rsidRPr="006E284B" w:rsidRDefault="00FF7A16" w:rsidP="0060054B">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Bagaimana pengaruh</w:t>
      </w:r>
      <w:r w:rsidRPr="006E284B">
        <w:rPr>
          <w:rFonts w:ascii="Times New Roman" w:hAnsi="Times New Roman" w:cs="Times New Roman"/>
          <w:sz w:val="24"/>
          <w:szCs w:val="24"/>
        </w:rPr>
        <w:t xml:space="preserve"> Pembiayaan </w:t>
      </w:r>
      <w:r>
        <w:rPr>
          <w:rFonts w:ascii="Times New Roman" w:hAnsi="Times New Roman" w:cs="Times New Roman"/>
          <w:i/>
          <w:sz w:val="24"/>
          <w:szCs w:val="24"/>
        </w:rPr>
        <w:t>Mudharabah</w:t>
      </w:r>
      <w:r w:rsidR="00A80F0F">
        <w:rPr>
          <w:rFonts w:ascii="Times New Roman" w:hAnsi="Times New Roman" w:cs="Times New Roman"/>
          <w:i/>
          <w:sz w:val="24"/>
          <w:szCs w:val="24"/>
        </w:rPr>
        <w:t xml:space="preserve"> </w:t>
      </w:r>
      <w:r w:rsidR="00A80F0F">
        <w:rPr>
          <w:rFonts w:ascii="Times New Roman" w:hAnsi="Times New Roman" w:cs="Times New Roman"/>
          <w:sz w:val="24"/>
          <w:szCs w:val="24"/>
        </w:rPr>
        <w:t xml:space="preserve">dan </w:t>
      </w:r>
      <w:r w:rsidR="00A80F0F" w:rsidRPr="00A80F0F">
        <w:rPr>
          <w:rFonts w:ascii="Times New Roman" w:hAnsi="Times New Roman" w:cs="Times New Roman"/>
          <w:i/>
          <w:sz w:val="24"/>
          <w:szCs w:val="24"/>
        </w:rPr>
        <w:t>Musyarakah</w:t>
      </w:r>
      <w:r>
        <w:rPr>
          <w:rFonts w:ascii="Times New Roman" w:hAnsi="Times New Roman" w:cs="Times New Roman"/>
          <w:i/>
          <w:sz w:val="24"/>
          <w:szCs w:val="24"/>
        </w:rPr>
        <w:t xml:space="preserve"> </w:t>
      </w:r>
      <w:r>
        <w:rPr>
          <w:rFonts w:ascii="Times New Roman" w:hAnsi="Times New Roman" w:cs="Times New Roman"/>
          <w:sz w:val="24"/>
          <w:szCs w:val="24"/>
        </w:rPr>
        <w:t>terhadap Laba Bersih secara parsial</w:t>
      </w:r>
      <w:r w:rsidRPr="006E284B">
        <w:rPr>
          <w:rFonts w:ascii="Times New Roman" w:hAnsi="Times New Roman" w:cs="Times New Roman"/>
          <w:sz w:val="24"/>
          <w:szCs w:val="24"/>
        </w:rPr>
        <w:t xml:space="preserve"> pada PT. Syariah Mandiri periode 2012-2016</w:t>
      </w:r>
      <w:r w:rsidR="004A7BCC">
        <w:rPr>
          <w:rFonts w:ascii="Times New Roman" w:hAnsi="Times New Roman" w:cs="Times New Roman"/>
          <w:sz w:val="24"/>
          <w:szCs w:val="24"/>
        </w:rPr>
        <w:t>.</w:t>
      </w:r>
    </w:p>
    <w:p w:rsidR="00FF7A16" w:rsidRPr="006E284B" w:rsidRDefault="00FF7A16" w:rsidP="0060054B">
      <w:pPr>
        <w:pStyle w:val="ListParagraph"/>
        <w:numPr>
          <w:ilvl w:val="0"/>
          <w:numId w:val="2"/>
        </w:numPr>
        <w:spacing w:line="480" w:lineRule="auto"/>
        <w:jc w:val="both"/>
        <w:rPr>
          <w:rFonts w:ascii="Times New Roman" w:hAnsi="Times New Roman" w:cs="Times New Roman"/>
          <w:i/>
          <w:sz w:val="24"/>
          <w:szCs w:val="24"/>
        </w:rPr>
      </w:pPr>
      <w:r>
        <w:rPr>
          <w:rFonts w:ascii="Times New Roman" w:hAnsi="Times New Roman" w:cs="Times New Roman"/>
          <w:sz w:val="24"/>
          <w:szCs w:val="24"/>
        </w:rPr>
        <w:t xml:space="preserve">Bagaimana </w:t>
      </w:r>
      <w:r w:rsidRPr="006E284B">
        <w:rPr>
          <w:rFonts w:ascii="Times New Roman" w:hAnsi="Times New Roman" w:cs="Times New Roman"/>
          <w:sz w:val="24"/>
          <w:szCs w:val="24"/>
        </w:rPr>
        <w:t>pengaruh pembiayaan</w:t>
      </w:r>
      <w:r>
        <w:rPr>
          <w:rFonts w:ascii="Times New Roman" w:hAnsi="Times New Roman" w:cs="Times New Roman"/>
          <w:sz w:val="24"/>
          <w:szCs w:val="24"/>
        </w:rPr>
        <w:t xml:space="preserve"> </w:t>
      </w:r>
      <w:r w:rsidRPr="0024284F">
        <w:rPr>
          <w:rFonts w:ascii="Times New Roman" w:hAnsi="Times New Roman" w:cs="Times New Roman"/>
          <w:i/>
          <w:sz w:val="24"/>
          <w:szCs w:val="24"/>
        </w:rPr>
        <w:t>Mudharabah</w:t>
      </w:r>
      <w:r>
        <w:rPr>
          <w:rFonts w:ascii="Times New Roman" w:hAnsi="Times New Roman" w:cs="Times New Roman"/>
          <w:i/>
          <w:sz w:val="24"/>
          <w:szCs w:val="24"/>
        </w:rPr>
        <w:t xml:space="preserve"> </w:t>
      </w:r>
      <w:r w:rsidRPr="0024284F">
        <w:rPr>
          <w:rFonts w:ascii="Times New Roman" w:hAnsi="Times New Roman" w:cs="Times New Roman"/>
          <w:sz w:val="24"/>
          <w:szCs w:val="24"/>
        </w:rPr>
        <w:t>dan</w:t>
      </w:r>
      <w:r w:rsidRPr="0024284F">
        <w:rPr>
          <w:rFonts w:ascii="Times New Roman" w:hAnsi="Times New Roman" w:cs="Times New Roman"/>
          <w:i/>
          <w:sz w:val="24"/>
          <w:szCs w:val="24"/>
        </w:rPr>
        <w:t xml:space="preserve"> </w:t>
      </w:r>
      <w:r w:rsidRPr="006E284B">
        <w:rPr>
          <w:rFonts w:ascii="Times New Roman" w:hAnsi="Times New Roman" w:cs="Times New Roman"/>
          <w:i/>
          <w:sz w:val="24"/>
          <w:szCs w:val="24"/>
        </w:rPr>
        <w:t xml:space="preserve">Musyarakah </w:t>
      </w:r>
      <w:r w:rsidRPr="006E284B">
        <w:rPr>
          <w:rFonts w:ascii="Times New Roman" w:hAnsi="Times New Roman" w:cs="Times New Roman"/>
          <w:sz w:val="24"/>
          <w:szCs w:val="24"/>
        </w:rPr>
        <w:t xml:space="preserve">terhadap Laba Bersih </w:t>
      </w:r>
      <w:r>
        <w:rPr>
          <w:rFonts w:ascii="Times New Roman" w:hAnsi="Times New Roman" w:cs="Times New Roman"/>
          <w:sz w:val="24"/>
          <w:szCs w:val="24"/>
        </w:rPr>
        <w:t xml:space="preserve">secara simultan </w:t>
      </w:r>
      <w:r w:rsidRPr="006E284B">
        <w:rPr>
          <w:rFonts w:ascii="Times New Roman" w:hAnsi="Times New Roman" w:cs="Times New Roman"/>
          <w:sz w:val="24"/>
          <w:szCs w:val="24"/>
        </w:rPr>
        <w:t>pada PT. Bank Syariah Mandiri Periode 2012-2016</w:t>
      </w:r>
      <w:r w:rsidR="004A7BCC">
        <w:rPr>
          <w:rFonts w:ascii="Times New Roman" w:hAnsi="Times New Roman" w:cs="Times New Roman"/>
          <w:sz w:val="24"/>
          <w:szCs w:val="24"/>
        </w:rPr>
        <w:t>.</w:t>
      </w:r>
    </w:p>
    <w:p w:rsidR="00FF7A16" w:rsidRPr="006E284B" w:rsidRDefault="00FF7A16" w:rsidP="004C1871">
      <w:pPr>
        <w:pStyle w:val="ListParagraph"/>
        <w:spacing w:line="480" w:lineRule="auto"/>
        <w:ind w:left="1080"/>
        <w:jc w:val="both"/>
        <w:rPr>
          <w:rFonts w:ascii="Times New Roman" w:hAnsi="Times New Roman" w:cs="Times New Roman"/>
          <w:sz w:val="24"/>
          <w:szCs w:val="24"/>
        </w:rPr>
      </w:pPr>
    </w:p>
    <w:p w:rsidR="00AA5C7E" w:rsidRPr="006E284B" w:rsidRDefault="00AA5C7E" w:rsidP="004D070D">
      <w:pPr>
        <w:pStyle w:val="ListParagraph"/>
        <w:numPr>
          <w:ilvl w:val="1"/>
          <w:numId w:val="1"/>
        </w:numPr>
        <w:spacing w:line="480" w:lineRule="auto"/>
        <w:ind w:left="810" w:hanging="810"/>
        <w:jc w:val="both"/>
        <w:rPr>
          <w:rFonts w:ascii="Times New Roman" w:hAnsi="Times New Roman" w:cs="Times New Roman"/>
          <w:b/>
          <w:sz w:val="24"/>
          <w:szCs w:val="24"/>
        </w:rPr>
      </w:pPr>
      <w:r w:rsidRPr="006E284B">
        <w:rPr>
          <w:rFonts w:ascii="Times New Roman" w:hAnsi="Times New Roman" w:cs="Times New Roman"/>
          <w:b/>
          <w:sz w:val="24"/>
          <w:szCs w:val="24"/>
        </w:rPr>
        <w:t>Maksud dan Tujuan Penelitian</w:t>
      </w:r>
    </w:p>
    <w:p w:rsidR="00AA5C7E" w:rsidRPr="006E284B" w:rsidRDefault="00AA5C7E" w:rsidP="004D070D">
      <w:pPr>
        <w:pStyle w:val="ListParagraph"/>
        <w:spacing w:line="480" w:lineRule="auto"/>
        <w:ind w:left="810" w:firstLine="270"/>
        <w:jc w:val="both"/>
        <w:rPr>
          <w:rFonts w:ascii="Times New Roman" w:hAnsi="Times New Roman" w:cs="Times New Roman"/>
          <w:sz w:val="24"/>
          <w:szCs w:val="24"/>
        </w:rPr>
      </w:pPr>
      <w:r w:rsidRPr="006E284B">
        <w:rPr>
          <w:rFonts w:ascii="Times New Roman" w:hAnsi="Times New Roman" w:cs="Times New Roman"/>
          <w:sz w:val="24"/>
          <w:szCs w:val="24"/>
        </w:rPr>
        <w:tab/>
        <w:t>Penelitian ini dimaksudkan untuk memenuhi salah satu syarat dalam menyelesaikan pendidikan sarjana program studi manajemen di STIE EKUITAS Bandung.</w:t>
      </w:r>
    </w:p>
    <w:p w:rsidR="00AA5C7E" w:rsidRDefault="00AA5C7E" w:rsidP="004C1871">
      <w:pPr>
        <w:pStyle w:val="ListParagraph"/>
        <w:spacing w:line="480" w:lineRule="auto"/>
        <w:ind w:left="1080"/>
        <w:jc w:val="both"/>
        <w:rPr>
          <w:rFonts w:ascii="Times New Roman" w:hAnsi="Times New Roman" w:cs="Times New Roman"/>
          <w:sz w:val="24"/>
          <w:szCs w:val="24"/>
        </w:rPr>
      </w:pPr>
      <w:r w:rsidRPr="006E284B">
        <w:rPr>
          <w:rFonts w:ascii="Times New Roman" w:hAnsi="Times New Roman" w:cs="Times New Roman"/>
          <w:sz w:val="24"/>
          <w:szCs w:val="24"/>
        </w:rPr>
        <w:tab/>
        <w:t xml:space="preserve">Adapun tujuan penulis dalam melakukan penelitian tentang pengaruh pembiayaan </w:t>
      </w:r>
      <w:r w:rsidRPr="006E284B">
        <w:rPr>
          <w:rFonts w:ascii="Times New Roman" w:hAnsi="Times New Roman" w:cs="Times New Roman"/>
          <w:i/>
          <w:sz w:val="24"/>
          <w:szCs w:val="24"/>
        </w:rPr>
        <w:t xml:space="preserve">Mudharabah </w:t>
      </w:r>
      <w:r w:rsidRPr="006E284B">
        <w:rPr>
          <w:rFonts w:ascii="Times New Roman" w:hAnsi="Times New Roman" w:cs="Times New Roman"/>
          <w:sz w:val="24"/>
          <w:szCs w:val="24"/>
        </w:rPr>
        <w:t>dan</w:t>
      </w:r>
      <w:r w:rsidRPr="006E284B">
        <w:rPr>
          <w:rFonts w:ascii="Times New Roman" w:hAnsi="Times New Roman" w:cs="Times New Roman"/>
          <w:i/>
          <w:sz w:val="24"/>
          <w:szCs w:val="24"/>
        </w:rPr>
        <w:t xml:space="preserve"> Musyarakah</w:t>
      </w:r>
      <w:r w:rsidRPr="006E284B">
        <w:rPr>
          <w:rFonts w:ascii="Times New Roman" w:hAnsi="Times New Roman" w:cs="Times New Roman"/>
          <w:sz w:val="24"/>
          <w:szCs w:val="24"/>
        </w:rPr>
        <w:t xml:space="preserve"> terhadap Laba Bersih ini adalah </w:t>
      </w:r>
      <w:proofErr w:type="gramStart"/>
      <w:r w:rsidRPr="006E284B">
        <w:rPr>
          <w:rFonts w:ascii="Times New Roman" w:hAnsi="Times New Roman" w:cs="Times New Roman"/>
          <w:sz w:val="24"/>
          <w:szCs w:val="24"/>
        </w:rPr>
        <w:t>untuk :</w:t>
      </w:r>
      <w:proofErr w:type="gramEnd"/>
      <w:r w:rsidR="00FF7A16">
        <w:rPr>
          <w:rFonts w:ascii="Times New Roman" w:hAnsi="Times New Roman" w:cs="Times New Roman"/>
          <w:sz w:val="24"/>
          <w:szCs w:val="24"/>
        </w:rPr>
        <w:t xml:space="preserve"> </w:t>
      </w:r>
      <w:bookmarkStart w:id="0" w:name="_GoBack"/>
      <w:bookmarkEnd w:id="0"/>
    </w:p>
    <w:p w:rsidR="00FF7A16" w:rsidRPr="006E284B" w:rsidRDefault="00FF7A16" w:rsidP="0060054B">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bagaimana </w:t>
      </w:r>
      <w:r w:rsidRPr="006E284B">
        <w:rPr>
          <w:rFonts w:ascii="Times New Roman" w:hAnsi="Times New Roman" w:cs="Times New Roman"/>
          <w:sz w:val="24"/>
          <w:szCs w:val="24"/>
        </w:rPr>
        <w:t xml:space="preserve">perkembangan Pembiayaan </w:t>
      </w:r>
      <w:r w:rsidRPr="006E284B">
        <w:rPr>
          <w:rFonts w:ascii="Times New Roman" w:hAnsi="Times New Roman" w:cs="Times New Roman"/>
          <w:i/>
          <w:sz w:val="24"/>
          <w:szCs w:val="24"/>
        </w:rPr>
        <w:t>Mudharabah</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Pr="0024284F">
        <w:rPr>
          <w:rFonts w:ascii="Times New Roman" w:hAnsi="Times New Roman" w:cs="Times New Roman"/>
          <w:i/>
          <w:sz w:val="24"/>
          <w:szCs w:val="24"/>
        </w:rPr>
        <w:t>Musyarakah</w:t>
      </w:r>
      <w:r w:rsidRPr="006E284B">
        <w:rPr>
          <w:rFonts w:ascii="Times New Roman" w:hAnsi="Times New Roman" w:cs="Times New Roman"/>
          <w:sz w:val="24"/>
          <w:szCs w:val="24"/>
        </w:rPr>
        <w:t xml:space="preserve"> pada PT. Syariah Mandiri periode 2012-2016</w:t>
      </w:r>
    </w:p>
    <w:p w:rsidR="00FF7A16" w:rsidRPr="006E284B" w:rsidRDefault="00FF7A16" w:rsidP="0060054B">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Untuk mengetahui bagaimana pengaruh</w:t>
      </w:r>
      <w:r w:rsidRPr="006E284B">
        <w:rPr>
          <w:rFonts w:ascii="Times New Roman" w:hAnsi="Times New Roman" w:cs="Times New Roman"/>
          <w:sz w:val="24"/>
          <w:szCs w:val="24"/>
        </w:rPr>
        <w:t xml:space="preserve"> Pembiayaan </w:t>
      </w:r>
      <w:r>
        <w:rPr>
          <w:rFonts w:ascii="Times New Roman" w:hAnsi="Times New Roman" w:cs="Times New Roman"/>
          <w:i/>
          <w:sz w:val="24"/>
          <w:szCs w:val="24"/>
        </w:rPr>
        <w:t>Mudharabah</w:t>
      </w:r>
      <w:r w:rsidR="00A80F0F">
        <w:rPr>
          <w:rFonts w:ascii="Times New Roman" w:hAnsi="Times New Roman" w:cs="Times New Roman"/>
          <w:i/>
          <w:sz w:val="24"/>
          <w:szCs w:val="24"/>
        </w:rPr>
        <w:t xml:space="preserve"> </w:t>
      </w:r>
      <w:r w:rsidR="00A80F0F">
        <w:rPr>
          <w:rFonts w:ascii="Times New Roman" w:hAnsi="Times New Roman" w:cs="Times New Roman"/>
          <w:sz w:val="24"/>
          <w:szCs w:val="24"/>
        </w:rPr>
        <w:t xml:space="preserve">dan </w:t>
      </w:r>
      <w:r w:rsidR="00A80F0F" w:rsidRPr="00A80F0F">
        <w:rPr>
          <w:rFonts w:ascii="Times New Roman" w:hAnsi="Times New Roman" w:cs="Times New Roman"/>
          <w:i/>
          <w:sz w:val="24"/>
          <w:szCs w:val="24"/>
        </w:rPr>
        <w:t>Musyarakah</w:t>
      </w:r>
      <w:r>
        <w:rPr>
          <w:rFonts w:ascii="Times New Roman" w:hAnsi="Times New Roman" w:cs="Times New Roman"/>
          <w:i/>
          <w:sz w:val="24"/>
          <w:szCs w:val="24"/>
        </w:rPr>
        <w:t xml:space="preserve"> </w:t>
      </w:r>
      <w:r>
        <w:rPr>
          <w:rFonts w:ascii="Times New Roman" w:hAnsi="Times New Roman" w:cs="Times New Roman"/>
          <w:sz w:val="24"/>
          <w:szCs w:val="24"/>
        </w:rPr>
        <w:t>terhadap Laba Bersih secara parsial</w:t>
      </w:r>
      <w:r w:rsidRPr="006E284B">
        <w:rPr>
          <w:rFonts w:ascii="Times New Roman" w:hAnsi="Times New Roman" w:cs="Times New Roman"/>
          <w:sz w:val="24"/>
          <w:szCs w:val="24"/>
        </w:rPr>
        <w:t xml:space="preserve"> pada PT. Syariah Mandiri periode 2012-2016</w:t>
      </w:r>
    </w:p>
    <w:p w:rsidR="00FF7A16" w:rsidRPr="006E284B" w:rsidRDefault="00FF7A16" w:rsidP="0060054B">
      <w:pPr>
        <w:pStyle w:val="ListParagraph"/>
        <w:numPr>
          <w:ilvl w:val="0"/>
          <w:numId w:val="5"/>
        </w:numPr>
        <w:spacing w:line="480" w:lineRule="auto"/>
        <w:jc w:val="both"/>
        <w:rPr>
          <w:rFonts w:ascii="Times New Roman" w:hAnsi="Times New Roman" w:cs="Times New Roman"/>
          <w:i/>
          <w:sz w:val="24"/>
          <w:szCs w:val="24"/>
        </w:rPr>
      </w:pPr>
      <w:r>
        <w:rPr>
          <w:rFonts w:ascii="Times New Roman" w:hAnsi="Times New Roman" w:cs="Times New Roman"/>
          <w:sz w:val="24"/>
          <w:szCs w:val="24"/>
        </w:rPr>
        <w:t xml:space="preserve">Untuk mengetahui bagaimana </w:t>
      </w:r>
      <w:r w:rsidRPr="006E284B">
        <w:rPr>
          <w:rFonts w:ascii="Times New Roman" w:hAnsi="Times New Roman" w:cs="Times New Roman"/>
          <w:sz w:val="24"/>
          <w:szCs w:val="24"/>
        </w:rPr>
        <w:t>pengaruh pembiayaan</w:t>
      </w:r>
      <w:r>
        <w:rPr>
          <w:rFonts w:ascii="Times New Roman" w:hAnsi="Times New Roman" w:cs="Times New Roman"/>
          <w:sz w:val="24"/>
          <w:szCs w:val="24"/>
        </w:rPr>
        <w:t xml:space="preserve"> </w:t>
      </w:r>
      <w:r w:rsidRPr="0024284F">
        <w:rPr>
          <w:rFonts w:ascii="Times New Roman" w:hAnsi="Times New Roman" w:cs="Times New Roman"/>
          <w:i/>
          <w:sz w:val="24"/>
          <w:szCs w:val="24"/>
        </w:rPr>
        <w:t>Mudharabah</w:t>
      </w:r>
      <w:r>
        <w:rPr>
          <w:rFonts w:ascii="Times New Roman" w:hAnsi="Times New Roman" w:cs="Times New Roman"/>
          <w:i/>
          <w:sz w:val="24"/>
          <w:szCs w:val="24"/>
        </w:rPr>
        <w:t xml:space="preserve"> </w:t>
      </w:r>
      <w:r w:rsidRPr="0024284F">
        <w:rPr>
          <w:rFonts w:ascii="Times New Roman" w:hAnsi="Times New Roman" w:cs="Times New Roman"/>
          <w:sz w:val="24"/>
          <w:szCs w:val="24"/>
        </w:rPr>
        <w:t>dan</w:t>
      </w:r>
      <w:r w:rsidRPr="0024284F">
        <w:rPr>
          <w:rFonts w:ascii="Times New Roman" w:hAnsi="Times New Roman" w:cs="Times New Roman"/>
          <w:i/>
          <w:sz w:val="24"/>
          <w:szCs w:val="24"/>
        </w:rPr>
        <w:t xml:space="preserve"> </w:t>
      </w:r>
      <w:r w:rsidRPr="006E284B">
        <w:rPr>
          <w:rFonts w:ascii="Times New Roman" w:hAnsi="Times New Roman" w:cs="Times New Roman"/>
          <w:i/>
          <w:sz w:val="24"/>
          <w:szCs w:val="24"/>
        </w:rPr>
        <w:t xml:space="preserve">Musyarakah </w:t>
      </w:r>
      <w:r w:rsidRPr="006E284B">
        <w:rPr>
          <w:rFonts w:ascii="Times New Roman" w:hAnsi="Times New Roman" w:cs="Times New Roman"/>
          <w:sz w:val="24"/>
          <w:szCs w:val="24"/>
        </w:rPr>
        <w:t xml:space="preserve">terhadap Laba Bersih </w:t>
      </w:r>
      <w:r>
        <w:rPr>
          <w:rFonts w:ascii="Times New Roman" w:hAnsi="Times New Roman" w:cs="Times New Roman"/>
          <w:sz w:val="24"/>
          <w:szCs w:val="24"/>
        </w:rPr>
        <w:t xml:space="preserve">secara simultan </w:t>
      </w:r>
      <w:r w:rsidRPr="006E284B">
        <w:rPr>
          <w:rFonts w:ascii="Times New Roman" w:hAnsi="Times New Roman" w:cs="Times New Roman"/>
          <w:sz w:val="24"/>
          <w:szCs w:val="24"/>
        </w:rPr>
        <w:t>pada PT. Bank Syariah Mandiri Periode 2012-2016</w:t>
      </w:r>
    </w:p>
    <w:p w:rsidR="00FF7A16" w:rsidRPr="006E284B" w:rsidRDefault="00FF7A16" w:rsidP="004C1871">
      <w:pPr>
        <w:pStyle w:val="ListParagraph"/>
        <w:spacing w:line="480" w:lineRule="auto"/>
        <w:ind w:left="1080"/>
        <w:jc w:val="both"/>
        <w:rPr>
          <w:rFonts w:ascii="Times New Roman" w:hAnsi="Times New Roman" w:cs="Times New Roman"/>
          <w:sz w:val="24"/>
          <w:szCs w:val="24"/>
        </w:rPr>
      </w:pPr>
    </w:p>
    <w:p w:rsidR="00813F5C" w:rsidRPr="006E284B" w:rsidRDefault="00813F5C" w:rsidP="004D070D">
      <w:pPr>
        <w:pStyle w:val="ListParagraph"/>
        <w:numPr>
          <w:ilvl w:val="1"/>
          <w:numId w:val="1"/>
        </w:numPr>
        <w:spacing w:line="480" w:lineRule="auto"/>
        <w:ind w:left="720" w:hanging="720"/>
        <w:jc w:val="both"/>
        <w:rPr>
          <w:rFonts w:ascii="Times New Roman" w:hAnsi="Times New Roman" w:cs="Times New Roman"/>
          <w:b/>
          <w:sz w:val="24"/>
          <w:szCs w:val="24"/>
        </w:rPr>
      </w:pPr>
      <w:r w:rsidRPr="006E284B">
        <w:rPr>
          <w:rFonts w:ascii="Times New Roman" w:hAnsi="Times New Roman" w:cs="Times New Roman"/>
          <w:b/>
          <w:sz w:val="24"/>
          <w:szCs w:val="24"/>
        </w:rPr>
        <w:t>Kegunaan Penelitian</w:t>
      </w:r>
    </w:p>
    <w:p w:rsidR="00813F5C" w:rsidRPr="007E2F56" w:rsidRDefault="00813F5C" w:rsidP="004D070D">
      <w:pPr>
        <w:pStyle w:val="ListParagraph"/>
        <w:spacing w:line="480" w:lineRule="auto"/>
        <w:ind w:firstLine="360"/>
        <w:jc w:val="both"/>
        <w:rPr>
          <w:rFonts w:ascii="Times New Roman" w:hAnsi="Times New Roman" w:cs="Times New Roman"/>
          <w:sz w:val="24"/>
          <w:szCs w:val="24"/>
        </w:rPr>
      </w:pPr>
      <w:proofErr w:type="gramStart"/>
      <w:r w:rsidRPr="006E284B">
        <w:rPr>
          <w:rFonts w:ascii="Times New Roman" w:hAnsi="Times New Roman" w:cs="Times New Roman"/>
          <w:sz w:val="24"/>
          <w:szCs w:val="24"/>
        </w:rPr>
        <w:t>Berdasarkan maksud dan tujuan yang ingin dicapai dalam penelitian ini,</w:t>
      </w:r>
      <w:r w:rsidR="007E2F56">
        <w:rPr>
          <w:rFonts w:ascii="Times New Roman" w:hAnsi="Times New Roman" w:cs="Times New Roman"/>
          <w:sz w:val="24"/>
          <w:szCs w:val="24"/>
        </w:rPr>
        <w:t xml:space="preserve"> </w:t>
      </w:r>
      <w:r w:rsidRPr="006E284B">
        <w:rPr>
          <w:rFonts w:ascii="Times New Roman" w:hAnsi="Times New Roman" w:cs="Times New Roman"/>
          <w:sz w:val="24"/>
          <w:szCs w:val="24"/>
        </w:rPr>
        <w:t>maka diharapkan dapat berguna bagi semua pihak yang bersangkutan dengan</w:t>
      </w:r>
      <w:r w:rsidR="007E2F56">
        <w:rPr>
          <w:rFonts w:ascii="Times New Roman" w:hAnsi="Times New Roman" w:cs="Times New Roman"/>
          <w:sz w:val="24"/>
          <w:szCs w:val="24"/>
        </w:rPr>
        <w:t xml:space="preserve"> </w:t>
      </w:r>
      <w:r w:rsidRPr="006E284B">
        <w:rPr>
          <w:rFonts w:ascii="Times New Roman" w:hAnsi="Times New Roman" w:cs="Times New Roman"/>
          <w:sz w:val="24"/>
          <w:szCs w:val="24"/>
        </w:rPr>
        <w:t>penelitian ini baik secara teoritis maupun praktis</w:t>
      </w:r>
      <w:r w:rsidRPr="006E284B">
        <w:rPr>
          <w:rFonts w:ascii="Times New Roman" w:hAnsi="Times New Roman" w:cs="Times New Roman"/>
          <w:b/>
          <w:sz w:val="24"/>
          <w:szCs w:val="24"/>
        </w:rPr>
        <w:t>.</w:t>
      </w:r>
      <w:proofErr w:type="gramEnd"/>
    </w:p>
    <w:p w:rsidR="00813F5C" w:rsidRPr="006E284B" w:rsidRDefault="00813F5C" w:rsidP="0060054B">
      <w:pPr>
        <w:pStyle w:val="ListParagraph"/>
        <w:numPr>
          <w:ilvl w:val="0"/>
          <w:numId w:val="3"/>
        </w:numPr>
        <w:spacing w:line="480" w:lineRule="auto"/>
        <w:jc w:val="both"/>
        <w:rPr>
          <w:rFonts w:ascii="Times New Roman" w:hAnsi="Times New Roman" w:cs="Times New Roman"/>
          <w:sz w:val="24"/>
          <w:szCs w:val="24"/>
        </w:rPr>
      </w:pPr>
      <w:r w:rsidRPr="006E284B">
        <w:rPr>
          <w:rFonts w:ascii="Times New Roman" w:hAnsi="Times New Roman" w:cs="Times New Roman"/>
          <w:sz w:val="24"/>
          <w:szCs w:val="24"/>
        </w:rPr>
        <w:t>Kegunaan Teoritis</w:t>
      </w:r>
    </w:p>
    <w:p w:rsidR="00813F5C" w:rsidRPr="006E284B" w:rsidRDefault="00A32DB9" w:rsidP="004C1871">
      <w:pPr>
        <w:pStyle w:val="ListParagraph"/>
        <w:spacing w:line="480" w:lineRule="auto"/>
        <w:ind w:left="1800"/>
        <w:jc w:val="both"/>
        <w:rPr>
          <w:rFonts w:ascii="Times New Roman" w:hAnsi="Times New Roman" w:cs="Times New Roman"/>
          <w:sz w:val="24"/>
          <w:szCs w:val="24"/>
        </w:rPr>
      </w:pPr>
      <w:proofErr w:type="gramStart"/>
      <w:r w:rsidRPr="006E284B">
        <w:rPr>
          <w:rFonts w:ascii="Times New Roman" w:hAnsi="Times New Roman" w:cs="Times New Roman"/>
          <w:sz w:val="24"/>
          <w:szCs w:val="24"/>
        </w:rPr>
        <w:t>Penelitian ini diharapkan mampu memperluas pandangan serta ilmu</w:t>
      </w:r>
      <w:r w:rsidR="007E2F56">
        <w:rPr>
          <w:rFonts w:ascii="Times New Roman" w:hAnsi="Times New Roman" w:cs="Times New Roman"/>
          <w:sz w:val="24"/>
          <w:szCs w:val="24"/>
        </w:rPr>
        <w:t xml:space="preserve"> </w:t>
      </w:r>
      <w:r w:rsidRPr="006E284B">
        <w:rPr>
          <w:rFonts w:ascii="Times New Roman" w:hAnsi="Times New Roman" w:cs="Times New Roman"/>
          <w:sz w:val="24"/>
          <w:szCs w:val="24"/>
        </w:rPr>
        <w:t>pengetahuan, khususnya dalam manajemen perbankan syariah yang</w:t>
      </w:r>
      <w:r w:rsidR="007E2F56">
        <w:rPr>
          <w:rFonts w:ascii="Times New Roman" w:hAnsi="Times New Roman" w:cs="Times New Roman"/>
          <w:sz w:val="24"/>
          <w:szCs w:val="24"/>
        </w:rPr>
        <w:t xml:space="preserve"> </w:t>
      </w:r>
      <w:r w:rsidRPr="006E284B">
        <w:rPr>
          <w:rFonts w:ascii="Times New Roman" w:hAnsi="Times New Roman" w:cs="Times New Roman"/>
          <w:sz w:val="24"/>
          <w:szCs w:val="24"/>
        </w:rPr>
        <w:t xml:space="preserve">berkaitan dengan pembiayaan </w:t>
      </w:r>
      <w:r w:rsidRPr="006E284B">
        <w:rPr>
          <w:rFonts w:ascii="Times New Roman" w:hAnsi="Times New Roman" w:cs="Times New Roman"/>
          <w:i/>
          <w:sz w:val="24"/>
          <w:szCs w:val="24"/>
        </w:rPr>
        <w:t>Mudharabah</w:t>
      </w:r>
      <w:r w:rsidRPr="006E284B">
        <w:rPr>
          <w:rFonts w:ascii="Times New Roman" w:hAnsi="Times New Roman" w:cs="Times New Roman"/>
          <w:sz w:val="24"/>
          <w:szCs w:val="24"/>
        </w:rPr>
        <w:t xml:space="preserve"> dan </w:t>
      </w:r>
      <w:r w:rsidRPr="006E284B">
        <w:rPr>
          <w:rFonts w:ascii="Times New Roman" w:hAnsi="Times New Roman" w:cs="Times New Roman"/>
          <w:i/>
          <w:sz w:val="24"/>
          <w:szCs w:val="24"/>
        </w:rPr>
        <w:t>Musyarakah</w:t>
      </w:r>
      <w:r w:rsidRPr="006E284B">
        <w:rPr>
          <w:rFonts w:ascii="Times New Roman" w:hAnsi="Times New Roman" w:cs="Times New Roman"/>
          <w:sz w:val="24"/>
          <w:szCs w:val="24"/>
        </w:rPr>
        <w:t xml:space="preserve"> dan Laba Bersih</w:t>
      </w:r>
      <w:r w:rsidR="007E2F56">
        <w:rPr>
          <w:rFonts w:ascii="Times New Roman" w:hAnsi="Times New Roman" w:cs="Times New Roman"/>
          <w:sz w:val="24"/>
          <w:szCs w:val="24"/>
        </w:rPr>
        <w:t xml:space="preserve"> </w:t>
      </w:r>
      <w:r w:rsidRPr="006E284B">
        <w:rPr>
          <w:rFonts w:ascii="Times New Roman" w:hAnsi="Times New Roman" w:cs="Times New Roman"/>
          <w:sz w:val="24"/>
          <w:szCs w:val="24"/>
        </w:rPr>
        <w:t>selanjutnya diharapkan hasil penelitian dapat dijadikan rujukan bagi</w:t>
      </w:r>
      <w:r w:rsidR="007E2F56">
        <w:rPr>
          <w:rFonts w:ascii="Times New Roman" w:hAnsi="Times New Roman" w:cs="Times New Roman"/>
          <w:sz w:val="24"/>
          <w:szCs w:val="24"/>
        </w:rPr>
        <w:t xml:space="preserve"> </w:t>
      </w:r>
      <w:r w:rsidRPr="006E284B">
        <w:rPr>
          <w:rFonts w:ascii="Times New Roman" w:hAnsi="Times New Roman" w:cs="Times New Roman"/>
          <w:sz w:val="24"/>
          <w:szCs w:val="24"/>
        </w:rPr>
        <w:t>penelitian selanjutnya.</w:t>
      </w:r>
      <w:proofErr w:type="gramEnd"/>
    </w:p>
    <w:p w:rsidR="00A32DB9" w:rsidRPr="006E284B" w:rsidRDefault="00A32DB9" w:rsidP="0060054B">
      <w:pPr>
        <w:pStyle w:val="ListParagraph"/>
        <w:numPr>
          <w:ilvl w:val="0"/>
          <w:numId w:val="3"/>
        </w:numPr>
        <w:spacing w:line="480" w:lineRule="auto"/>
        <w:jc w:val="both"/>
        <w:rPr>
          <w:rFonts w:ascii="Times New Roman" w:hAnsi="Times New Roman" w:cs="Times New Roman"/>
          <w:sz w:val="24"/>
          <w:szCs w:val="24"/>
        </w:rPr>
      </w:pPr>
      <w:r w:rsidRPr="006E284B">
        <w:rPr>
          <w:rFonts w:ascii="Times New Roman" w:hAnsi="Times New Roman" w:cs="Times New Roman"/>
          <w:sz w:val="24"/>
          <w:szCs w:val="24"/>
        </w:rPr>
        <w:t>Kegunaan Praktis</w:t>
      </w:r>
    </w:p>
    <w:p w:rsidR="007E2F56" w:rsidRPr="007240AA" w:rsidRDefault="00A32DB9" w:rsidP="007E2F56">
      <w:pPr>
        <w:pStyle w:val="ListParagraph"/>
        <w:numPr>
          <w:ilvl w:val="0"/>
          <w:numId w:val="4"/>
        </w:numPr>
        <w:spacing w:line="480" w:lineRule="auto"/>
        <w:jc w:val="both"/>
        <w:rPr>
          <w:rFonts w:ascii="Times New Roman" w:hAnsi="Times New Roman" w:cs="Times New Roman"/>
          <w:sz w:val="24"/>
          <w:szCs w:val="24"/>
        </w:rPr>
      </w:pPr>
      <w:r w:rsidRPr="006E284B">
        <w:rPr>
          <w:rFonts w:ascii="Times New Roman" w:hAnsi="Times New Roman" w:cs="Times New Roman"/>
          <w:sz w:val="24"/>
          <w:szCs w:val="24"/>
        </w:rPr>
        <w:t>Membandingkan ilmu yang diperoleh dibangku perkuliahan antara</w:t>
      </w:r>
      <w:r w:rsidR="002B7597" w:rsidRPr="006E284B">
        <w:rPr>
          <w:rFonts w:ascii="Times New Roman" w:hAnsi="Times New Roman" w:cs="Times New Roman"/>
          <w:sz w:val="24"/>
          <w:szCs w:val="24"/>
        </w:rPr>
        <w:t xml:space="preserve"> </w:t>
      </w:r>
      <w:r w:rsidRPr="006E284B">
        <w:rPr>
          <w:rFonts w:ascii="Times New Roman" w:hAnsi="Times New Roman" w:cs="Times New Roman"/>
          <w:sz w:val="24"/>
          <w:szCs w:val="24"/>
        </w:rPr>
        <w:t>teori dan kenyataan khususnya mengenai pengaruh pembiayaan</w:t>
      </w:r>
      <w:r w:rsidR="002B7597" w:rsidRPr="006E284B">
        <w:rPr>
          <w:rFonts w:ascii="Times New Roman" w:hAnsi="Times New Roman" w:cs="Times New Roman"/>
          <w:sz w:val="24"/>
          <w:szCs w:val="24"/>
        </w:rPr>
        <w:t xml:space="preserve"> </w:t>
      </w:r>
      <w:r w:rsidR="002B7597" w:rsidRPr="006E284B">
        <w:rPr>
          <w:rFonts w:ascii="Times New Roman" w:hAnsi="Times New Roman" w:cs="Times New Roman"/>
          <w:i/>
          <w:sz w:val="24"/>
          <w:szCs w:val="24"/>
        </w:rPr>
        <w:t>Mudharabah</w:t>
      </w:r>
      <w:r w:rsidR="002B7597" w:rsidRPr="006E284B">
        <w:rPr>
          <w:rFonts w:ascii="Times New Roman" w:hAnsi="Times New Roman" w:cs="Times New Roman"/>
          <w:sz w:val="24"/>
          <w:szCs w:val="24"/>
        </w:rPr>
        <w:t xml:space="preserve"> dan</w:t>
      </w:r>
      <w:r w:rsidRPr="006E284B">
        <w:rPr>
          <w:rFonts w:ascii="Times New Roman" w:hAnsi="Times New Roman" w:cs="Times New Roman"/>
          <w:sz w:val="24"/>
          <w:szCs w:val="24"/>
        </w:rPr>
        <w:t xml:space="preserve"> </w:t>
      </w:r>
      <w:r w:rsidR="002B7597" w:rsidRPr="006E284B">
        <w:rPr>
          <w:rFonts w:ascii="Times New Roman" w:hAnsi="Times New Roman" w:cs="Times New Roman"/>
          <w:i/>
          <w:sz w:val="24"/>
          <w:szCs w:val="24"/>
        </w:rPr>
        <w:t>M</w:t>
      </w:r>
      <w:r w:rsidRPr="006E284B">
        <w:rPr>
          <w:rFonts w:ascii="Times New Roman" w:hAnsi="Times New Roman" w:cs="Times New Roman"/>
          <w:i/>
          <w:sz w:val="24"/>
          <w:szCs w:val="24"/>
        </w:rPr>
        <w:t>usyarakah</w:t>
      </w:r>
      <w:r w:rsidRPr="006E284B">
        <w:rPr>
          <w:rFonts w:ascii="Times New Roman" w:hAnsi="Times New Roman" w:cs="Times New Roman"/>
          <w:sz w:val="24"/>
          <w:szCs w:val="24"/>
        </w:rPr>
        <w:t xml:space="preserve"> terhadap</w:t>
      </w:r>
      <w:r w:rsidR="00847CFC">
        <w:rPr>
          <w:rFonts w:ascii="Times New Roman" w:hAnsi="Times New Roman" w:cs="Times New Roman"/>
          <w:sz w:val="24"/>
          <w:szCs w:val="24"/>
        </w:rPr>
        <w:t xml:space="preserve"> Laba Bersih</w:t>
      </w:r>
      <w:r w:rsidR="002B7597" w:rsidRPr="006E284B">
        <w:rPr>
          <w:rFonts w:ascii="Times New Roman" w:hAnsi="Times New Roman" w:cs="Times New Roman"/>
          <w:sz w:val="24"/>
          <w:szCs w:val="24"/>
        </w:rPr>
        <w:t xml:space="preserve"> pada PT. Bank Syariah Mandiri.</w:t>
      </w:r>
    </w:p>
    <w:p w:rsidR="002B7597" w:rsidRPr="006E284B" w:rsidRDefault="002B7597" w:rsidP="0060054B">
      <w:pPr>
        <w:pStyle w:val="ListParagraph"/>
        <w:numPr>
          <w:ilvl w:val="0"/>
          <w:numId w:val="4"/>
        </w:numPr>
        <w:spacing w:line="480" w:lineRule="auto"/>
        <w:jc w:val="both"/>
        <w:rPr>
          <w:rFonts w:ascii="Times New Roman" w:hAnsi="Times New Roman" w:cs="Times New Roman"/>
          <w:sz w:val="24"/>
          <w:szCs w:val="24"/>
        </w:rPr>
      </w:pPr>
      <w:r w:rsidRPr="006E284B">
        <w:rPr>
          <w:rFonts w:ascii="Times New Roman" w:hAnsi="Times New Roman" w:cs="Times New Roman"/>
          <w:sz w:val="24"/>
          <w:szCs w:val="24"/>
        </w:rPr>
        <w:t>Bagi objek penelitian</w:t>
      </w:r>
    </w:p>
    <w:p w:rsidR="00430310" w:rsidRDefault="002B7597" w:rsidP="004C1871">
      <w:pPr>
        <w:pStyle w:val="ListParagraph"/>
        <w:spacing w:line="480" w:lineRule="auto"/>
        <w:ind w:left="2160"/>
        <w:jc w:val="both"/>
        <w:rPr>
          <w:rFonts w:ascii="Times New Roman" w:hAnsi="Times New Roman" w:cs="Times New Roman"/>
          <w:i/>
          <w:sz w:val="24"/>
          <w:szCs w:val="24"/>
        </w:rPr>
      </w:pPr>
      <w:proofErr w:type="gramStart"/>
      <w:r w:rsidRPr="006E284B">
        <w:rPr>
          <w:rFonts w:ascii="Times New Roman" w:hAnsi="Times New Roman" w:cs="Times New Roman"/>
          <w:sz w:val="24"/>
          <w:szCs w:val="24"/>
        </w:rPr>
        <w:lastRenderedPageBreak/>
        <w:t>Dapat menjadi bahan masukan untuk PT. Bank Syariah Mandiri,</w:t>
      </w:r>
      <w:r w:rsidR="007E2F56">
        <w:rPr>
          <w:rFonts w:ascii="Times New Roman" w:hAnsi="Times New Roman" w:cs="Times New Roman"/>
          <w:sz w:val="24"/>
          <w:szCs w:val="24"/>
        </w:rPr>
        <w:t xml:space="preserve"> </w:t>
      </w:r>
      <w:r w:rsidRPr="006E284B">
        <w:rPr>
          <w:rFonts w:ascii="Times New Roman" w:hAnsi="Times New Roman" w:cs="Times New Roman"/>
          <w:sz w:val="24"/>
          <w:szCs w:val="24"/>
        </w:rPr>
        <w:t xml:space="preserve">khususnya dalam sistem pembiayaan </w:t>
      </w:r>
      <w:r w:rsidRPr="006E284B">
        <w:rPr>
          <w:rFonts w:ascii="Times New Roman" w:hAnsi="Times New Roman" w:cs="Times New Roman"/>
          <w:i/>
          <w:sz w:val="24"/>
          <w:szCs w:val="24"/>
        </w:rPr>
        <w:t>Mudharabah</w:t>
      </w:r>
      <w:r w:rsidRPr="006E284B">
        <w:rPr>
          <w:rFonts w:ascii="Times New Roman" w:hAnsi="Times New Roman" w:cs="Times New Roman"/>
          <w:sz w:val="24"/>
          <w:szCs w:val="24"/>
        </w:rPr>
        <w:t xml:space="preserve"> dan </w:t>
      </w:r>
      <w:r w:rsidRPr="006E284B">
        <w:rPr>
          <w:rFonts w:ascii="Times New Roman" w:hAnsi="Times New Roman" w:cs="Times New Roman"/>
          <w:i/>
          <w:sz w:val="24"/>
          <w:szCs w:val="24"/>
        </w:rPr>
        <w:t>Musyarakah</w:t>
      </w:r>
      <w:r w:rsidR="007E2F56">
        <w:rPr>
          <w:rFonts w:ascii="Times New Roman" w:hAnsi="Times New Roman" w:cs="Times New Roman"/>
          <w:i/>
          <w:sz w:val="24"/>
          <w:szCs w:val="24"/>
        </w:rPr>
        <w:t>.</w:t>
      </w:r>
      <w:proofErr w:type="gramEnd"/>
    </w:p>
    <w:p w:rsidR="007E2F56" w:rsidRPr="006E284B" w:rsidRDefault="007E2F56" w:rsidP="004C1871">
      <w:pPr>
        <w:pStyle w:val="ListParagraph"/>
        <w:spacing w:line="480" w:lineRule="auto"/>
        <w:ind w:left="2160"/>
        <w:jc w:val="both"/>
        <w:rPr>
          <w:rFonts w:ascii="Times New Roman" w:hAnsi="Times New Roman" w:cs="Times New Roman"/>
          <w:sz w:val="24"/>
          <w:szCs w:val="24"/>
        </w:rPr>
      </w:pPr>
    </w:p>
    <w:p w:rsidR="002B7597" w:rsidRPr="006E284B" w:rsidRDefault="00430310" w:rsidP="004D070D">
      <w:pPr>
        <w:pStyle w:val="ListParagraph"/>
        <w:numPr>
          <w:ilvl w:val="1"/>
          <w:numId w:val="1"/>
        </w:numPr>
        <w:spacing w:line="480" w:lineRule="auto"/>
        <w:ind w:left="720" w:hanging="720"/>
        <w:jc w:val="both"/>
        <w:rPr>
          <w:rFonts w:ascii="Times New Roman" w:hAnsi="Times New Roman" w:cs="Times New Roman"/>
          <w:b/>
          <w:sz w:val="24"/>
          <w:szCs w:val="24"/>
        </w:rPr>
      </w:pPr>
      <w:r w:rsidRPr="006E284B">
        <w:rPr>
          <w:rFonts w:ascii="Times New Roman" w:hAnsi="Times New Roman" w:cs="Times New Roman"/>
          <w:b/>
          <w:sz w:val="24"/>
          <w:szCs w:val="24"/>
        </w:rPr>
        <w:t>Lokasi dan Waktu Penelitian</w:t>
      </w:r>
    </w:p>
    <w:p w:rsidR="00430310" w:rsidRDefault="004D070D" w:rsidP="004D070D">
      <w:pPr>
        <w:pStyle w:val="ListParagraph"/>
        <w:spacing w:line="480" w:lineRule="auto"/>
        <w:ind w:firstLine="180"/>
        <w:jc w:val="both"/>
        <w:rPr>
          <w:rFonts w:ascii="Times New Roman" w:hAnsi="Times New Roman" w:cs="Times New Roman"/>
          <w:sz w:val="24"/>
          <w:szCs w:val="24"/>
        </w:rPr>
      </w:pPr>
      <w:r>
        <w:rPr>
          <w:rFonts w:ascii="Times New Roman" w:hAnsi="Times New Roman" w:cs="Times New Roman"/>
          <w:sz w:val="24"/>
          <w:szCs w:val="24"/>
        </w:rPr>
        <w:tab/>
      </w:r>
      <w:r w:rsidR="00430310" w:rsidRPr="006E284B">
        <w:rPr>
          <w:rFonts w:ascii="Times New Roman" w:hAnsi="Times New Roman" w:cs="Times New Roman"/>
          <w:sz w:val="24"/>
          <w:szCs w:val="24"/>
        </w:rPr>
        <w:t>Tempat yang dijadikan lokasi penelitian ini adalah PT. Bank Syariah Mandiri</w:t>
      </w:r>
      <w:r w:rsidR="00587D69">
        <w:rPr>
          <w:rFonts w:ascii="Times New Roman" w:hAnsi="Times New Roman" w:cs="Times New Roman"/>
          <w:sz w:val="24"/>
          <w:szCs w:val="24"/>
        </w:rPr>
        <w:t xml:space="preserve"> </w:t>
      </w:r>
      <w:r w:rsidR="00430310" w:rsidRPr="006E284B">
        <w:rPr>
          <w:rFonts w:ascii="Times New Roman" w:hAnsi="Times New Roman" w:cs="Times New Roman"/>
          <w:sz w:val="24"/>
          <w:szCs w:val="24"/>
        </w:rPr>
        <w:t>dan data yang digunakan merupakan laporan keuangan PT. Bank Syariah Mandiri</w:t>
      </w:r>
      <w:r w:rsidR="00587D69">
        <w:rPr>
          <w:rFonts w:ascii="Times New Roman" w:hAnsi="Times New Roman" w:cs="Times New Roman"/>
          <w:sz w:val="24"/>
          <w:szCs w:val="24"/>
        </w:rPr>
        <w:t xml:space="preserve"> </w:t>
      </w:r>
      <w:r w:rsidR="00430310" w:rsidRPr="006E284B">
        <w:rPr>
          <w:rFonts w:ascii="Times New Roman" w:hAnsi="Times New Roman" w:cs="Times New Roman"/>
          <w:sz w:val="24"/>
          <w:szCs w:val="24"/>
        </w:rPr>
        <w:t xml:space="preserve">melalui website resmi PT. Bank Syariah Mandiri </w:t>
      </w:r>
      <w:r w:rsidR="00430310" w:rsidRPr="00587D69">
        <w:rPr>
          <w:rFonts w:ascii="Times New Roman" w:hAnsi="Times New Roman" w:cs="Times New Roman"/>
          <w:sz w:val="24"/>
          <w:szCs w:val="24"/>
        </w:rPr>
        <w:t>(https://www.syariahmandiri.co.id/tentang-kami/company-report/laporan-keuangan/laporan-triwulan)</w:t>
      </w:r>
      <w:r w:rsidR="00430310" w:rsidRPr="006E284B">
        <w:rPr>
          <w:rFonts w:ascii="Times New Roman" w:hAnsi="Times New Roman" w:cs="Times New Roman"/>
          <w:sz w:val="24"/>
          <w:szCs w:val="24"/>
        </w:rPr>
        <w:t xml:space="preserve"> sedangkan</w:t>
      </w:r>
      <w:r w:rsidR="00587D69">
        <w:rPr>
          <w:rFonts w:ascii="Times New Roman" w:hAnsi="Times New Roman" w:cs="Times New Roman"/>
          <w:sz w:val="24"/>
          <w:szCs w:val="24"/>
        </w:rPr>
        <w:t xml:space="preserve"> </w:t>
      </w:r>
      <w:r w:rsidR="00430310" w:rsidRPr="006E284B">
        <w:rPr>
          <w:rFonts w:ascii="Times New Roman" w:hAnsi="Times New Roman" w:cs="Times New Roman"/>
          <w:sz w:val="24"/>
          <w:szCs w:val="24"/>
        </w:rPr>
        <w:t>waktu penelitian yaitu dimulai pada bulan Maret 2018 sampai dengan selesai.</w:t>
      </w:r>
    </w:p>
    <w:p w:rsidR="007E2F56" w:rsidRDefault="007E2F56" w:rsidP="004C1871">
      <w:pPr>
        <w:pStyle w:val="ListParagraph"/>
        <w:spacing w:line="480" w:lineRule="auto"/>
        <w:ind w:left="1080" w:hanging="90"/>
        <w:jc w:val="both"/>
        <w:rPr>
          <w:rFonts w:ascii="Times New Roman" w:hAnsi="Times New Roman" w:cs="Times New Roman"/>
          <w:sz w:val="24"/>
          <w:szCs w:val="24"/>
        </w:rPr>
      </w:pPr>
    </w:p>
    <w:p w:rsidR="007E2F56" w:rsidRDefault="007E2F56" w:rsidP="004C1871">
      <w:pPr>
        <w:pStyle w:val="ListParagraph"/>
        <w:spacing w:line="480" w:lineRule="auto"/>
        <w:ind w:left="1080" w:hanging="90"/>
        <w:jc w:val="both"/>
        <w:rPr>
          <w:rFonts w:ascii="Times New Roman" w:hAnsi="Times New Roman" w:cs="Times New Roman"/>
          <w:sz w:val="24"/>
          <w:szCs w:val="24"/>
        </w:rPr>
      </w:pPr>
    </w:p>
    <w:p w:rsidR="007E2F56" w:rsidRDefault="007E2F56" w:rsidP="004C1871">
      <w:pPr>
        <w:pStyle w:val="ListParagraph"/>
        <w:spacing w:line="480" w:lineRule="auto"/>
        <w:ind w:left="1080" w:hanging="90"/>
        <w:jc w:val="both"/>
        <w:rPr>
          <w:rFonts w:ascii="Times New Roman" w:hAnsi="Times New Roman" w:cs="Times New Roman"/>
          <w:sz w:val="24"/>
          <w:szCs w:val="24"/>
        </w:rPr>
      </w:pPr>
    </w:p>
    <w:p w:rsidR="007E2F56" w:rsidRDefault="007E2F56" w:rsidP="004C1871">
      <w:pPr>
        <w:pStyle w:val="ListParagraph"/>
        <w:spacing w:line="480" w:lineRule="auto"/>
        <w:ind w:left="1080" w:hanging="90"/>
        <w:jc w:val="both"/>
        <w:rPr>
          <w:rFonts w:ascii="Times New Roman" w:hAnsi="Times New Roman" w:cs="Times New Roman"/>
          <w:sz w:val="24"/>
          <w:szCs w:val="24"/>
        </w:rPr>
      </w:pPr>
    </w:p>
    <w:p w:rsidR="007240AA" w:rsidRDefault="007240AA" w:rsidP="004C1871">
      <w:pPr>
        <w:pStyle w:val="ListParagraph"/>
        <w:spacing w:line="480" w:lineRule="auto"/>
        <w:ind w:left="1080" w:hanging="90"/>
        <w:jc w:val="both"/>
        <w:rPr>
          <w:rFonts w:ascii="Times New Roman" w:hAnsi="Times New Roman" w:cs="Times New Roman"/>
          <w:sz w:val="24"/>
          <w:szCs w:val="24"/>
        </w:rPr>
      </w:pPr>
    </w:p>
    <w:p w:rsidR="007240AA" w:rsidRDefault="007240AA" w:rsidP="004C1871">
      <w:pPr>
        <w:pStyle w:val="ListParagraph"/>
        <w:spacing w:line="480" w:lineRule="auto"/>
        <w:ind w:left="1080" w:hanging="90"/>
        <w:jc w:val="both"/>
        <w:rPr>
          <w:rFonts w:ascii="Times New Roman" w:hAnsi="Times New Roman" w:cs="Times New Roman"/>
          <w:sz w:val="24"/>
          <w:szCs w:val="24"/>
        </w:rPr>
      </w:pPr>
    </w:p>
    <w:p w:rsidR="00DE6DA7" w:rsidRDefault="00DE6DA7" w:rsidP="004C1871">
      <w:pPr>
        <w:pStyle w:val="ListParagraph"/>
        <w:spacing w:line="480" w:lineRule="auto"/>
        <w:ind w:left="1080" w:hanging="90"/>
        <w:jc w:val="both"/>
        <w:rPr>
          <w:rFonts w:ascii="Times New Roman" w:hAnsi="Times New Roman" w:cs="Times New Roman"/>
          <w:sz w:val="24"/>
          <w:szCs w:val="24"/>
        </w:rPr>
      </w:pPr>
    </w:p>
    <w:p w:rsidR="00DE6DA7" w:rsidRDefault="00DE6DA7" w:rsidP="004C1871">
      <w:pPr>
        <w:pStyle w:val="ListParagraph"/>
        <w:spacing w:line="480" w:lineRule="auto"/>
        <w:ind w:left="1080" w:hanging="90"/>
        <w:jc w:val="both"/>
        <w:rPr>
          <w:rFonts w:ascii="Times New Roman" w:hAnsi="Times New Roman" w:cs="Times New Roman"/>
          <w:sz w:val="24"/>
          <w:szCs w:val="24"/>
        </w:rPr>
      </w:pPr>
    </w:p>
    <w:p w:rsidR="00DE6DA7" w:rsidRDefault="00DE6DA7" w:rsidP="004C1871">
      <w:pPr>
        <w:pStyle w:val="ListParagraph"/>
        <w:spacing w:line="480" w:lineRule="auto"/>
        <w:ind w:left="1080" w:hanging="90"/>
        <w:jc w:val="both"/>
        <w:rPr>
          <w:rFonts w:ascii="Times New Roman" w:hAnsi="Times New Roman" w:cs="Times New Roman"/>
          <w:sz w:val="24"/>
          <w:szCs w:val="24"/>
        </w:rPr>
      </w:pPr>
    </w:p>
    <w:p w:rsidR="00DE6DA7" w:rsidRDefault="00DE6DA7" w:rsidP="004C1871">
      <w:pPr>
        <w:pStyle w:val="ListParagraph"/>
        <w:spacing w:line="480" w:lineRule="auto"/>
        <w:ind w:left="1080" w:hanging="90"/>
        <w:jc w:val="both"/>
        <w:rPr>
          <w:rFonts w:ascii="Times New Roman" w:hAnsi="Times New Roman" w:cs="Times New Roman"/>
          <w:sz w:val="24"/>
          <w:szCs w:val="24"/>
        </w:rPr>
      </w:pPr>
    </w:p>
    <w:p w:rsidR="00DE6DA7" w:rsidRDefault="00DE6DA7" w:rsidP="004C1871">
      <w:pPr>
        <w:pStyle w:val="ListParagraph"/>
        <w:spacing w:line="480" w:lineRule="auto"/>
        <w:ind w:left="1080" w:hanging="90"/>
        <w:jc w:val="both"/>
        <w:rPr>
          <w:rFonts w:ascii="Times New Roman" w:hAnsi="Times New Roman" w:cs="Times New Roman"/>
          <w:sz w:val="24"/>
          <w:szCs w:val="24"/>
        </w:rPr>
      </w:pPr>
    </w:p>
    <w:p w:rsidR="00DE6DA7" w:rsidRDefault="00DE6DA7" w:rsidP="004C1871">
      <w:pPr>
        <w:pStyle w:val="ListParagraph"/>
        <w:spacing w:line="480" w:lineRule="auto"/>
        <w:ind w:left="1080" w:hanging="90"/>
        <w:jc w:val="both"/>
        <w:rPr>
          <w:rFonts w:ascii="Times New Roman" w:hAnsi="Times New Roman" w:cs="Times New Roman"/>
          <w:sz w:val="24"/>
          <w:szCs w:val="24"/>
        </w:rPr>
      </w:pPr>
    </w:p>
    <w:p w:rsidR="00DE6DA7" w:rsidRDefault="00DE6DA7" w:rsidP="007E2F56">
      <w:pPr>
        <w:spacing w:after="0" w:line="480" w:lineRule="auto"/>
        <w:jc w:val="center"/>
        <w:rPr>
          <w:rFonts w:ascii="Times New Roman" w:hAnsi="Times New Roman" w:cs="Times New Roman"/>
          <w:sz w:val="24"/>
          <w:szCs w:val="24"/>
        </w:rPr>
      </w:pPr>
    </w:p>
    <w:p w:rsidR="007E2F56" w:rsidRPr="00612409" w:rsidRDefault="007E2F56" w:rsidP="007E2F56">
      <w:pPr>
        <w:spacing w:after="0" w:line="480" w:lineRule="auto"/>
        <w:jc w:val="center"/>
        <w:rPr>
          <w:rFonts w:ascii="Times New Roman" w:hAnsi="Times New Roman" w:cs="Times New Roman"/>
          <w:b/>
          <w:sz w:val="24"/>
          <w:szCs w:val="24"/>
        </w:rPr>
      </w:pPr>
      <w:r w:rsidRPr="00612409">
        <w:rPr>
          <w:rFonts w:ascii="Times New Roman" w:hAnsi="Times New Roman" w:cs="Times New Roman"/>
          <w:b/>
          <w:sz w:val="24"/>
          <w:szCs w:val="24"/>
        </w:rPr>
        <w:lastRenderedPageBreak/>
        <w:t>BAB II</w:t>
      </w:r>
    </w:p>
    <w:p w:rsidR="007E2F56" w:rsidRPr="00612409" w:rsidRDefault="007E2F56" w:rsidP="007E2F56">
      <w:pPr>
        <w:spacing w:after="0" w:line="480" w:lineRule="auto"/>
        <w:jc w:val="center"/>
        <w:rPr>
          <w:rFonts w:ascii="Times New Roman" w:hAnsi="Times New Roman" w:cs="Times New Roman"/>
          <w:b/>
          <w:sz w:val="24"/>
          <w:szCs w:val="24"/>
        </w:rPr>
      </w:pPr>
      <w:r w:rsidRPr="00612409">
        <w:rPr>
          <w:rFonts w:ascii="Times New Roman" w:hAnsi="Times New Roman" w:cs="Times New Roman"/>
          <w:b/>
          <w:sz w:val="24"/>
          <w:szCs w:val="24"/>
        </w:rPr>
        <w:t>TINJAUAN PUSTAKA, KERANGKA PEMIKIRAN DAN HIPOTESIS</w:t>
      </w:r>
    </w:p>
    <w:p w:rsidR="007E2F56" w:rsidRPr="00612409" w:rsidRDefault="007E2F56" w:rsidP="007E2F56">
      <w:pPr>
        <w:spacing w:after="0" w:line="480" w:lineRule="auto"/>
        <w:jc w:val="center"/>
        <w:rPr>
          <w:rFonts w:ascii="Times New Roman" w:hAnsi="Times New Roman" w:cs="Times New Roman"/>
          <w:b/>
          <w:sz w:val="24"/>
          <w:szCs w:val="24"/>
        </w:rPr>
      </w:pPr>
    </w:p>
    <w:p w:rsidR="007E2F56" w:rsidRPr="00612409" w:rsidRDefault="007E2F56" w:rsidP="007E2F56">
      <w:pPr>
        <w:spacing w:after="0" w:line="480" w:lineRule="auto"/>
        <w:rPr>
          <w:rFonts w:ascii="Times New Roman" w:hAnsi="Times New Roman" w:cs="Times New Roman"/>
          <w:b/>
          <w:sz w:val="24"/>
          <w:szCs w:val="24"/>
        </w:rPr>
      </w:pPr>
      <w:r w:rsidRPr="00612409">
        <w:rPr>
          <w:rFonts w:ascii="Times New Roman" w:hAnsi="Times New Roman" w:cs="Times New Roman"/>
          <w:b/>
          <w:sz w:val="24"/>
          <w:szCs w:val="24"/>
        </w:rPr>
        <w:t>2.1</w:t>
      </w:r>
      <w:r w:rsidRPr="00612409">
        <w:rPr>
          <w:rFonts w:ascii="Times New Roman" w:hAnsi="Times New Roman" w:cs="Times New Roman"/>
          <w:sz w:val="24"/>
          <w:szCs w:val="24"/>
        </w:rPr>
        <w:tab/>
      </w:r>
      <w:r w:rsidRPr="00612409">
        <w:rPr>
          <w:rFonts w:ascii="Times New Roman" w:hAnsi="Times New Roman" w:cs="Times New Roman"/>
          <w:b/>
          <w:sz w:val="24"/>
          <w:szCs w:val="24"/>
        </w:rPr>
        <w:t>Tinjauan Pustaka</w:t>
      </w:r>
    </w:p>
    <w:p w:rsidR="007E2F56" w:rsidRPr="00612409" w:rsidRDefault="007E2F56" w:rsidP="007E2F56">
      <w:pPr>
        <w:spacing w:after="0" w:line="480" w:lineRule="auto"/>
        <w:rPr>
          <w:rFonts w:ascii="Times New Roman" w:hAnsi="Times New Roman" w:cs="Times New Roman"/>
          <w:b/>
          <w:sz w:val="24"/>
          <w:szCs w:val="24"/>
        </w:rPr>
      </w:pPr>
      <w:r w:rsidRPr="00612409">
        <w:rPr>
          <w:rFonts w:ascii="Times New Roman" w:hAnsi="Times New Roman" w:cs="Times New Roman"/>
          <w:b/>
          <w:sz w:val="24"/>
          <w:szCs w:val="24"/>
        </w:rPr>
        <w:t>2.1.1</w:t>
      </w:r>
      <w:r w:rsidRPr="00612409">
        <w:rPr>
          <w:rFonts w:ascii="Times New Roman" w:hAnsi="Times New Roman" w:cs="Times New Roman"/>
          <w:b/>
          <w:sz w:val="24"/>
          <w:szCs w:val="24"/>
        </w:rPr>
        <w:tab/>
        <w:t>Pengertian Bank Syariah</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b/>
          <w:sz w:val="24"/>
          <w:szCs w:val="24"/>
        </w:rPr>
        <w:tab/>
      </w:r>
      <w:proofErr w:type="gramStart"/>
      <w:r w:rsidRPr="00612409">
        <w:rPr>
          <w:rFonts w:ascii="Times New Roman" w:hAnsi="Times New Roman" w:cs="Times New Roman"/>
          <w:sz w:val="24"/>
          <w:szCs w:val="24"/>
        </w:rPr>
        <w:t>Bank bisa dikatakan sebagai urat nadi perekonomian suatu Negara.</w:t>
      </w:r>
      <w:proofErr w:type="gramEnd"/>
      <w:r w:rsidRPr="00612409">
        <w:rPr>
          <w:rFonts w:ascii="Times New Roman" w:hAnsi="Times New Roman" w:cs="Times New Roman"/>
          <w:sz w:val="24"/>
          <w:szCs w:val="24"/>
        </w:rPr>
        <w:t xml:space="preserve"> </w:t>
      </w:r>
      <w:proofErr w:type="gramStart"/>
      <w:r w:rsidRPr="00612409">
        <w:rPr>
          <w:rFonts w:ascii="Times New Roman" w:hAnsi="Times New Roman" w:cs="Times New Roman"/>
          <w:sz w:val="24"/>
          <w:szCs w:val="24"/>
        </w:rPr>
        <w:t>Terlebih di era modern seperti saat ini, peranan perbankan dalam memajukan perekonomian Negara sangatlah penting, boleh dikatakan, hampir semua sektor yang berhubungan dengan berbagai kegiatan keuangan selalu membutuhkan jasa bank.</w:t>
      </w:r>
      <w:proofErr w:type="gramEnd"/>
      <w:r w:rsidRPr="00612409">
        <w:rPr>
          <w:rFonts w:ascii="Times New Roman" w:hAnsi="Times New Roman" w:cs="Times New Roman"/>
          <w:sz w:val="24"/>
          <w:szCs w:val="24"/>
        </w:rPr>
        <w:t xml:space="preserve"> </w:t>
      </w:r>
      <w:proofErr w:type="gramStart"/>
      <w:r w:rsidRPr="00612409">
        <w:rPr>
          <w:rFonts w:ascii="Times New Roman" w:hAnsi="Times New Roman" w:cs="Times New Roman"/>
          <w:sz w:val="24"/>
          <w:szCs w:val="24"/>
        </w:rPr>
        <w:t>Oleh karena itu, kemajuan perbankan di suatu negara dapat pula dijadikan tolak ukur kemajuan perbankan di suatu negara yang bersangkutan.</w:t>
      </w:r>
      <w:proofErr w:type="gramEnd"/>
      <w:r w:rsidRPr="00612409">
        <w:rPr>
          <w:rFonts w:ascii="Times New Roman" w:hAnsi="Times New Roman" w:cs="Times New Roman"/>
          <w:sz w:val="24"/>
          <w:szCs w:val="24"/>
        </w:rPr>
        <w:t xml:space="preserve"> </w:t>
      </w:r>
      <w:proofErr w:type="gramStart"/>
      <w:r w:rsidRPr="00612409">
        <w:rPr>
          <w:rFonts w:ascii="Times New Roman" w:hAnsi="Times New Roman" w:cs="Times New Roman"/>
          <w:sz w:val="24"/>
          <w:szCs w:val="24"/>
        </w:rPr>
        <w:t>Makin maju suatu negara, makin besar pula peranan perbankan dalam membangun negara tersebut.</w:t>
      </w:r>
      <w:proofErr w:type="gramEnd"/>
      <w:r w:rsidRPr="00612409">
        <w:rPr>
          <w:rFonts w:ascii="Times New Roman" w:hAnsi="Times New Roman" w:cs="Times New Roman"/>
          <w:sz w:val="24"/>
          <w:szCs w:val="24"/>
        </w:rPr>
        <w:t xml:space="preserve"> Dengan demikian, keberadaan dunia perbankan makin dibutuhkan oleh pemerintah dan masyarakat (</w:t>
      </w:r>
      <w:r w:rsidRPr="00612409">
        <w:rPr>
          <w:rFonts w:ascii="Times New Roman" w:hAnsi="Times New Roman" w:cs="Times New Roman"/>
          <w:b/>
          <w:sz w:val="24"/>
          <w:szCs w:val="24"/>
        </w:rPr>
        <w:t>Supriyanto</w:t>
      </w:r>
      <w:r w:rsidRPr="00612409">
        <w:rPr>
          <w:rFonts w:ascii="Times New Roman" w:hAnsi="Times New Roman" w:cs="Times New Roman"/>
          <w:sz w:val="24"/>
          <w:szCs w:val="24"/>
        </w:rPr>
        <w:t xml:space="preserve"> 2018:1)</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sz w:val="24"/>
          <w:szCs w:val="24"/>
        </w:rPr>
        <w:t xml:space="preserve">Menurut </w:t>
      </w:r>
      <w:r w:rsidRPr="00612409">
        <w:rPr>
          <w:rFonts w:ascii="Times New Roman" w:hAnsi="Times New Roman" w:cs="Times New Roman"/>
          <w:b/>
          <w:sz w:val="24"/>
          <w:szCs w:val="24"/>
        </w:rPr>
        <w:t xml:space="preserve">Sudarsono (2008:27) </w:t>
      </w:r>
      <w:r w:rsidRPr="00612409">
        <w:rPr>
          <w:rFonts w:ascii="Times New Roman" w:hAnsi="Times New Roman" w:cs="Times New Roman"/>
          <w:sz w:val="24"/>
          <w:szCs w:val="24"/>
        </w:rPr>
        <w:t xml:space="preserve">pengertian bank syariah </w:t>
      </w:r>
      <w:proofErr w:type="gramStart"/>
      <w:r w:rsidRPr="00612409">
        <w:rPr>
          <w:rFonts w:ascii="Times New Roman" w:hAnsi="Times New Roman" w:cs="Times New Roman"/>
          <w:sz w:val="24"/>
          <w:szCs w:val="24"/>
        </w:rPr>
        <w:t>adalah :</w:t>
      </w:r>
      <w:proofErr w:type="gramEnd"/>
      <w:r w:rsidRPr="00612409">
        <w:rPr>
          <w:rFonts w:ascii="Times New Roman" w:hAnsi="Times New Roman" w:cs="Times New Roman"/>
          <w:sz w:val="24"/>
          <w:szCs w:val="24"/>
        </w:rPr>
        <w:t xml:space="preserve"> “Bank Syariah adalah lembaga keuangan yang usaha pokoknya memberikan kredit dan jasa-jasa dalam lalu lintas pembayaran serta peredaran uang yang beroperasi disesuaikan dengan prinsip-prinsip syariah.”Definisi bank dan bank syariah menurut </w:t>
      </w:r>
      <w:r w:rsidRPr="00612409">
        <w:rPr>
          <w:rFonts w:ascii="Times New Roman" w:hAnsi="Times New Roman" w:cs="Times New Roman"/>
          <w:b/>
          <w:sz w:val="24"/>
          <w:szCs w:val="24"/>
        </w:rPr>
        <w:t>UU No. 21 Tahun 2008 Tentang Perbankan syariah</w:t>
      </w:r>
      <w:r w:rsidRPr="00612409">
        <w:rPr>
          <w:rFonts w:ascii="Times New Roman" w:hAnsi="Times New Roman" w:cs="Times New Roman"/>
          <w:sz w:val="24"/>
          <w:szCs w:val="24"/>
        </w:rPr>
        <w:t xml:space="preserve"> adalah : “ Bank syariah adalah bank yang menjalankan kegiatan usahanya berdasarkan Prinsip Syariah dan menurut jenisnya terdiri dari Bank Umum Syariah dan Bank Pembiayaan Rakyat Syariah. “ (</w:t>
      </w:r>
      <w:proofErr w:type="gramStart"/>
      <w:r w:rsidRPr="00612409">
        <w:rPr>
          <w:rFonts w:ascii="Times New Roman" w:hAnsi="Times New Roman" w:cs="Times New Roman"/>
          <w:sz w:val="24"/>
          <w:szCs w:val="24"/>
        </w:rPr>
        <w:t>pasal</w:t>
      </w:r>
      <w:proofErr w:type="gramEnd"/>
      <w:r w:rsidRPr="00612409">
        <w:rPr>
          <w:rFonts w:ascii="Times New Roman" w:hAnsi="Times New Roman" w:cs="Times New Roman"/>
          <w:sz w:val="24"/>
          <w:szCs w:val="24"/>
        </w:rPr>
        <w:t xml:space="preserve"> 1 bulir 7) Selain itu, pada </w:t>
      </w:r>
      <w:r w:rsidRPr="00612409">
        <w:rPr>
          <w:rFonts w:ascii="Times New Roman" w:hAnsi="Times New Roman" w:cs="Times New Roman"/>
          <w:b/>
          <w:sz w:val="24"/>
          <w:szCs w:val="24"/>
        </w:rPr>
        <w:t>pasal 1 ayat 12</w:t>
      </w:r>
      <w:r w:rsidRPr="00612409">
        <w:rPr>
          <w:rFonts w:ascii="Times New Roman" w:hAnsi="Times New Roman" w:cs="Times New Roman"/>
          <w:sz w:val="24"/>
          <w:szCs w:val="24"/>
        </w:rPr>
        <w:t xml:space="preserve"> menyatakan </w:t>
      </w:r>
      <w:proofErr w:type="gramStart"/>
      <w:r w:rsidRPr="00612409">
        <w:rPr>
          <w:rFonts w:ascii="Times New Roman" w:hAnsi="Times New Roman" w:cs="Times New Roman"/>
          <w:sz w:val="24"/>
          <w:szCs w:val="24"/>
        </w:rPr>
        <w:t>bahwa :</w:t>
      </w:r>
      <w:proofErr w:type="gramEnd"/>
      <w:r w:rsidRPr="00612409">
        <w:rPr>
          <w:rFonts w:ascii="Times New Roman" w:hAnsi="Times New Roman" w:cs="Times New Roman"/>
          <w:sz w:val="24"/>
          <w:szCs w:val="24"/>
        </w:rPr>
        <w:t xml:space="preserve"> “Prinsip syariah adalah prinsip hukum Islam dalam kegiatan </w:t>
      </w:r>
      <w:r w:rsidRPr="00612409">
        <w:rPr>
          <w:rFonts w:ascii="Times New Roman" w:hAnsi="Times New Roman" w:cs="Times New Roman"/>
          <w:sz w:val="24"/>
          <w:szCs w:val="24"/>
        </w:rPr>
        <w:lastRenderedPageBreak/>
        <w:t>perbankan berdasarkan fatwa yang di keluarkan oleh lembaga yang memiliki kewenangan dalam penetapan fatwa di bidang syariah.”</w:t>
      </w:r>
    </w:p>
    <w:p w:rsidR="007E2F56" w:rsidRPr="00612409" w:rsidRDefault="007E2F56" w:rsidP="007E2F56">
      <w:pPr>
        <w:spacing w:after="0" w:line="480" w:lineRule="auto"/>
        <w:rPr>
          <w:rFonts w:ascii="Times New Roman" w:hAnsi="Times New Roman" w:cs="Times New Roman"/>
          <w:sz w:val="24"/>
          <w:szCs w:val="24"/>
        </w:rPr>
      </w:pPr>
      <w:r w:rsidRPr="00612409">
        <w:rPr>
          <w:rFonts w:ascii="Times New Roman" w:hAnsi="Times New Roman" w:cs="Times New Roman"/>
          <w:sz w:val="24"/>
          <w:szCs w:val="24"/>
        </w:rPr>
        <w:t>Dalam PSAK No. 31 mengenai Akuntansi Perbankan disebutkan bahwa:</w:t>
      </w:r>
    </w:p>
    <w:p w:rsidR="007E2F56" w:rsidRPr="00612409" w:rsidRDefault="007E2F56" w:rsidP="007E2F56">
      <w:pPr>
        <w:spacing w:after="0" w:line="240" w:lineRule="auto"/>
        <w:ind w:left="709" w:hanging="709"/>
        <w:jc w:val="both"/>
        <w:rPr>
          <w:rFonts w:ascii="Times New Roman" w:hAnsi="Times New Roman" w:cs="Times New Roman"/>
          <w:sz w:val="24"/>
          <w:szCs w:val="24"/>
        </w:rPr>
      </w:pPr>
      <w:r w:rsidRPr="00612409">
        <w:rPr>
          <w:rFonts w:ascii="Times New Roman" w:hAnsi="Times New Roman" w:cs="Times New Roman"/>
          <w:sz w:val="24"/>
          <w:szCs w:val="24"/>
        </w:rPr>
        <w:tab/>
        <w:t>“Bank adalah lembaga yang berperan sebagai perantara keuangan (financial    intermediary)</w:t>
      </w:r>
      <w:r w:rsidRPr="00612409">
        <w:rPr>
          <w:rFonts w:ascii="Times New Roman" w:hAnsi="Times New Roman" w:cs="Times New Roman"/>
          <w:sz w:val="24"/>
          <w:szCs w:val="24"/>
        </w:rPr>
        <w:tab/>
        <w:t xml:space="preserve">antara pihak-pihak yang mempunyai kelebihan </w:t>
      </w:r>
      <w:proofErr w:type="gramStart"/>
      <w:r w:rsidRPr="00612409">
        <w:rPr>
          <w:rFonts w:ascii="Times New Roman" w:hAnsi="Times New Roman" w:cs="Times New Roman"/>
          <w:sz w:val="24"/>
          <w:szCs w:val="24"/>
        </w:rPr>
        <w:t>dana</w:t>
      </w:r>
      <w:proofErr w:type="gramEnd"/>
      <w:r w:rsidRPr="00612409">
        <w:rPr>
          <w:rFonts w:ascii="Times New Roman" w:hAnsi="Times New Roman" w:cs="Times New Roman"/>
          <w:sz w:val="24"/>
          <w:szCs w:val="24"/>
        </w:rPr>
        <w:t xml:space="preserve"> (surflus unit) dengan pihak-pihak yang memerlukan dana (deficit unit) serta lembaga yang berfungsi memperlancar lalu lintas pembiayaan.”</w:t>
      </w:r>
    </w:p>
    <w:p w:rsidR="007E2F56" w:rsidRPr="00612409" w:rsidRDefault="007E2F56" w:rsidP="007E2F56">
      <w:pPr>
        <w:spacing w:after="0" w:line="240" w:lineRule="auto"/>
        <w:rPr>
          <w:rFonts w:ascii="Times New Roman" w:hAnsi="Times New Roman" w:cs="Times New Roman"/>
          <w:sz w:val="24"/>
          <w:szCs w:val="24"/>
        </w:rPr>
      </w:pPr>
    </w:p>
    <w:p w:rsidR="007E2F56" w:rsidRPr="00612409" w:rsidRDefault="007E2F56" w:rsidP="007E2F56">
      <w:pPr>
        <w:spacing w:after="0"/>
        <w:jc w:val="both"/>
        <w:rPr>
          <w:rFonts w:ascii="Times New Roman" w:hAnsi="Times New Roman" w:cs="Times New Roman"/>
          <w:sz w:val="24"/>
          <w:szCs w:val="24"/>
        </w:rPr>
      </w:pPr>
      <w:r w:rsidRPr="00612409">
        <w:rPr>
          <w:rFonts w:ascii="Times New Roman" w:hAnsi="Times New Roman" w:cs="Times New Roman"/>
          <w:sz w:val="24"/>
          <w:szCs w:val="24"/>
        </w:rPr>
        <w:t xml:space="preserve">Menurut </w:t>
      </w:r>
      <w:r w:rsidRPr="00612409">
        <w:rPr>
          <w:rFonts w:ascii="Times New Roman" w:hAnsi="Times New Roman" w:cs="Times New Roman"/>
          <w:b/>
          <w:sz w:val="24"/>
          <w:szCs w:val="24"/>
        </w:rPr>
        <w:t xml:space="preserve">Muhammad (2005:13) </w:t>
      </w:r>
      <w:r w:rsidRPr="00612409">
        <w:rPr>
          <w:rFonts w:ascii="Times New Roman" w:hAnsi="Times New Roman" w:cs="Times New Roman"/>
          <w:sz w:val="24"/>
          <w:szCs w:val="24"/>
        </w:rPr>
        <w:t xml:space="preserve">berpendapat </w:t>
      </w:r>
      <w:proofErr w:type="gramStart"/>
      <w:r w:rsidRPr="00612409">
        <w:rPr>
          <w:rFonts w:ascii="Times New Roman" w:hAnsi="Times New Roman" w:cs="Times New Roman"/>
          <w:sz w:val="24"/>
          <w:szCs w:val="24"/>
        </w:rPr>
        <w:t>bahwa :</w:t>
      </w:r>
      <w:proofErr w:type="gramEnd"/>
      <w:r w:rsidRPr="00612409">
        <w:rPr>
          <w:rFonts w:ascii="Times New Roman" w:hAnsi="Times New Roman" w:cs="Times New Roman"/>
          <w:sz w:val="24"/>
          <w:szCs w:val="24"/>
        </w:rPr>
        <w:t xml:space="preserve"> </w:t>
      </w:r>
    </w:p>
    <w:p w:rsidR="007E2F56" w:rsidRPr="00612409" w:rsidRDefault="007E2F56" w:rsidP="007E2F56">
      <w:pPr>
        <w:spacing w:after="0" w:line="240" w:lineRule="auto"/>
        <w:ind w:left="720"/>
        <w:jc w:val="both"/>
        <w:rPr>
          <w:rFonts w:ascii="Times New Roman" w:hAnsi="Times New Roman" w:cs="Times New Roman"/>
          <w:sz w:val="24"/>
          <w:szCs w:val="24"/>
        </w:rPr>
      </w:pPr>
      <w:r w:rsidRPr="00612409">
        <w:rPr>
          <w:rFonts w:ascii="Times New Roman" w:hAnsi="Times New Roman" w:cs="Times New Roman"/>
          <w:sz w:val="24"/>
          <w:szCs w:val="24"/>
        </w:rPr>
        <w:t xml:space="preserve">“Bank Islam atau biasa disebut bank tanpa bunga adalah lembaga keuangan yang usaha </w:t>
      </w:r>
      <w:r w:rsidRPr="00612409">
        <w:rPr>
          <w:rFonts w:ascii="Times New Roman" w:hAnsi="Times New Roman" w:cs="Times New Roman"/>
          <w:sz w:val="24"/>
          <w:szCs w:val="24"/>
        </w:rPr>
        <w:tab/>
        <w:t xml:space="preserve">pokoknya memberikan pembiayaan dan jasa-jasa lainnya dalam lalu lintas pembayaran </w:t>
      </w:r>
      <w:r w:rsidRPr="00612409">
        <w:rPr>
          <w:rFonts w:ascii="Times New Roman" w:hAnsi="Times New Roman" w:cs="Times New Roman"/>
          <w:sz w:val="24"/>
          <w:szCs w:val="24"/>
        </w:rPr>
        <w:tab/>
        <w:t>serta peredaran uang yang pengoperasiannya disesuaikan dengan prinsip syariat Islam.”</w:t>
      </w:r>
    </w:p>
    <w:p w:rsidR="007E2F56" w:rsidRPr="00612409" w:rsidRDefault="007E2F56" w:rsidP="007E2F56">
      <w:pPr>
        <w:spacing w:after="0"/>
        <w:jc w:val="both"/>
        <w:rPr>
          <w:rFonts w:ascii="Times New Roman" w:hAnsi="Times New Roman" w:cs="Times New Roman"/>
          <w:sz w:val="24"/>
          <w:szCs w:val="24"/>
        </w:rPr>
      </w:pPr>
      <w:r w:rsidRPr="00612409">
        <w:rPr>
          <w:rFonts w:ascii="Times New Roman" w:hAnsi="Times New Roman" w:cs="Times New Roman"/>
          <w:sz w:val="24"/>
          <w:szCs w:val="24"/>
        </w:rPr>
        <w:t>Sedangkan menurut Antonio (2008:28)</w:t>
      </w:r>
    </w:p>
    <w:p w:rsidR="007E2F56" w:rsidRPr="00612409" w:rsidRDefault="007E2F56" w:rsidP="007E2F56">
      <w:pPr>
        <w:spacing w:after="0" w:line="480" w:lineRule="auto"/>
        <w:jc w:val="both"/>
        <w:rPr>
          <w:rFonts w:ascii="Times New Roman" w:hAnsi="Times New Roman" w:cs="Times New Roman"/>
          <w:i/>
          <w:sz w:val="24"/>
          <w:szCs w:val="24"/>
        </w:rPr>
      </w:pPr>
      <w:r w:rsidRPr="00612409">
        <w:rPr>
          <w:rFonts w:ascii="Times New Roman" w:hAnsi="Times New Roman" w:cs="Times New Roman"/>
          <w:sz w:val="24"/>
          <w:szCs w:val="24"/>
        </w:rPr>
        <w:tab/>
        <w:t xml:space="preserve">“Bank Syariah adalah bank yang beroperasi sesuai dengan prinsip-prinsip syariah Islam </w:t>
      </w:r>
      <w:r w:rsidRPr="00612409">
        <w:rPr>
          <w:rFonts w:ascii="Times New Roman" w:hAnsi="Times New Roman" w:cs="Times New Roman"/>
          <w:sz w:val="24"/>
          <w:szCs w:val="24"/>
        </w:rPr>
        <w:tab/>
        <w:t xml:space="preserve">dan tata cara beroperasinya mengacu kepada ketentuan-ketentuan </w:t>
      </w:r>
      <w:r w:rsidRPr="00612409">
        <w:rPr>
          <w:rFonts w:ascii="Times New Roman" w:hAnsi="Times New Roman" w:cs="Times New Roman"/>
          <w:i/>
          <w:sz w:val="24"/>
          <w:szCs w:val="24"/>
        </w:rPr>
        <w:t>Al-Qur’an</w:t>
      </w:r>
      <w:r w:rsidRPr="00612409">
        <w:rPr>
          <w:rFonts w:ascii="Times New Roman" w:hAnsi="Times New Roman" w:cs="Times New Roman"/>
          <w:sz w:val="24"/>
          <w:szCs w:val="24"/>
        </w:rPr>
        <w:t xml:space="preserve"> dan </w:t>
      </w:r>
      <w:r w:rsidRPr="00612409">
        <w:rPr>
          <w:rFonts w:ascii="Times New Roman" w:hAnsi="Times New Roman" w:cs="Times New Roman"/>
          <w:i/>
          <w:sz w:val="24"/>
          <w:szCs w:val="24"/>
        </w:rPr>
        <w:t>Hadist.</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b/>
        <w:t>Pengertian tersebut menjelaskan bahwa bank syariah merupakan sebuah lembaga keuangan yang menghindari sistem riba, yang lazim digunakan oleh bank konvensional. Selain itu produk pembiayaan dan jasa-jasa lainnya yang terdapat dalam bank syariah harus sesuai dengan prinsip syariat Islam.</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b/>
        <w:t xml:space="preserve">Antonio dan Perwataatmadja membedakan menjadi dua pengertian, yaitu Bank Islam dan Bank yang beroperasi dengan prinsip syariat Islam. Bank Islam adalah (1) bank yang beroperasi dengan prinsip-prinsip syariat islam; (2) bank yang tata cara beroperasinya berpacu kepada ketentuan-ketentuan Al Quran dan Hadist; Sementara bank yang beroperasi sesuai dengan prinsip syariat Islam adalah bank yang dalam beroperasinya itu mengikuti ketentuan-ketentuan syariat Islam, khususnya yang menyangkut tatacara bermuamalat secara Islam (Muhamad, 2002: 101). </w:t>
      </w:r>
    </w:p>
    <w:p w:rsidR="007E2F56"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lastRenderedPageBreak/>
        <w:tab/>
        <w:t>Selain itu, yang dimaksud dengan prinsip syariah dijelaskan pada pasal 1 butir 13 Undang-Undang Nomor 10 tahun 1998 tentang perubahan Undang- Undang No. 7 Tahun 1992 , yakni sebagai berikut :Prinsip syariah adalah aturan perjanjian berdasarkan hukum Islam antara Bank dan pihak lain untuk penyimpanan dana dan atau pembiayaan kegiatan usaha, atau kegiatan lainnya yang dinyatakan sesuai dengan syariah, antara lain pembiayaan berdasarkan prinsip bagi hasil (mudharabah), pembiayaan berdasarkan prinsip pernyataan modal (murabahah), atau pembiayaan barang modal berdasarkan prinsip sewa murni tanpa pilihan (ijarah) atau dengan adanya pilihan pemindahan kepemilikan atas barang yang disewa dari pihak bank oleh pihak lain (ijarah wa Iqtina).</w:t>
      </w:r>
    </w:p>
    <w:p w:rsidR="004D070D" w:rsidRPr="00612409" w:rsidRDefault="004D070D" w:rsidP="007E2F56">
      <w:pPr>
        <w:spacing w:after="0" w:line="480" w:lineRule="auto"/>
        <w:jc w:val="both"/>
        <w:rPr>
          <w:rFonts w:ascii="Times New Roman" w:hAnsi="Times New Roman" w:cs="Times New Roman"/>
          <w:sz w:val="24"/>
          <w:szCs w:val="24"/>
        </w:rPr>
      </w:pPr>
    </w:p>
    <w:p w:rsidR="007E2F56" w:rsidRPr="00612409" w:rsidRDefault="007E2F56" w:rsidP="007E2F56">
      <w:pPr>
        <w:spacing w:after="0" w:line="480" w:lineRule="auto"/>
        <w:jc w:val="both"/>
        <w:rPr>
          <w:rFonts w:ascii="Times New Roman" w:hAnsi="Times New Roman" w:cs="Times New Roman"/>
          <w:b/>
          <w:sz w:val="24"/>
          <w:szCs w:val="24"/>
        </w:rPr>
      </w:pPr>
      <w:r w:rsidRPr="00612409">
        <w:rPr>
          <w:rFonts w:ascii="Times New Roman" w:hAnsi="Times New Roman" w:cs="Times New Roman"/>
          <w:b/>
          <w:sz w:val="24"/>
          <w:szCs w:val="24"/>
        </w:rPr>
        <w:t>2.1.2</w:t>
      </w:r>
      <w:r w:rsidRPr="00612409">
        <w:rPr>
          <w:rFonts w:ascii="Times New Roman" w:hAnsi="Times New Roman" w:cs="Times New Roman"/>
          <w:b/>
          <w:sz w:val="24"/>
          <w:szCs w:val="24"/>
        </w:rPr>
        <w:tab/>
        <w:t>Fungsi dan Peranan Bank Syariah</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sz w:val="24"/>
          <w:szCs w:val="24"/>
        </w:rPr>
        <w:t xml:space="preserve">Secara umum, fungsi utama bank adalah menghimpun dana dari masyarakat dan menyalurkannya kembali kepada masyarakat yang membutuhkan untuk berbagai tujuan atau sebagai </w:t>
      </w:r>
      <w:r w:rsidRPr="00612409">
        <w:rPr>
          <w:rFonts w:ascii="Times New Roman" w:hAnsi="Times New Roman" w:cs="Times New Roman"/>
          <w:i/>
          <w:sz w:val="24"/>
          <w:szCs w:val="24"/>
        </w:rPr>
        <w:t xml:space="preserve">financial intermediary. </w:t>
      </w:r>
      <w:r w:rsidRPr="00612409">
        <w:rPr>
          <w:rFonts w:ascii="Times New Roman" w:hAnsi="Times New Roman" w:cs="Times New Roman"/>
          <w:sz w:val="24"/>
          <w:szCs w:val="24"/>
        </w:rPr>
        <w:t>Menurut Totok Budi Santoso dan Sigit Triandaru dalam Supriyanto (2018:2), secara lebih spesifik bank dapat berfungsi sebagai:</w:t>
      </w:r>
    </w:p>
    <w:p w:rsidR="007E2F56" w:rsidRPr="00612409" w:rsidRDefault="007E2F56" w:rsidP="0060054B">
      <w:pPr>
        <w:pStyle w:val="ListParagraph"/>
        <w:numPr>
          <w:ilvl w:val="0"/>
          <w:numId w:val="26"/>
        </w:numPr>
        <w:spacing w:after="0" w:line="240" w:lineRule="auto"/>
        <w:jc w:val="both"/>
        <w:rPr>
          <w:rFonts w:ascii="Times New Roman" w:hAnsi="Times New Roman" w:cs="Times New Roman"/>
          <w:i/>
          <w:sz w:val="24"/>
          <w:szCs w:val="24"/>
        </w:rPr>
      </w:pPr>
      <w:r w:rsidRPr="00612409">
        <w:rPr>
          <w:rFonts w:ascii="Times New Roman" w:hAnsi="Times New Roman" w:cs="Times New Roman"/>
          <w:i/>
          <w:sz w:val="24"/>
          <w:szCs w:val="24"/>
        </w:rPr>
        <w:t>Agent of trust</w:t>
      </w:r>
    </w:p>
    <w:p w:rsidR="007E2F56" w:rsidRPr="00612409" w:rsidRDefault="007E2F56" w:rsidP="007E2F56">
      <w:pPr>
        <w:pStyle w:val="ListParagraph"/>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Dasar utama kegiatan perbankan adalah kepercayaan (</w:t>
      </w:r>
      <w:r w:rsidRPr="00612409">
        <w:rPr>
          <w:rFonts w:ascii="Times New Roman" w:hAnsi="Times New Roman" w:cs="Times New Roman"/>
          <w:i/>
          <w:sz w:val="24"/>
          <w:szCs w:val="24"/>
        </w:rPr>
        <w:t>trust</w:t>
      </w:r>
      <w:r w:rsidRPr="00612409">
        <w:rPr>
          <w:rFonts w:ascii="Times New Roman" w:hAnsi="Times New Roman" w:cs="Times New Roman"/>
          <w:sz w:val="24"/>
          <w:szCs w:val="24"/>
        </w:rPr>
        <w:t>), baik dalam hal penghimpunan dana maupun dalam penyaluran dana masyarakat akan mau menitipkan dananya di bank apabila dilandasi oleh adanya unsur kepercayaan. Masyarakat percaya sepenuhnya bahwa uangnya tidak disalahgunakan oleh pihak bank, uangnya yakin akan dikelola dengan baik, bank tidak akan bangkrut, dan pada saat yang telah dijanjikan simpanan tersebut dapat ditarik kembali dari bank. Begitu pula pihak bank sendiri akan mau menempatkan atau menyalurkan dananya pada debitor atau masyarakat apabila dilandasi oleh adanya unsur kepercayaan. Pihak bank berharap atau percaya bahwa debitor tidak akan menyalahgunakan pinjamannya, debitor akan mengelola dana pinjaman dengan baik, debitor akan mempunyai kemampuan untuk membayar pada saat jatuh tempo, dan debitor mempunyai niat baik untuk mengembalikan pinjaman beserta kewajiban lainnya pada saat jatuh tempo.</w:t>
      </w:r>
    </w:p>
    <w:p w:rsidR="007E2F56" w:rsidRPr="00612409" w:rsidRDefault="007E2F56" w:rsidP="0060054B">
      <w:pPr>
        <w:pStyle w:val="ListParagraph"/>
        <w:numPr>
          <w:ilvl w:val="0"/>
          <w:numId w:val="26"/>
        </w:numPr>
        <w:spacing w:after="0" w:line="240" w:lineRule="auto"/>
        <w:jc w:val="both"/>
        <w:rPr>
          <w:rFonts w:ascii="Times New Roman" w:hAnsi="Times New Roman" w:cs="Times New Roman"/>
          <w:i/>
          <w:sz w:val="24"/>
          <w:szCs w:val="24"/>
        </w:rPr>
      </w:pPr>
      <w:r w:rsidRPr="00612409">
        <w:rPr>
          <w:rFonts w:ascii="Times New Roman" w:hAnsi="Times New Roman" w:cs="Times New Roman"/>
          <w:i/>
          <w:sz w:val="24"/>
          <w:szCs w:val="24"/>
        </w:rPr>
        <w:lastRenderedPageBreak/>
        <w:t>Agent of development</w:t>
      </w:r>
    </w:p>
    <w:p w:rsidR="007E2F56" w:rsidRPr="00612409" w:rsidRDefault="007E2F56" w:rsidP="007E2F56">
      <w:pPr>
        <w:pStyle w:val="ListParagraph"/>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Kegiatan perekonomian masyarakat di sector moneter dan sector riil tidak dapat dipisahkan. Kedua sector tersebut selalu berinteraksi dan saling memengaruhi satu sama lain. Sektor riil tidak dapat dipisahkan. Kedua sektor tersebut selalu berinteraksi dan saling memengaruhi satu sama lain. Sektor riik tidak dapat bekerja dengan baik apabila sektor moneter tidak dapat bekerja dengan baik.</w:t>
      </w:r>
    </w:p>
    <w:p w:rsidR="007E2F56" w:rsidRPr="00612409" w:rsidRDefault="007E2F56" w:rsidP="0060054B">
      <w:pPr>
        <w:pStyle w:val="ListParagraph"/>
        <w:numPr>
          <w:ilvl w:val="0"/>
          <w:numId w:val="26"/>
        </w:numPr>
        <w:spacing w:after="0" w:line="240" w:lineRule="auto"/>
        <w:jc w:val="both"/>
        <w:rPr>
          <w:rFonts w:ascii="Times New Roman" w:hAnsi="Times New Roman" w:cs="Times New Roman"/>
          <w:i/>
          <w:sz w:val="24"/>
          <w:szCs w:val="24"/>
        </w:rPr>
      </w:pPr>
      <w:r w:rsidRPr="00612409">
        <w:rPr>
          <w:rFonts w:ascii="Times New Roman" w:hAnsi="Times New Roman" w:cs="Times New Roman"/>
          <w:i/>
          <w:sz w:val="24"/>
          <w:szCs w:val="24"/>
        </w:rPr>
        <w:t>Agent of service</w:t>
      </w:r>
    </w:p>
    <w:p w:rsidR="007E2F56" w:rsidRPr="00612409" w:rsidRDefault="007E2F56" w:rsidP="007E2F56">
      <w:pPr>
        <w:pStyle w:val="ListParagraph"/>
        <w:spacing w:after="0" w:line="240" w:lineRule="auto"/>
        <w:ind w:left="360"/>
        <w:jc w:val="both"/>
        <w:rPr>
          <w:rFonts w:ascii="Times New Roman" w:hAnsi="Times New Roman" w:cs="Times New Roman"/>
          <w:i/>
          <w:sz w:val="24"/>
          <w:szCs w:val="24"/>
        </w:rPr>
      </w:pPr>
      <w:r w:rsidRPr="00612409">
        <w:rPr>
          <w:rFonts w:ascii="Times New Roman" w:hAnsi="Times New Roman" w:cs="Times New Roman"/>
          <w:sz w:val="24"/>
          <w:szCs w:val="24"/>
        </w:rPr>
        <w:t xml:space="preserve">Selain melakukan kegiatan penghimpunan dan penyaluran dana, bank juga memberikan penawaran jasa perbankan yang lain kepada masyarakat. Jasa yang ditawarkan bank ini sudah tentu erat kaitannya dengan kegiatan perekonomian masyarakat secara umum, penitipan barang berharga, pemberian jaminan bank, dan penyelesaian tagihan. ketiga fungsi bank di atas, nampaknya sudah dapat memberikan gambaran yang lengkap dan menyeluruh mengenai fungsi bank dalam perekonomian, sehingga bank tidak hanya diartikan sebagai suatu lembaga perantara keuangan semata </w:t>
      </w:r>
      <w:r w:rsidRPr="00612409">
        <w:rPr>
          <w:rFonts w:ascii="Times New Roman" w:hAnsi="Times New Roman" w:cs="Times New Roman"/>
          <w:i/>
          <w:sz w:val="24"/>
          <w:szCs w:val="24"/>
        </w:rPr>
        <w:t>(financial intermediary institucion).</w:t>
      </w:r>
    </w:p>
    <w:p w:rsidR="007E2F56" w:rsidRPr="00612409" w:rsidRDefault="007E2F56" w:rsidP="007E2F56">
      <w:pPr>
        <w:pStyle w:val="ListParagraph"/>
        <w:spacing w:after="0" w:line="240" w:lineRule="auto"/>
        <w:ind w:left="360"/>
        <w:jc w:val="both"/>
        <w:rPr>
          <w:rFonts w:ascii="Times New Roman" w:hAnsi="Times New Roman" w:cs="Times New Roman"/>
          <w:sz w:val="24"/>
          <w:szCs w:val="24"/>
        </w:rPr>
      </w:pP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sz w:val="24"/>
          <w:szCs w:val="24"/>
        </w:rPr>
        <w:t>Fungsi bank syariah menurut Sudarsono (2012: 45) sebagai berikut:</w:t>
      </w:r>
    </w:p>
    <w:p w:rsidR="007E2F56" w:rsidRPr="00612409" w:rsidRDefault="007E2F56" w:rsidP="0060054B">
      <w:pPr>
        <w:pStyle w:val="ListParagraph"/>
        <w:numPr>
          <w:ilvl w:val="0"/>
          <w:numId w:val="6"/>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Manajer investasi, bank syariah dapat mengelola investasi dana nasabah.</w:t>
      </w:r>
    </w:p>
    <w:p w:rsidR="007E2F56" w:rsidRPr="00612409" w:rsidRDefault="007E2F56" w:rsidP="0060054B">
      <w:pPr>
        <w:pStyle w:val="ListParagraph"/>
        <w:numPr>
          <w:ilvl w:val="0"/>
          <w:numId w:val="6"/>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Investor, sebagai investor bank syariah melakukan penyaluran dana melalui kegiatan investasi dengan prinsip bagi hasil, jual beli atau sewa.</w:t>
      </w:r>
    </w:p>
    <w:p w:rsidR="007E2F56" w:rsidRPr="00612409" w:rsidRDefault="007E2F56" w:rsidP="0060054B">
      <w:pPr>
        <w:pStyle w:val="ListParagraph"/>
        <w:numPr>
          <w:ilvl w:val="0"/>
          <w:numId w:val="6"/>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 Penyediaan jasa keuangan dan lalu lintas pembayaran, bank syariah dapat melakukan kegiatan kegiatan, atau jasa jasa layanan perbankan sebagaimana lazimnya.</w:t>
      </w:r>
    </w:p>
    <w:p w:rsidR="007E2F56" w:rsidRPr="00612409" w:rsidRDefault="007E2F56" w:rsidP="0060054B">
      <w:pPr>
        <w:pStyle w:val="ListParagraph"/>
        <w:numPr>
          <w:ilvl w:val="0"/>
          <w:numId w:val="6"/>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Pelaksanaan kegiatan sosial sebagai ciri yang melekat pada keuangan syariah berfungsi sebagai pengelola dana sosial untuk menghimpun dana penyaluran zakat sesuai dengan ketentuan yang berlaku</w:t>
      </w:r>
      <w:r w:rsidRPr="00612409">
        <w:rPr>
          <w:rFonts w:ascii="Times New Roman" w:hAnsi="Times New Roman" w:cs="Times New Roman"/>
          <w:b/>
          <w:sz w:val="24"/>
          <w:szCs w:val="24"/>
        </w:rPr>
        <w:t>.</w:t>
      </w:r>
    </w:p>
    <w:p w:rsidR="007E2F56" w:rsidRPr="00612409" w:rsidRDefault="007E2F56" w:rsidP="007E2F56">
      <w:pPr>
        <w:pStyle w:val="ListParagraph"/>
        <w:spacing w:after="0" w:line="240" w:lineRule="auto"/>
        <w:ind w:left="78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0" w:firstLine="780"/>
        <w:jc w:val="both"/>
        <w:rPr>
          <w:rFonts w:ascii="Times New Roman" w:hAnsi="Times New Roman" w:cs="Times New Roman"/>
          <w:sz w:val="24"/>
          <w:szCs w:val="24"/>
        </w:rPr>
      </w:pPr>
      <w:r w:rsidRPr="00612409">
        <w:rPr>
          <w:rFonts w:ascii="Times New Roman" w:hAnsi="Times New Roman" w:cs="Times New Roman"/>
          <w:sz w:val="24"/>
          <w:szCs w:val="24"/>
        </w:rPr>
        <w:t xml:space="preserve">Menurut Al Arif (2012:99) fungsi dan peran bank syariah di antaranya tercantum dalam pembukaan standar akuntansi yang dikeluarkan oleh </w:t>
      </w:r>
      <w:r w:rsidRPr="00612409">
        <w:rPr>
          <w:rFonts w:ascii="Times New Roman" w:hAnsi="Times New Roman" w:cs="Times New Roman"/>
          <w:i/>
          <w:sz w:val="24"/>
          <w:szCs w:val="24"/>
        </w:rPr>
        <w:t>Accounting and Auditing Organization for Islamic financial Institution</w:t>
      </w:r>
      <w:r w:rsidRPr="00612409">
        <w:rPr>
          <w:rFonts w:ascii="Times New Roman" w:hAnsi="Times New Roman" w:cs="Times New Roman"/>
          <w:sz w:val="24"/>
          <w:szCs w:val="24"/>
        </w:rPr>
        <w:t xml:space="preserve"> (AAOIFI), sebagai berikut :</w:t>
      </w:r>
    </w:p>
    <w:p w:rsidR="007E2F56" w:rsidRPr="00612409" w:rsidRDefault="007E2F56" w:rsidP="0060054B">
      <w:pPr>
        <w:pStyle w:val="ListParagraph"/>
        <w:numPr>
          <w:ilvl w:val="0"/>
          <w:numId w:val="8"/>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Manajer Investasi, bank syariah dapat mengelola investasi dana nasabah;</w:t>
      </w:r>
    </w:p>
    <w:p w:rsidR="007E2F56" w:rsidRPr="00612409" w:rsidRDefault="007E2F56" w:rsidP="0060054B">
      <w:pPr>
        <w:pStyle w:val="ListParagraph"/>
        <w:numPr>
          <w:ilvl w:val="0"/>
          <w:numId w:val="8"/>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Investor, bank syariah dapat menginvestasikan dana yang dimilikinya dan dana nasabahnya yang dipercaya kepadanya;</w:t>
      </w:r>
    </w:p>
    <w:p w:rsidR="007E2F56" w:rsidRPr="00612409" w:rsidRDefault="007E2F56" w:rsidP="0060054B">
      <w:pPr>
        <w:pStyle w:val="ListParagraph"/>
        <w:numPr>
          <w:ilvl w:val="0"/>
          <w:numId w:val="8"/>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Penyedia jasa keuangan dan lalu lintas pembayaran, bank syariah dapat melakukan kegiatan jasa-jasa layanan perbankan sebagaimana lazimnya;</w:t>
      </w:r>
    </w:p>
    <w:p w:rsidR="007E2F56" w:rsidRPr="00612409" w:rsidRDefault="007E2F56" w:rsidP="0060054B">
      <w:pPr>
        <w:pStyle w:val="ListParagraph"/>
        <w:numPr>
          <w:ilvl w:val="0"/>
          <w:numId w:val="8"/>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Pelaksanaan kegiatan sosial, sebagai ciri yang melekat pada entitas keuangan syariah, bank Islam wajib memiliki kewajiban untuk mengeluarkan dan mengelola (menghimpun, mengadministrasikan, mendistribusikan) zakat serta dana-dana sosial lainnya.</w:t>
      </w:r>
    </w:p>
    <w:p w:rsidR="007E2F56" w:rsidRDefault="007E2F56" w:rsidP="007E2F56">
      <w:pPr>
        <w:pStyle w:val="ListParagraph"/>
        <w:spacing w:after="0" w:line="240" w:lineRule="auto"/>
        <w:ind w:left="780"/>
        <w:jc w:val="both"/>
        <w:rPr>
          <w:rFonts w:ascii="Times New Roman" w:hAnsi="Times New Roman" w:cs="Times New Roman"/>
          <w:sz w:val="24"/>
          <w:szCs w:val="24"/>
        </w:rPr>
      </w:pPr>
    </w:p>
    <w:p w:rsidR="00510098" w:rsidRPr="00612409" w:rsidRDefault="00510098" w:rsidP="007E2F56">
      <w:pPr>
        <w:pStyle w:val="ListParagraph"/>
        <w:spacing w:after="0" w:line="240" w:lineRule="auto"/>
        <w:ind w:left="78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690" w:hanging="690"/>
        <w:jc w:val="both"/>
        <w:rPr>
          <w:rFonts w:ascii="Times New Roman" w:hAnsi="Times New Roman" w:cs="Times New Roman"/>
          <w:b/>
          <w:sz w:val="24"/>
          <w:szCs w:val="24"/>
        </w:rPr>
      </w:pPr>
      <w:r w:rsidRPr="00612409">
        <w:rPr>
          <w:rFonts w:ascii="Times New Roman" w:hAnsi="Times New Roman" w:cs="Times New Roman"/>
          <w:b/>
          <w:sz w:val="24"/>
          <w:szCs w:val="24"/>
        </w:rPr>
        <w:t>2.1.3</w:t>
      </w:r>
      <w:r w:rsidRPr="00612409">
        <w:rPr>
          <w:rFonts w:ascii="Times New Roman" w:hAnsi="Times New Roman" w:cs="Times New Roman"/>
          <w:sz w:val="24"/>
          <w:szCs w:val="24"/>
        </w:rPr>
        <w:tab/>
      </w:r>
      <w:r w:rsidRPr="00612409">
        <w:rPr>
          <w:rFonts w:ascii="Times New Roman" w:hAnsi="Times New Roman" w:cs="Times New Roman"/>
          <w:b/>
          <w:sz w:val="24"/>
          <w:szCs w:val="24"/>
        </w:rPr>
        <w:t>Tujuan Bank Syariah</w:t>
      </w:r>
    </w:p>
    <w:p w:rsidR="007E2F56" w:rsidRPr="00612409" w:rsidRDefault="007E2F56" w:rsidP="007E2F56">
      <w:pPr>
        <w:pStyle w:val="ListParagraph"/>
        <w:spacing w:after="0" w:line="480" w:lineRule="auto"/>
        <w:ind w:left="90" w:hanging="90"/>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b/>
          <w:sz w:val="24"/>
          <w:szCs w:val="24"/>
        </w:rPr>
        <w:tab/>
      </w:r>
      <w:r w:rsidRPr="00612409">
        <w:rPr>
          <w:rFonts w:ascii="Times New Roman" w:hAnsi="Times New Roman" w:cs="Times New Roman"/>
          <w:sz w:val="24"/>
          <w:szCs w:val="24"/>
        </w:rPr>
        <w:t>Berdasarkan Undang-Undang RI No 21 tahun 2008 tentang Perbankan Syariah pasal 3, dinyatakan bahwa Perbankan Syariah bertujuan menunjang pelaksanaan pembangunan nasional dalam rangka meningkatkan keadilan, kebersamaan, dan pemerataan kesejahteraan rakyat.</w:t>
      </w:r>
    </w:p>
    <w:p w:rsidR="007E2F56" w:rsidRPr="00612409" w:rsidRDefault="007E2F56" w:rsidP="007E2F56">
      <w:pPr>
        <w:pStyle w:val="ListParagraph"/>
        <w:spacing w:after="0" w:line="480" w:lineRule="auto"/>
        <w:ind w:left="90" w:hanging="90"/>
        <w:jc w:val="both"/>
        <w:rPr>
          <w:rFonts w:ascii="Times New Roman" w:hAnsi="Times New Roman" w:cs="Times New Roman"/>
          <w:sz w:val="24"/>
          <w:szCs w:val="24"/>
        </w:rPr>
      </w:pPr>
      <w:r w:rsidRPr="00612409">
        <w:rPr>
          <w:rFonts w:ascii="Times New Roman" w:hAnsi="Times New Roman" w:cs="Times New Roman"/>
          <w:sz w:val="24"/>
          <w:szCs w:val="24"/>
        </w:rPr>
        <w:tab/>
      </w:r>
      <w:r w:rsidRPr="00612409">
        <w:rPr>
          <w:rFonts w:ascii="Times New Roman" w:hAnsi="Times New Roman" w:cs="Times New Roman"/>
          <w:sz w:val="24"/>
          <w:szCs w:val="24"/>
        </w:rPr>
        <w:tab/>
        <w:t>Menurut Sudarsono (2015: 45)  bank syariah mempunyai beberapa tujuan diantaranya sebagai berikut :</w:t>
      </w:r>
    </w:p>
    <w:p w:rsidR="007E2F56" w:rsidRPr="00612409" w:rsidRDefault="007E2F56" w:rsidP="0060054B">
      <w:pPr>
        <w:pStyle w:val="ListParagraph"/>
        <w:numPr>
          <w:ilvl w:val="0"/>
          <w:numId w:val="7"/>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Mengarahkan kegiatan ekonomi umat untuk bermuamalat secara islam, khususnya muamalah yang berhubungan dengan perbankan, agar terhindar dari praktek-praktek riba atau jenis usaha lainnya yang mengandung gharar (tipuan).</w:t>
      </w:r>
    </w:p>
    <w:p w:rsidR="007E2F56" w:rsidRPr="00612409" w:rsidRDefault="007E2F56" w:rsidP="0060054B">
      <w:pPr>
        <w:pStyle w:val="ListParagraph"/>
        <w:numPr>
          <w:ilvl w:val="0"/>
          <w:numId w:val="7"/>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 Untuk menciptakan suatu keadilan di bidang ekonomi dengan jalan meratakan pendapatan melalui kegiatana investasi, agar tidak terjadi kesenjangan yang amat besar antara pemilik modal dengan pihak yang membutuhkan dana.</w:t>
      </w:r>
    </w:p>
    <w:p w:rsidR="007E2F56" w:rsidRPr="00612409" w:rsidRDefault="007E2F56" w:rsidP="0060054B">
      <w:pPr>
        <w:pStyle w:val="ListParagraph"/>
        <w:numPr>
          <w:ilvl w:val="0"/>
          <w:numId w:val="7"/>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Untuk meningkatkan kualitas hidup umat dengan jalan membuka peluang berusaha yang lebih besar terutama kelompok miskin, yang diarahkan kepada kegiatan usaha yang produktif menuju terciptanya kemandirian usaha. </w:t>
      </w:r>
    </w:p>
    <w:p w:rsidR="007E2F56" w:rsidRPr="00612409" w:rsidRDefault="007E2F56" w:rsidP="0060054B">
      <w:pPr>
        <w:pStyle w:val="ListParagraph"/>
        <w:numPr>
          <w:ilvl w:val="0"/>
          <w:numId w:val="7"/>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Untuk menanggulangi masalah kemiskinan, yang pada umumnya merupakan program utama dari negara-negara yang sedang berkembang</w:t>
      </w:r>
    </w:p>
    <w:p w:rsidR="007E2F56" w:rsidRPr="00612409" w:rsidRDefault="007E2F56" w:rsidP="0060054B">
      <w:pPr>
        <w:pStyle w:val="ListParagraph"/>
        <w:numPr>
          <w:ilvl w:val="0"/>
          <w:numId w:val="7"/>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 Untuk menjaga kesetabilan ekonomi moneter. Dengan aktivitas bank syariah akan mampu menghindari pemanasan ekonomi diakibatkan adanya inflasi.</w:t>
      </w:r>
    </w:p>
    <w:p w:rsidR="007E2F56" w:rsidRPr="00612409" w:rsidRDefault="007E2F56" w:rsidP="0060054B">
      <w:pPr>
        <w:pStyle w:val="ListParagraph"/>
        <w:numPr>
          <w:ilvl w:val="0"/>
          <w:numId w:val="7"/>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 Untuk menyelamatkan ketergantungan umat islam terhadap Non – Syariah.</w:t>
      </w:r>
    </w:p>
    <w:p w:rsidR="007E2F56" w:rsidRPr="00612409" w:rsidRDefault="007E2F56" w:rsidP="007E2F56">
      <w:pPr>
        <w:pStyle w:val="ListParagraph"/>
        <w:spacing w:after="0" w:line="240" w:lineRule="auto"/>
        <w:ind w:left="81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0"/>
        <w:jc w:val="both"/>
        <w:rPr>
          <w:rFonts w:ascii="Times New Roman" w:hAnsi="Times New Roman" w:cs="Times New Roman"/>
          <w:sz w:val="24"/>
          <w:szCs w:val="24"/>
        </w:rPr>
      </w:pPr>
      <w:r w:rsidRPr="00612409">
        <w:rPr>
          <w:rFonts w:ascii="Times New Roman" w:hAnsi="Times New Roman" w:cs="Times New Roman"/>
          <w:sz w:val="24"/>
          <w:szCs w:val="24"/>
        </w:rPr>
        <w:tab/>
        <w:t>Berdasarkan definisi diatas maka tujuan bank syariah untuk pemerataan kesejahteraan rakyat, meningkatkan kualitas hidup dan menanggulangi masalah kemiskinan yang terjadi.</w:t>
      </w:r>
    </w:p>
    <w:p w:rsidR="007E2F56" w:rsidRDefault="007E2F56" w:rsidP="007E2F56">
      <w:pPr>
        <w:pStyle w:val="ListParagraph"/>
        <w:spacing w:after="0" w:line="480" w:lineRule="auto"/>
        <w:ind w:left="780"/>
        <w:jc w:val="both"/>
        <w:rPr>
          <w:rFonts w:ascii="Times New Roman" w:hAnsi="Times New Roman" w:cs="Times New Roman"/>
          <w:sz w:val="24"/>
          <w:szCs w:val="24"/>
        </w:rPr>
      </w:pPr>
    </w:p>
    <w:p w:rsidR="007E2F56" w:rsidRDefault="007E2F56" w:rsidP="007E2F56">
      <w:pPr>
        <w:pStyle w:val="ListParagraph"/>
        <w:spacing w:after="0" w:line="480" w:lineRule="auto"/>
        <w:ind w:left="780"/>
        <w:jc w:val="both"/>
        <w:rPr>
          <w:rFonts w:ascii="Times New Roman" w:hAnsi="Times New Roman" w:cs="Times New Roman"/>
          <w:sz w:val="24"/>
          <w:szCs w:val="24"/>
        </w:rPr>
      </w:pPr>
    </w:p>
    <w:p w:rsidR="007E2F56" w:rsidRDefault="007E2F56" w:rsidP="007E2F56">
      <w:pPr>
        <w:pStyle w:val="ListParagraph"/>
        <w:spacing w:after="0" w:line="480" w:lineRule="auto"/>
        <w:ind w:left="780"/>
        <w:jc w:val="both"/>
        <w:rPr>
          <w:rFonts w:ascii="Times New Roman" w:hAnsi="Times New Roman" w:cs="Times New Roman"/>
          <w:sz w:val="24"/>
          <w:szCs w:val="24"/>
        </w:rPr>
      </w:pPr>
    </w:p>
    <w:p w:rsidR="00510098" w:rsidRPr="00612409" w:rsidRDefault="00510098" w:rsidP="007E2F56">
      <w:pPr>
        <w:pStyle w:val="ListParagraph"/>
        <w:spacing w:after="0" w:line="480" w:lineRule="auto"/>
        <w:ind w:left="78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690" w:hanging="690"/>
        <w:jc w:val="both"/>
        <w:rPr>
          <w:rFonts w:ascii="Times New Roman" w:hAnsi="Times New Roman" w:cs="Times New Roman"/>
          <w:b/>
          <w:sz w:val="24"/>
          <w:szCs w:val="24"/>
        </w:rPr>
      </w:pPr>
      <w:r w:rsidRPr="00612409">
        <w:rPr>
          <w:rFonts w:ascii="Times New Roman" w:hAnsi="Times New Roman" w:cs="Times New Roman"/>
          <w:b/>
          <w:sz w:val="24"/>
          <w:szCs w:val="24"/>
        </w:rPr>
        <w:lastRenderedPageBreak/>
        <w:t>2.1.4</w:t>
      </w:r>
      <w:r w:rsidRPr="00612409">
        <w:rPr>
          <w:rFonts w:ascii="Times New Roman" w:hAnsi="Times New Roman" w:cs="Times New Roman"/>
          <w:b/>
          <w:sz w:val="24"/>
          <w:szCs w:val="24"/>
        </w:rPr>
        <w:tab/>
        <w:t>Prinsip Operasional Bank Syariah</w:t>
      </w:r>
    </w:p>
    <w:p w:rsidR="007E2F56" w:rsidRPr="00612409" w:rsidRDefault="007E2F56" w:rsidP="007E2F56">
      <w:pPr>
        <w:pStyle w:val="ListParagraph"/>
        <w:spacing w:after="0" w:line="480" w:lineRule="auto"/>
        <w:ind w:left="0" w:hanging="690"/>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b/>
          <w:sz w:val="24"/>
          <w:szCs w:val="24"/>
        </w:rPr>
        <w:tab/>
      </w:r>
      <w:r w:rsidRPr="00612409">
        <w:rPr>
          <w:rFonts w:ascii="Times New Roman" w:hAnsi="Times New Roman" w:cs="Times New Roman"/>
          <w:sz w:val="24"/>
          <w:szCs w:val="24"/>
        </w:rPr>
        <w:t>Berdasarkan aturan yang berkaitan dengan Bank Umum berdasarkan prinsip syariah diatur dalam Surat Keputusan Direksi Bank Indonesia No 32/34/KEP/DIR Tanggal 12 Mei 1999, yaitu:</w:t>
      </w:r>
    </w:p>
    <w:p w:rsidR="007E2F56" w:rsidRPr="00612409" w:rsidRDefault="007E2F56" w:rsidP="007E2F56">
      <w:pPr>
        <w:pStyle w:val="ListParagraph"/>
        <w:spacing w:after="0" w:line="480" w:lineRule="auto"/>
        <w:ind w:left="0" w:firstLine="90"/>
        <w:jc w:val="both"/>
        <w:rPr>
          <w:rFonts w:ascii="Times New Roman" w:hAnsi="Times New Roman" w:cs="Times New Roman"/>
          <w:sz w:val="24"/>
          <w:szCs w:val="24"/>
        </w:rPr>
      </w:pPr>
      <w:r w:rsidRPr="00612409">
        <w:rPr>
          <w:rFonts w:ascii="Times New Roman" w:hAnsi="Times New Roman" w:cs="Times New Roman"/>
          <w:sz w:val="24"/>
          <w:szCs w:val="24"/>
        </w:rPr>
        <w:tab/>
        <w:t>Dalam bab IV Kegiatan Usaha, pasal 28 menyatakan bahwa “bank wajib menerapkan prinsip syariah dalam melakukan kegiatan usahanya yang meliputi:</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Menghimpun dana dari masyarakat dalam bentuk simpanan yang meliputi:</w:t>
      </w:r>
    </w:p>
    <w:p w:rsidR="007E2F56" w:rsidRPr="00612409" w:rsidRDefault="007E2F56" w:rsidP="0060054B">
      <w:pPr>
        <w:pStyle w:val="ListParagraph"/>
        <w:numPr>
          <w:ilvl w:val="0"/>
          <w:numId w:val="10"/>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Giro berdasarkan prinsip wadiah</w:t>
      </w:r>
    </w:p>
    <w:p w:rsidR="007E2F56" w:rsidRPr="00612409" w:rsidRDefault="007E2F56" w:rsidP="0060054B">
      <w:pPr>
        <w:pStyle w:val="ListParagraph"/>
        <w:numPr>
          <w:ilvl w:val="0"/>
          <w:numId w:val="10"/>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Tabungan berdasarkan prinsip wadiah atau mudharabah</w:t>
      </w:r>
    </w:p>
    <w:p w:rsidR="007E2F56" w:rsidRPr="00612409" w:rsidRDefault="007E2F56" w:rsidP="0060054B">
      <w:pPr>
        <w:pStyle w:val="ListParagraph"/>
        <w:numPr>
          <w:ilvl w:val="0"/>
          <w:numId w:val="10"/>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Deposito berjangka berdasarkan prinsip mudharabah</w:t>
      </w:r>
    </w:p>
    <w:p w:rsidR="007E2F56" w:rsidRPr="00612409" w:rsidRDefault="007E2F56" w:rsidP="0060054B">
      <w:pPr>
        <w:pStyle w:val="ListParagraph"/>
        <w:numPr>
          <w:ilvl w:val="0"/>
          <w:numId w:val="10"/>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Atau bentuk lain berdasarkan prinsip wadiah atau mudharabah</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Melakukan penyaluran dana</w:t>
      </w:r>
    </w:p>
    <w:p w:rsidR="007E2F56" w:rsidRPr="00612409" w:rsidRDefault="007E2F56" w:rsidP="0060054B">
      <w:pPr>
        <w:pStyle w:val="ListParagraph"/>
        <w:numPr>
          <w:ilvl w:val="0"/>
          <w:numId w:val="11"/>
        </w:numPr>
        <w:spacing w:after="0" w:line="48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Transaksi jual beli berdasarkan prinsip</w:t>
      </w:r>
    </w:p>
    <w:p w:rsidR="007E2F56" w:rsidRPr="00612409" w:rsidRDefault="007E2F56" w:rsidP="0060054B">
      <w:pPr>
        <w:pStyle w:val="ListParagraph"/>
        <w:numPr>
          <w:ilvl w:val="0"/>
          <w:numId w:val="12"/>
        </w:numPr>
        <w:spacing w:after="0" w:line="480" w:lineRule="auto"/>
        <w:ind w:left="1440"/>
        <w:jc w:val="both"/>
        <w:rPr>
          <w:rFonts w:ascii="Times New Roman" w:hAnsi="Times New Roman" w:cs="Times New Roman"/>
          <w:i/>
          <w:sz w:val="24"/>
          <w:szCs w:val="24"/>
        </w:rPr>
      </w:pPr>
      <w:r w:rsidRPr="00612409">
        <w:rPr>
          <w:rFonts w:ascii="Times New Roman" w:hAnsi="Times New Roman" w:cs="Times New Roman"/>
          <w:i/>
          <w:sz w:val="24"/>
          <w:szCs w:val="24"/>
        </w:rPr>
        <w:t>Murabahah</w:t>
      </w:r>
    </w:p>
    <w:p w:rsidR="007E2F56" w:rsidRPr="00612409" w:rsidRDefault="007E2F56" w:rsidP="0060054B">
      <w:pPr>
        <w:pStyle w:val="ListParagraph"/>
        <w:numPr>
          <w:ilvl w:val="0"/>
          <w:numId w:val="12"/>
        </w:numPr>
        <w:spacing w:after="0" w:line="480" w:lineRule="auto"/>
        <w:ind w:left="1440"/>
        <w:jc w:val="both"/>
        <w:rPr>
          <w:rFonts w:ascii="Times New Roman" w:hAnsi="Times New Roman" w:cs="Times New Roman"/>
          <w:i/>
          <w:sz w:val="24"/>
          <w:szCs w:val="24"/>
        </w:rPr>
      </w:pPr>
      <w:r w:rsidRPr="00612409">
        <w:rPr>
          <w:rFonts w:ascii="Times New Roman" w:hAnsi="Times New Roman" w:cs="Times New Roman"/>
          <w:i/>
          <w:sz w:val="24"/>
          <w:szCs w:val="24"/>
        </w:rPr>
        <w:t>Istishna</w:t>
      </w:r>
    </w:p>
    <w:p w:rsidR="007E2F56" w:rsidRPr="00612409" w:rsidRDefault="007E2F56" w:rsidP="0060054B">
      <w:pPr>
        <w:pStyle w:val="ListParagraph"/>
        <w:numPr>
          <w:ilvl w:val="0"/>
          <w:numId w:val="12"/>
        </w:numPr>
        <w:spacing w:after="0" w:line="480" w:lineRule="auto"/>
        <w:ind w:left="1440"/>
        <w:jc w:val="both"/>
        <w:rPr>
          <w:rFonts w:ascii="Times New Roman" w:hAnsi="Times New Roman" w:cs="Times New Roman"/>
          <w:i/>
          <w:sz w:val="24"/>
          <w:szCs w:val="24"/>
        </w:rPr>
      </w:pPr>
      <w:r w:rsidRPr="00612409">
        <w:rPr>
          <w:rFonts w:ascii="Times New Roman" w:hAnsi="Times New Roman" w:cs="Times New Roman"/>
          <w:i/>
          <w:sz w:val="24"/>
          <w:szCs w:val="24"/>
        </w:rPr>
        <w:t>Ijarah</w:t>
      </w:r>
    </w:p>
    <w:p w:rsidR="007E2F56" w:rsidRPr="00612409" w:rsidRDefault="007E2F56" w:rsidP="0060054B">
      <w:pPr>
        <w:pStyle w:val="ListParagraph"/>
        <w:numPr>
          <w:ilvl w:val="0"/>
          <w:numId w:val="12"/>
        </w:numPr>
        <w:spacing w:after="0" w:line="480" w:lineRule="auto"/>
        <w:ind w:left="1440"/>
        <w:jc w:val="both"/>
        <w:rPr>
          <w:rFonts w:ascii="Times New Roman" w:hAnsi="Times New Roman" w:cs="Times New Roman"/>
          <w:i/>
          <w:sz w:val="24"/>
          <w:szCs w:val="24"/>
        </w:rPr>
      </w:pPr>
      <w:r w:rsidRPr="00612409">
        <w:rPr>
          <w:rFonts w:ascii="Times New Roman" w:hAnsi="Times New Roman" w:cs="Times New Roman"/>
          <w:i/>
          <w:sz w:val="24"/>
          <w:szCs w:val="24"/>
        </w:rPr>
        <w:t>Salam</w:t>
      </w:r>
    </w:p>
    <w:p w:rsidR="007E2F56" w:rsidRPr="00612409" w:rsidRDefault="007E2F56" w:rsidP="0060054B">
      <w:pPr>
        <w:pStyle w:val="ListParagraph"/>
        <w:numPr>
          <w:ilvl w:val="0"/>
          <w:numId w:val="12"/>
        </w:numPr>
        <w:spacing w:after="0" w:line="480" w:lineRule="auto"/>
        <w:ind w:left="1440"/>
        <w:jc w:val="both"/>
        <w:rPr>
          <w:rFonts w:ascii="Times New Roman" w:hAnsi="Times New Roman" w:cs="Times New Roman"/>
          <w:sz w:val="24"/>
          <w:szCs w:val="24"/>
        </w:rPr>
      </w:pPr>
      <w:r w:rsidRPr="00612409">
        <w:rPr>
          <w:rFonts w:ascii="Times New Roman" w:hAnsi="Times New Roman" w:cs="Times New Roman"/>
          <w:sz w:val="24"/>
          <w:szCs w:val="24"/>
        </w:rPr>
        <w:t>Jual beli lainnya</w:t>
      </w:r>
    </w:p>
    <w:p w:rsidR="007E2F56" w:rsidRPr="00612409" w:rsidRDefault="007E2F56" w:rsidP="0060054B">
      <w:pPr>
        <w:pStyle w:val="ListParagraph"/>
        <w:numPr>
          <w:ilvl w:val="0"/>
          <w:numId w:val="11"/>
        </w:numPr>
        <w:spacing w:after="0" w:line="48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Pembiayaan bagi hasil berdasarkan prinsip</w:t>
      </w:r>
    </w:p>
    <w:p w:rsidR="007E2F56" w:rsidRPr="00612409" w:rsidRDefault="007E2F56" w:rsidP="0060054B">
      <w:pPr>
        <w:pStyle w:val="ListParagraph"/>
        <w:numPr>
          <w:ilvl w:val="0"/>
          <w:numId w:val="13"/>
        </w:numPr>
        <w:spacing w:after="0" w:line="480" w:lineRule="auto"/>
        <w:ind w:left="1200"/>
        <w:jc w:val="both"/>
        <w:rPr>
          <w:rFonts w:ascii="Times New Roman" w:hAnsi="Times New Roman" w:cs="Times New Roman"/>
          <w:i/>
          <w:sz w:val="24"/>
          <w:szCs w:val="24"/>
        </w:rPr>
      </w:pPr>
      <w:r w:rsidRPr="00612409">
        <w:rPr>
          <w:rFonts w:ascii="Times New Roman" w:hAnsi="Times New Roman" w:cs="Times New Roman"/>
          <w:i/>
          <w:sz w:val="24"/>
          <w:szCs w:val="24"/>
        </w:rPr>
        <w:t>Mudharabah</w:t>
      </w:r>
    </w:p>
    <w:p w:rsidR="007E2F56" w:rsidRPr="00612409" w:rsidRDefault="007E2F56" w:rsidP="0060054B">
      <w:pPr>
        <w:pStyle w:val="ListParagraph"/>
        <w:numPr>
          <w:ilvl w:val="0"/>
          <w:numId w:val="13"/>
        </w:numPr>
        <w:spacing w:after="0" w:line="480" w:lineRule="auto"/>
        <w:ind w:left="1200"/>
        <w:jc w:val="both"/>
        <w:rPr>
          <w:rFonts w:ascii="Times New Roman" w:hAnsi="Times New Roman" w:cs="Times New Roman"/>
          <w:i/>
          <w:sz w:val="24"/>
          <w:szCs w:val="24"/>
        </w:rPr>
      </w:pPr>
      <w:r w:rsidRPr="00612409">
        <w:rPr>
          <w:rFonts w:ascii="Times New Roman" w:hAnsi="Times New Roman" w:cs="Times New Roman"/>
          <w:i/>
          <w:sz w:val="24"/>
          <w:szCs w:val="24"/>
        </w:rPr>
        <w:t>Musyarakah</w:t>
      </w:r>
    </w:p>
    <w:p w:rsidR="007E2F56" w:rsidRPr="00612409" w:rsidRDefault="007E2F56" w:rsidP="0060054B">
      <w:pPr>
        <w:pStyle w:val="ListParagraph"/>
        <w:numPr>
          <w:ilvl w:val="0"/>
          <w:numId w:val="13"/>
        </w:numPr>
        <w:spacing w:after="0" w:line="480" w:lineRule="auto"/>
        <w:ind w:left="1200"/>
        <w:jc w:val="both"/>
        <w:rPr>
          <w:rFonts w:ascii="Times New Roman" w:hAnsi="Times New Roman" w:cs="Times New Roman"/>
          <w:i/>
          <w:sz w:val="24"/>
          <w:szCs w:val="24"/>
        </w:rPr>
      </w:pPr>
      <w:r w:rsidRPr="00612409">
        <w:rPr>
          <w:rFonts w:ascii="Times New Roman" w:hAnsi="Times New Roman" w:cs="Times New Roman"/>
          <w:sz w:val="24"/>
          <w:szCs w:val="24"/>
        </w:rPr>
        <w:t>Bagi hasil lainnya</w:t>
      </w:r>
    </w:p>
    <w:p w:rsidR="007E2F56" w:rsidRPr="00612409" w:rsidRDefault="007E2F56" w:rsidP="0060054B">
      <w:pPr>
        <w:pStyle w:val="ListParagraph"/>
        <w:numPr>
          <w:ilvl w:val="0"/>
          <w:numId w:val="11"/>
        </w:numPr>
        <w:spacing w:after="0" w:line="48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Pembiayaan lainnya berdasarkan prinsip</w:t>
      </w:r>
    </w:p>
    <w:p w:rsidR="007E2F56" w:rsidRPr="00612409" w:rsidRDefault="007E2F56" w:rsidP="0060054B">
      <w:pPr>
        <w:pStyle w:val="ListParagraph"/>
        <w:numPr>
          <w:ilvl w:val="0"/>
          <w:numId w:val="14"/>
        </w:numPr>
        <w:spacing w:after="0" w:line="480" w:lineRule="auto"/>
        <w:ind w:left="1200"/>
        <w:jc w:val="both"/>
        <w:rPr>
          <w:rFonts w:ascii="Times New Roman" w:hAnsi="Times New Roman" w:cs="Times New Roman"/>
          <w:i/>
          <w:sz w:val="24"/>
          <w:szCs w:val="24"/>
        </w:rPr>
      </w:pPr>
      <w:r w:rsidRPr="00612409">
        <w:rPr>
          <w:rFonts w:ascii="Times New Roman" w:hAnsi="Times New Roman" w:cs="Times New Roman"/>
          <w:i/>
          <w:sz w:val="24"/>
          <w:szCs w:val="24"/>
        </w:rPr>
        <w:t>Hiwalah</w:t>
      </w:r>
    </w:p>
    <w:p w:rsidR="007E2F56" w:rsidRPr="00612409" w:rsidRDefault="007E2F56" w:rsidP="0060054B">
      <w:pPr>
        <w:pStyle w:val="ListParagraph"/>
        <w:numPr>
          <w:ilvl w:val="0"/>
          <w:numId w:val="14"/>
        </w:numPr>
        <w:spacing w:after="0" w:line="480" w:lineRule="auto"/>
        <w:ind w:left="1200"/>
        <w:jc w:val="both"/>
        <w:rPr>
          <w:rFonts w:ascii="Times New Roman" w:hAnsi="Times New Roman" w:cs="Times New Roman"/>
          <w:i/>
          <w:sz w:val="24"/>
          <w:szCs w:val="24"/>
        </w:rPr>
      </w:pPr>
      <w:r w:rsidRPr="00612409">
        <w:rPr>
          <w:rFonts w:ascii="Times New Roman" w:hAnsi="Times New Roman" w:cs="Times New Roman"/>
          <w:i/>
          <w:sz w:val="24"/>
          <w:szCs w:val="24"/>
        </w:rPr>
        <w:lastRenderedPageBreak/>
        <w:t>Rahn</w:t>
      </w:r>
    </w:p>
    <w:p w:rsidR="007E2F56" w:rsidRPr="00612409" w:rsidRDefault="007E2F56" w:rsidP="0060054B">
      <w:pPr>
        <w:pStyle w:val="ListParagraph"/>
        <w:numPr>
          <w:ilvl w:val="0"/>
          <w:numId w:val="14"/>
        </w:numPr>
        <w:spacing w:after="0" w:line="480" w:lineRule="auto"/>
        <w:ind w:left="1200"/>
        <w:jc w:val="both"/>
        <w:rPr>
          <w:rFonts w:ascii="Times New Roman" w:hAnsi="Times New Roman" w:cs="Times New Roman"/>
          <w:i/>
          <w:sz w:val="24"/>
          <w:szCs w:val="24"/>
        </w:rPr>
      </w:pPr>
      <w:r w:rsidRPr="00612409">
        <w:rPr>
          <w:rFonts w:ascii="Times New Roman" w:hAnsi="Times New Roman" w:cs="Times New Roman"/>
          <w:i/>
          <w:sz w:val="24"/>
          <w:szCs w:val="24"/>
        </w:rPr>
        <w:t>Qard</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Membeli, menjual dan atau menjamin atas resiko sendiri surat-surat berharga pihak ketiga yang di terbitkan atas dasar transaksi nyata (</w:t>
      </w:r>
      <w:r w:rsidRPr="00612409">
        <w:rPr>
          <w:rFonts w:ascii="Times New Roman" w:hAnsi="Times New Roman" w:cs="Times New Roman"/>
          <w:i/>
          <w:sz w:val="24"/>
          <w:szCs w:val="24"/>
        </w:rPr>
        <w:t>under transaction</w:t>
      </w:r>
      <w:r w:rsidRPr="00612409">
        <w:rPr>
          <w:rFonts w:ascii="Times New Roman" w:hAnsi="Times New Roman" w:cs="Times New Roman"/>
          <w:sz w:val="24"/>
          <w:szCs w:val="24"/>
        </w:rPr>
        <w:t xml:space="preserve">) berdasarkan prinsip jual beli atau </w:t>
      </w:r>
      <w:r w:rsidRPr="00612409">
        <w:rPr>
          <w:rFonts w:ascii="Times New Roman" w:hAnsi="Times New Roman" w:cs="Times New Roman"/>
          <w:i/>
          <w:sz w:val="24"/>
          <w:szCs w:val="24"/>
        </w:rPr>
        <w:t>hiwalah</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Membeli surat-surat berharga pemerintah dan atau Bank Indonesia yang diterbitkan atas dasar prinsip syariah</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Memindahkan uang atau kepentingan sendiri dan atau nasabah berdasarkan prinsip </w:t>
      </w:r>
      <w:r w:rsidRPr="00612409">
        <w:rPr>
          <w:rFonts w:ascii="Times New Roman" w:hAnsi="Times New Roman" w:cs="Times New Roman"/>
          <w:i/>
          <w:sz w:val="24"/>
          <w:szCs w:val="24"/>
        </w:rPr>
        <w:t>wakalah</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Menerima pembayaran tagihan atas surat berharga yang diterbitkan dan melakukan perhitungan dengan atau antar pihak ketiga berdasarkan prinsip </w:t>
      </w:r>
      <w:r w:rsidRPr="00612409">
        <w:rPr>
          <w:rFonts w:ascii="Times New Roman" w:hAnsi="Times New Roman" w:cs="Times New Roman"/>
          <w:i/>
          <w:sz w:val="24"/>
          <w:szCs w:val="24"/>
        </w:rPr>
        <w:t>wakalah</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Menyediakan tempat untuk menyimpan barang dan surat-surat berharga berdasarkan prinsip </w:t>
      </w:r>
      <w:r w:rsidRPr="00612409">
        <w:rPr>
          <w:rFonts w:ascii="Times New Roman" w:hAnsi="Times New Roman" w:cs="Times New Roman"/>
          <w:i/>
          <w:sz w:val="24"/>
          <w:szCs w:val="24"/>
        </w:rPr>
        <w:t>wadi’ah dhamanah</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Melakukan kegiatan penitipan termasuk penatausahaannya untuk kepentingan pihak lain berdasarkan suatu kontrak dengan prinsip </w:t>
      </w:r>
      <w:r w:rsidRPr="00612409">
        <w:rPr>
          <w:rFonts w:ascii="Times New Roman" w:hAnsi="Times New Roman" w:cs="Times New Roman"/>
          <w:i/>
          <w:sz w:val="24"/>
          <w:szCs w:val="24"/>
        </w:rPr>
        <w:t>wakalah</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Melakukan penempatan dan dari nasabah kepada nasabah lain dalam bentuk surat berharga yang tidak tercatat di bursa efek berdasarkan prinsip </w:t>
      </w:r>
      <w:r w:rsidRPr="00612409">
        <w:rPr>
          <w:rFonts w:ascii="Times New Roman" w:hAnsi="Times New Roman" w:cs="Times New Roman"/>
          <w:i/>
          <w:sz w:val="24"/>
          <w:szCs w:val="24"/>
        </w:rPr>
        <w:t>kafalah</w:t>
      </w:r>
    </w:p>
    <w:p w:rsidR="007E2F56" w:rsidRPr="00612409" w:rsidRDefault="007E2F56" w:rsidP="0060054B">
      <w:pPr>
        <w:pStyle w:val="ListParagraph"/>
        <w:numPr>
          <w:ilvl w:val="0"/>
          <w:numId w:val="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Memberikan fasilitas letter of credit (L/C) berdasarkan prinsip </w:t>
      </w:r>
      <w:r w:rsidRPr="00612409">
        <w:rPr>
          <w:rFonts w:ascii="Times New Roman" w:hAnsi="Times New Roman" w:cs="Times New Roman"/>
          <w:i/>
          <w:sz w:val="24"/>
          <w:szCs w:val="24"/>
        </w:rPr>
        <w:t>wakalah, murabahah, mudharabah, musyarakah, dan wadiah,</w:t>
      </w:r>
      <w:r w:rsidRPr="00612409">
        <w:rPr>
          <w:rFonts w:ascii="Times New Roman" w:hAnsi="Times New Roman" w:cs="Times New Roman"/>
          <w:sz w:val="24"/>
          <w:szCs w:val="24"/>
        </w:rPr>
        <w:t xml:space="preserve"> serta memberikan fasilitas garansi bank berdasarkan prinsip kafalah.</w:t>
      </w:r>
    </w:p>
    <w:p w:rsidR="007E2F56" w:rsidRPr="00612409" w:rsidRDefault="007E2F56" w:rsidP="007E2F56">
      <w:pPr>
        <w:pStyle w:val="ListParagraph"/>
        <w:spacing w:after="0" w:line="480" w:lineRule="auto"/>
        <w:ind w:left="0" w:firstLine="709"/>
        <w:jc w:val="both"/>
        <w:rPr>
          <w:rFonts w:ascii="Times New Roman" w:hAnsi="Times New Roman" w:cs="Times New Roman"/>
          <w:sz w:val="24"/>
          <w:szCs w:val="24"/>
        </w:rPr>
      </w:pPr>
      <w:r w:rsidRPr="00612409">
        <w:rPr>
          <w:rFonts w:ascii="Times New Roman" w:hAnsi="Times New Roman" w:cs="Times New Roman"/>
          <w:sz w:val="24"/>
          <w:szCs w:val="24"/>
        </w:rPr>
        <w:t>Menurut Supriyanto (2018:7) Dalam menegaskan diri sebagai bank syariah, maka kegiatan operasional pun harus berdasarkan prinsip syariah yang dipakai sebagai landasan operasional bank syariah, di antaranya:</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lastRenderedPageBreak/>
        <w:t xml:space="preserve">Bebas dari unsur </w:t>
      </w:r>
      <w:r w:rsidRPr="00612409">
        <w:rPr>
          <w:rFonts w:ascii="Times New Roman" w:hAnsi="Times New Roman" w:cs="Times New Roman"/>
          <w:i/>
          <w:sz w:val="24"/>
          <w:szCs w:val="24"/>
        </w:rPr>
        <w:t>maisyir</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Bebas dari unsur gharar (hal-hal yang meragukan)</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Bebas dari bunga (riba). Dalam pengertian ini bunga diaangap sama dengan riba. Riba mengandung ketidakadilan dan merusak kemitraan.</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Melakukan uang hanya sebagai alat transaksi dan alat pengukur nilai. Uang bukan sebagai alat komiditi yang dapat diperdagangkan.</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Bebas dari kegiatan spekualatif nonproduktif. Artinya, tidak diperkenankan dalam system syariah seseorang melakukan sesuatu yang bersifat spekulatif, dengan keuntungan besar serta resiko yang benar.</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Menjual barang yang belum di tangan penjual.</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Penjualan barang yang sulit dipindahtangankan.</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Penjualan yang belum ditentukan harga, jumlah, dan kualitasnya.</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Penjualan yang menguntungkan satu pihak saja.</w:t>
      </w:r>
    </w:p>
    <w:p w:rsidR="007E2F56" w:rsidRPr="00612409" w:rsidRDefault="007E2F56" w:rsidP="0060054B">
      <w:pPr>
        <w:pStyle w:val="ListParagraph"/>
        <w:numPr>
          <w:ilvl w:val="0"/>
          <w:numId w:val="27"/>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Bebas dari hal-hal rusak (</w:t>
      </w:r>
      <w:r w:rsidRPr="00612409">
        <w:rPr>
          <w:rFonts w:ascii="Times New Roman" w:hAnsi="Times New Roman" w:cs="Times New Roman"/>
          <w:i/>
          <w:sz w:val="24"/>
          <w:szCs w:val="24"/>
        </w:rPr>
        <w:t>batil</w:t>
      </w:r>
      <w:r w:rsidRPr="00612409">
        <w:rPr>
          <w:rFonts w:ascii="Times New Roman" w:hAnsi="Times New Roman" w:cs="Times New Roman"/>
          <w:sz w:val="24"/>
          <w:szCs w:val="24"/>
        </w:rPr>
        <w:t>), seperti: jual beli barang-barang psikotropika, atau produk-produk yang merusak lingkungan.</w:t>
      </w:r>
    </w:p>
    <w:p w:rsidR="007E2F56" w:rsidRPr="00612409" w:rsidRDefault="007E2F56" w:rsidP="007E2F56">
      <w:pPr>
        <w:pStyle w:val="ListParagraph"/>
        <w:spacing w:after="0" w:line="240" w:lineRule="auto"/>
        <w:ind w:left="36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0" w:firstLine="567"/>
        <w:jc w:val="both"/>
        <w:rPr>
          <w:rFonts w:ascii="Times New Roman" w:hAnsi="Times New Roman" w:cs="Times New Roman"/>
          <w:sz w:val="24"/>
          <w:szCs w:val="24"/>
        </w:rPr>
      </w:pPr>
      <w:r w:rsidRPr="00612409">
        <w:rPr>
          <w:rFonts w:ascii="Times New Roman" w:hAnsi="Times New Roman" w:cs="Times New Roman"/>
          <w:sz w:val="24"/>
          <w:szCs w:val="24"/>
        </w:rPr>
        <w:t xml:space="preserve">Dalam berinteraksi dengan nasabah, bank syariah menempatkan diri sebagai mitra investor dan pedagang bukan dalam hubungan sebagai </w:t>
      </w:r>
      <w:r w:rsidRPr="00612409">
        <w:rPr>
          <w:rFonts w:ascii="Times New Roman" w:hAnsi="Times New Roman" w:cs="Times New Roman"/>
          <w:i/>
          <w:sz w:val="24"/>
          <w:szCs w:val="24"/>
        </w:rPr>
        <w:t xml:space="preserve">lender </w:t>
      </w:r>
      <w:r w:rsidRPr="00612409">
        <w:rPr>
          <w:rFonts w:ascii="Times New Roman" w:hAnsi="Times New Roman" w:cs="Times New Roman"/>
          <w:sz w:val="24"/>
          <w:szCs w:val="24"/>
        </w:rPr>
        <w:t xml:space="preserve">dan </w:t>
      </w:r>
      <w:r w:rsidRPr="00612409">
        <w:rPr>
          <w:rFonts w:ascii="Times New Roman" w:hAnsi="Times New Roman" w:cs="Times New Roman"/>
          <w:i/>
          <w:sz w:val="24"/>
          <w:szCs w:val="24"/>
        </w:rPr>
        <w:t xml:space="preserve">borrower </w:t>
      </w:r>
      <w:r w:rsidRPr="00612409">
        <w:rPr>
          <w:rFonts w:ascii="Times New Roman" w:hAnsi="Times New Roman" w:cs="Times New Roman"/>
          <w:sz w:val="24"/>
          <w:szCs w:val="24"/>
        </w:rPr>
        <w:t>sebagaimana yang berlaku pada bank konvensional.</w:t>
      </w:r>
    </w:p>
    <w:p w:rsidR="007E2F56" w:rsidRPr="00612409" w:rsidRDefault="007E2F56" w:rsidP="007E2F56">
      <w:pPr>
        <w:pStyle w:val="ListParagraph"/>
        <w:spacing w:after="0" w:line="480" w:lineRule="auto"/>
        <w:ind w:left="0" w:firstLine="567"/>
        <w:jc w:val="both"/>
        <w:rPr>
          <w:rFonts w:ascii="Times New Roman" w:hAnsi="Times New Roman" w:cs="Times New Roman"/>
          <w:sz w:val="24"/>
          <w:szCs w:val="24"/>
        </w:rPr>
      </w:pPr>
    </w:p>
    <w:p w:rsidR="007E2F56" w:rsidRPr="00612409" w:rsidRDefault="007E2F56" w:rsidP="007E2F56">
      <w:pPr>
        <w:pStyle w:val="ListParagraph"/>
        <w:spacing w:after="0" w:line="480" w:lineRule="auto"/>
        <w:ind w:hanging="690"/>
        <w:jc w:val="both"/>
        <w:rPr>
          <w:rFonts w:ascii="Times New Roman" w:hAnsi="Times New Roman" w:cs="Times New Roman"/>
          <w:b/>
          <w:sz w:val="24"/>
          <w:szCs w:val="24"/>
        </w:rPr>
      </w:pPr>
      <w:r w:rsidRPr="00612409">
        <w:rPr>
          <w:rFonts w:ascii="Times New Roman" w:hAnsi="Times New Roman" w:cs="Times New Roman"/>
          <w:b/>
          <w:sz w:val="24"/>
          <w:szCs w:val="24"/>
        </w:rPr>
        <w:t>2.1.5</w:t>
      </w:r>
      <w:r w:rsidRPr="00612409">
        <w:rPr>
          <w:rFonts w:ascii="Times New Roman" w:hAnsi="Times New Roman" w:cs="Times New Roman"/>
          <w:b/>
          <w:sz w:val="24"/>
          <w:szCs w:val="24"/>
        </w:rPr>
        <w:tab/>
        <w:t>Karakteristik Bank Syariah</w:t>
      </w:r>
    </w:p>
    <w:p w:rsidR="007E2F56" w:rsidRPr="00612409" w:rsidRDefault="007E2F56" w:rsidP="007E2F56">
      <w:pPr>
        <w:pStyle w:val="ListParagraph"/>
        <w:spacing w:after="0" w:line="480" w:lineRule="auto"/>
        <w:ind w:left="90" w:hanging="90"/>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b/>
          <w:sz w:val="24"/>
          <w:szCs w:val="24"/>
        </w:rPr>
        <w:tab/>
      </w:r>
      <w:r w:rsidRPr="00612409">
        <w:rPr>
          <w:rFonts w:ascii="Times New Roman" w:hAnsi="Times New Roman" w:cs="Times New Roman"/>
          <w:sz w:val="24"/>
          <w:szCs w:val="24"/>
        </w:rPr>
        <w:t>Menurut Muhamad (2014:5) Bank Syariah yang berasaskan pada, kemitraan, keadilan, transparansi dan universal serta melakukan kegiatan usaha perbankan berdasarkan prinsip syariah. Sehingga kegiatan bank syariah merupakan implementasi dari prinsip ekonomi Islam dengan karakteristik:</w:t>
      </w:r>
    </w:p>
    <w:p w:rsidR="007E2F56" w:rsidRPr="00612409" w:rsidRDefault="007E2F56" w:rsidP="0060054B">
      <w:pPr>
        <w:pStyle w:val="ListParagraph"/>
        <w:numPr>
          <w:ilvl w:val="0"/>
          <w:numId w:val="1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Pelarangan riba dalam berbagai bentuknya;</w:t>
      </w:r>
    </w:p>
    <w:p w:rsidR="007E2F56" w:rsidRPr="00612409" w:rsidRDefault="007E2F56" w:rsidP="0060054B">
      <w:pPr>
        <w:pStyle w:val="ListParagraph"/>
        <w:numPr>
          <w:ilvl w:val="0"/>
          <w:numId w:val="1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Tidak mengenal konsep nilai waktu dari uang (</w:t>
      </w:r>
      <w:r w:rsidRPr="00612409">
        <w:rPr>
          <w:rFonts w:ascii="Times New Roman" w:hAnsi="Times New Roman" w:cs="Times New Roman"/>
          <w:i/>
          <w:sz w:val="24"/>
          <w:szCs w:val="24"/>
        </w:rPr>
        <w:t>time value of money</w:t>
      </w:r>
      <w:r w:rsidRPr="00612409">
        <w:rPr>
          <w:rFonts w:ascii="Times New Roman" w:hAnsi="Times New Roman" w:cs="Times New Roman"/>
          <w:sz w:val="24"/>
          <w:szCs w:val="24"/>
        </w:rPr>
        <w:t>);</w:t>
      </w:r>
    </w:p>
    <w:p w:rsidR="007E2F56" w:rsidRPr="00612409" w:rsidRDefault="007E2F56" w:rsidP="0060054B">
      <w:pPr>
        <w:pStyle w:val="ListParagraph"/>
        <w:numPr>
          <w:ilvl w:val="0"/>
          <w:numId w:val="1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Konsep uang sebagai alat tukar bukan sebagai komoditas;</w:t>
      </w:r>
    </w:p>
    <w:p w:rsidR="007E2F56" w:rsidRPr="00612409" w:rsidRDefault="007E2F56" w:rsidP="0060054B">
      <w:pPr>
        <w:pStyle w:val="ListParagraph"/>
        <w:numPr>
          <w:ilvl w:val="0"/>
          <w:numId w:val="1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Tidak diperkenankan melakukan kegiatan yang bersifat spekulatif;</w:t>
      </w:r>
    </w:p>
    <w:p w:rsidR="007E2F56" w:rsidRPr="00612409" w:rsidRDefault="007E2F56" w:rsidP="0060054B">
      <w:pPr>
        <w:pStyle w:val="ListParagraph"/>
        <w:numPr>
          <w:ilvl w:val="0"/>
          <w:numId w:val="1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Tidak diperkenankan menggunakan dua harga untuk satu barang; dan</w:t>
      </w:r>
    </w:p>
    <w:p w:rsidR="007E2F56" w:rsidRPr="00612409" w:rsidRDefault="007E2F56" w:rsidP="0060054B">
      <w:pPr>
        <w:pStyle w:val="ListParagraph"/>
        <w:numPr>
          <w:ilvl w:val="0"/>
          <w:numId w:val="1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Tidak diperkenankan dua transaksi dalam satu akad.</w:t>
      </w:r>
    </w:p>
    <w:p w:rsidR="007E2F56" w:rsidRDefault="007E2F56" w:rsidP="007E2F56">
      <w:pPr>
        <w:pStyle w:val="ListParagraph"/>
        <w:spacing w:after="0" w:line="480" w:lineRule="auto"/>
        <w:ind w:left="810"/>
        <w:jc w:val="both"/>
        <w:rPr>
          <w:rFonts w:ascii="Times New Roman" w:hAnsi="Times New Roman" w:cs="Times New Roman"/>
          <w:sz w:val="24"/>
          <w:szCs w:val="24"/>
        </w:rPr>
      </w:pPr>
    </w:p>
    <w:p w:rsidR="00D11280" w:rsidRDefault="00D11280" w:rsidP="007E2F56">
      <w:pPr>
        <w:pStyle w:val="ListParagraph"/>
        <w:spacing w:after="0" w:line="480" w:lineRule="auto"/>
        <w:ind w:left="810"/>
        <w:jc w:val="both"/>
        <w:rPr>
          <w:rFonts w:ascii="Times New Roman" w:hAnsi="Times New Roman" w:cs="Times New Roman"/>
          <w:sz w:val="24"/>
          <w:szCs w:val="24"/>
        </w:rPr>
      </w:pPr>
    </w:p>
    <w:p w:rsidR="00D11280" w:rsidRDefault="00D11280" w:rsidP="007E2F56">
      <w:pPr>
        <w:pStyle w:val="ListParagraph"/>
        <w:spacing w:after="0" w:line="480" w:lineRule="auto"/>
        <w:ind w:left="810"/>
        <w:jc w:val="both"/>
        <w:rPr>
          <w:rFonts w:ascii="Times New Roman" w:hAnsi="Times New Roman" w:cs="Times New Roman"/>
          <w:sz w:val="24"/>
          <w:szCs w:val="24"/>
        </w:rPr>
      </w:pPr>
    </w:p>
    <w:p w:rsidR="00D11280" w:rsidRPr="00612409" w:rsidRDefault="00D11280" w:rsidP="007E2F56">
      <w:pPr>
        <w:pStyle w:val="ListParagraph"/>
        <w:spacing w:after="0" w:line="480" w:lineRule="auto"/>
        <w:ind w:left="810"/>
        <w:jc w:val="both"/>
        <w:rPr>
          <w:rFonts w:ascii="Times New Roman" w:hAnsi="Times New Roman" w:cs="Times New Roman"/>
          <w:sz w:val="24"/>
          <w:szCs w:val="24"/>
        </w:rPr>
      </w:pPr>
    </w:p>
    <w:p w:rsidR="007E2F56" w:rsidRPr="00612409" w:rsidRDefault="007E2F56" w:rsidP="007E2F56">
      <w:pPr>
        <w:pStyle w:val="ListParagraph"/>
        <w:tabs>
          <w:tab w:val="left" w:pos="630"/>
          <w:tab w:val="left" w:pos="720"/>
        </w:tabs>
        <w:spacing w:after="0" w:line="480" w:lineRule="auto"/>
        <w:ind w:hanging="720"/>
        <w:rPr>
          <w:rFonts w:ascii="Times New Roman" w:hAnsi="Times New Roman" w:cs="Times New Roman"/>
          <w:b/>
          <w:sz w:val="24"/>
          <w:szCs w:val="24"/>
        </w:rPr>
      </w:pPr>
      <w:r w:rsidRPr="00612409">
        <w:rPr>
          <w:rFonts w:ascii="Times New Roman" w:hAnsi="Times New Roman" w:cs="Times New Roman"/>
          <w:b/>
          <w:sz w:val="24"/>
          <w:szCs w:val="24"/>
        </w:rPr>
        <w:lastRenderedPageBreak/>
        <w:t>2.1.6  Prinsip Bank Syariah</w:t>
      </w:r>
    </w:p>
    <w:p w:rsidR="007E2F56" w:rsidRPr="00612409" w:rsidRDefault="007E2F56" w:rsidP="007E2F56">
      <w:pPr>
        <w:pStyle w:val="ListParagraph"/>
        <w:tabs>
          <w:tab w:val="left" w:pos="0"/>
          <w:tab w:val="left" w:pos="630"/>
        </w:tabs>
        <w:spacing w:after="0" w:line="480" w:lineRule="auto"/>
        <w:ind w:hanging="720"/>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sz w:val="24"/>
          <w:szCs w:val="24"/>
        </w:rPr>
        <w:t>Prinsip Bank Syariah menurut Rivai dan Arifin (2010:34) adalah sebagai berikut;</w:t>
      </w:r>
    </w:p>
    <w:p w:rsidR="007E2F56" w:rsidRPr="00612409" w:rsidRDefault="007E2F56" w:rsidP="0060054B">
      <w:pPr>
        <w:pStyle w:val="ListParagraph"/>
        <w:numPr>
          <w:ilvl w:val="0"/>
          <w:numId w:val="16"/>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Melarang Bunga</w:t>
      </w:r>
    </w:p>
    <w:p w:rsidR="007E2F56" w:rsidRPr="00612409" w:rsidRDefault="007E2F56" w:rsidP="007E2F56">
      <w:pPr>
        <w:tabs>
          <w:tab w:val="left" w:pos="630"/>
          <w:tab w:val="left" w:pos="720"/>
        </w:tabs>
        <w:spacing w:after="0" w:line="240" w:lineRule="auto"/>
        <w:ind w:left="720"/>
        <w:rPr>
          <w:rFonts w:ascii="Times New Roman" w:hAnsi="Times New Roman" w:cs="Times New Roman"/>
          <w:sz w:val="24"/>
          <w:szCs w:val="24"/>
        </w:rPr>
      </w:pPr>
      <w:r w:rsidRPr="00612409">
        <w:rPr>
          <w:rFonts w:ascii="Times New Roman" w:hAnsi="Times New Roman" w:cs="Times New Roman"/>
          <w:sz w:val="24"/>
          <w:szCs w:val="24"/>
        </w:rPr>
        <w:t xml:space="preserve">Bunga secara keras dilarang oleh Islam dan dipahami sebagai </w:t>
      </w:r>
      <w:r w:rsidRPr="00612409">
        <w:rPr>
          <w:rFonts w:ascii="Times New Roman" w:hAnsi="Times New Roman" w:cs="Times New Roman"/>
          <w:i/>
          <w:sz w:val="24"/>
          <w:szCs w:val="24"/>
        </w:rPr>
        <w:t xml:space="preserve">haram </w:t>
      </w:r>
      <w:r w:rsidRPr="00612409">
        <w:rPr>
          <w:rFonts w:ascii="Times New Roman" w:hAnsi="Times New Roman" w:cs="Times New Roman"/>
          <w:sz w:val="24"/>
          <w:szCs w:val="24"/>
        </w:rPr>
        <w:t>(tidak diizinkan). Islam melarang kaum Muslim untuk menerima atau memberi bunga.</w:t>
      </w:r>
    </w:p>
    <w:p w:rsidR="007E2F56" w:rsidRPr="00612409" w:rsidRDefault="007E2F56" w:rsidP="0060054B">
      <w:pPr>
        <w:pStyle w:val="ListParagraph"/>
        <w:numPr>
          <w:ilvl w:val="0"/>
          <w:numId w:val="16"/>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Pembagian yang Seimbang</w:t>
      </w:r>
    </w:p>
    <w:p w:rsidR="007E2F56" w:rsidRPr="00612409" w:rsidRDefault="007E2F56" w:rsidP="007E2F56">
      <w:pPr>
        <w:pStyle w:val="ListParagraph"/>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i/>
          <w:sz w:val="24"/>
          <w:szCs w:val="24"/>
        </w:rPr>
        <w:t xml:space="preserve">Riba </w:t>
      </w:r>
      <w:r w:rsidRPr="00612409">
        <w:rPr>
          <w:rFonts w:ascii="Times New Roman" w:hAnsi="Times New Roman" w:cs="Times New Roman"/>
          <w:sz w:val="24"/>
          <w:szCs w:val="24"/>
        </w:rPr>
        <w:t>dilarang dalam Islam. Bank menyediakan dana untuk modal dengan wirausaha berbagi risiko bisnis dan dalam pembagian keuntungan.</w:t>
      </w:r>
    </w:p>
    <w:p w:rsidR="007E2F56" w:rsidRPr="00612409" w:rsidRDefault="007E2F56" w:rsidP="0060054B">
      <w:pPr>
        <w:pStyle w:val="ListParagraph"/>
        <w:numPr>
          <w:ilvl w:val="0"/>
          <w:numId w:val="16"/>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 xml:space="preserve">Uang sebagai “Modal Potensial” </w:t>
      </w:r>
    </w:p>
    <w:p w:rsidR="007E2F56" w:rsidRPr="00612409" w:rsidRDefault="007E2F56" w:rsidP="007E2F56">
      <w:pPr>
        <w:pStyle w:val="ListParagraph"/>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Dalam Islam uang hanya alat pertukaran. Tidak ada nilai dalam dirinya sendiri.</w:t>
      </w:r>
    </w:p>
    <w:p w:rsidR="007E2F56" w:rsidRPr="00612409" w:rsidRDefault="007E2F56" w:rsidP="0060054B">
      <w:pPr>
        <w:pStyle w:val="ListParagraph"/>
        <w:numPr>
          <w:ilvl w:val="0"/>
          <w:numId w:val="16"/>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 xml:space="preserve">Melarang </w:t>
      </w:r>
      <w:r w:rsidRPr="00612409">
        <w:rPr>
          <w:rFonts w:ascii="Times New Roman" w:hAnsi="Times New Roman" w:cs="Times New Roman"/>
          <w:i/>
          <w:sz w:val="24"/>
          <w:szCs w:val="24"/>
        </w:rPr>
        <w:t>Gharar</w:t>
      </w:r>
    </w:p>
    <w:p w:rsidR="007E2F56" w:rsidRPr="00612409" w:rsidRDefault="007E2F56" w:rsidP="007E2F56">
      <w:pPr>
        <w:pStyle w:val="ListParagraph"/>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 xml:space="preserve">Sistem keuangan Islam melarang penimbunan dan melarang transaksi yang memiliki kharakteristik </w:t>
      </w:r>
      <w:r w:rsidRPr="00612409">
        <w:rPr>
          <w:rFonts w:ascii="Times New Roman" w:hAnsi="Times New Roman" w:cs="Times New Roman"/>
          <w:i/>
          <w:sz w:val="24"/>
          <w:szCs w:val="24"/>
        </w:rPr>
        <w:t xml:space="preserve">gharar </w:t>
      </w:r>
      <w:r w:rsidRPr="00612409">
        <w:rPr>
          <w:rFonts w:ascii="Times New Roman" w:hAnsi="Times New Roman" w:cs="Times New Roman"/>
          <w:sz w:val="24"/>
          <w:szCs w:val="24"/>
        </w:rPr>
        <w:t xml:space="preserve">(ketidakpastian yang tinggi) dan </w:t>
      </w:r>
      <w:r w:rsidRPr="00612409">
        <w:rPr>
          <w:rFonts w:ascii="Times New Roman" w:hAnsi="Times New Roman" w:cs="Times New Roman"/>
          <w:i/>
          <w:sz w:val="24"/>
          <w:szCs w:val="24"/>
        </w:rPr>
        <w:t xml:space="preserve">masyir </w:t>
      </w:r>
      <w:r w:rsidRPr="00612409">
        <w:rPr>
          <w:rFonts w:ascii="Times New Roman" w:hAnsi="Times New Roman" w:cs="Times New Roman"/>
          <w:sz w:val="24"/>
          <w:szCs w:val="24"/>
        </w:rPr>
        <w:t>(judi)</w:t>
      </w:r>
    </w:p>
    <w:p w:rsidR="007E2F56" w:rsidRPr="00612409" w:rsidRDefault="007E2F56" w:rsidP="0060054B">
      <w:pPr>
        <w:pStyle w:val="ListParagraph"/>
        <w:numPr>
          <w:ilvl w:val="0"/>
          <w:numId w:val="16"/>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 xml:space="preserve"> Kontrak yang suci</w:t>
      </w:r>
    </w:p>
    <w:p w:rsidR="007E2F56" w:rsidRPr="00612409" w:rsidRDefault="007E2F56" w:rsidP="007E2F56">
      <w:pPr>
        <w:pStyle w:val="ListParagraph"/>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Bank Islam memegang tanggung jawab kontrak dan berkewajiban untuk memberikan informasi secara utuh.</w:t>
      </w:r>
    </w:p>
    <w:p w:rsidR="007E2F56" w:rsidRPr="00612409" w:rsidRDefault="007E2F56" w:rsidP="0060054B">
      <w:pPr>
        <w:pStyle w:val="ListParagraph"/>
        <w:numPr>
          <w:ilvl w:val="0"/>
          <w:numId w:val="16"/>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 xml:space="preserve">Kegiatan </w:t>
      </w:r>
      <w:r w:rsidRPr="00612409">
        <w:rPr>
          <w:rFonts w:ascii="Times New Roman" w:hAnsi="Times New Roman" w:cs="Times New Roman"/>
          <w:i/>
          <w:sz w:val="24"/>
          <w:szCs w:val="24"/>
        </w:rPr>
        <w:t xml:space="preserve">Syariah </w:t>
      </w:r>
      <w:r w:rsidRPr="00612409">
        <w:rPr>
          <w:rFonts w:ascii="Times New Roman" w:hAnsi="Times New Roman" w:cs="Times New Roman"/>
          <w:sz w:val="24"/>
          <w:szCs w:val="24"/>
        </w:rPr>
        <w:t>yang Disetujui</w:t>
      </w:r>
    </w:p>
    <w:p w:rsidR="007E2F56" w:rsidRPr="00612409" w:rsidRDefault="007E2F56" w:rsidP="007E2F56">
      <w:pPr>
        <w:pStyle w:val="ListParagraph"/>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Bank Islam mengambil bagian dalam aktivitas bisnis yang tidak melanggar hokum syariah.</w:t>
      </w:r>
    </w:p>
    <w:p w:rsidR="007E2F56" w:rsidRPr="00612409" w:rsidRDefault="007E2F56" w:rsidP="007E2F56">
      <w:pPr>
        <w:pStyle w:val="ListParagraph"/>
        <w:tabs>
          <w:tab w:val="left" w:pos="630"/>
          <w:tab w:val="left" w:pos="720"/>
        </w:tabs>
        <w:spacing w:after="0" w:line="480" w:lineRule="auto"/>
        <w:rPr>
          <w:rFonts w:ascii="Times New Roman" w:hAnsi="Times New Roman" w:cs="Times New Roman"/>
          <w:sz w:val="24"/>
          <w:szCs w:val="24"/>
        </w:rPr>
      </w:pPr>
    </w:p>
    <w:p w:rsidR="007E2F56" w:rsidRPr="00612409" w:rsidRDefault="007E2F56" w:rsidP="007E2F56">
      <w:pPr>
        <w:tabs>
          <w:tab w:val="left" w:pos="630"/>
          <w:tab w:val="left" w:pos="720"/>
        </w:tabs>
        <w:spacing w:after="0" w:line="480" w:lineRule="auto"/>
        <w:rPr>
          <w:rFonts w:ascii="Times New Roman" w:hAnsi="Times New Roman" w:cs="Times New Roman"/>
          <w:sz w:val="24"/>
          <w:szCs w:val="24"/>
        </w:rPr>
      </w:pPr>
      <w:r w:rsidRPr="00612409">
        <w:rPr>
          <w:rFonts w:ascii="Times New Roman" w:hAnsi="Times New Roman" w:cs="Times New Roman"/>
          <w:b/>
          <w:sz w:val="24"/>
          <w:szCs w:val="24"/>
        </w:rPr>
        <w:t xml:space="preserve">2.1.7 </w:t>
      </w:r>
      <w:r w:rsidRPr="00612409">
        <w:rPr>
          <w:rFonts w:ascii="Times New Roman" w:hAnsi="Times New Roman" w:cs="Times New Roman"/>
          <w:b/>
          <w:sz w:val="24"/>
          <w:szCs w:val="24"/>
        </w:rPr>
        <w:tab/>
        <w:t>Perbedaan Bank Syariah dan Konvensional</w:t>
      </w:r>
    </w:p>
    <w:p w:rsidR="007E2F56" w:rsidRPr="00612409" w:rsidRDefault="007E2F56" w:rsidP="007E2F56">
      <w:pPr>
        <w:tabs>
          <w:tab w:val="left" w:pos="630"/>
          <w:tab w:val="left" w:pos="720"/>
        </w:tabs>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b/>
        <w:t>Menurut Amir dan Rukmana (2010:10) perbedaan pokok antara system bank syariah secara ringkas dapat dilihat dari 4 aspek, yaitu sebagai berikut:</w:t>
      </w:r>
    </w:p>
    <w:p w:rsidR="007E2F56" w:rsidRPr="00612409" w:rsidRDefault="007E2F56" w:rsidP="0060054B">
      <w:pPr>
        <w:pStyle w:val="ListParagraph"/>
        <w:numPr>
          <w:ilvl w:val="0"/>
          <w:numId w:val="17"/>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  Falsafah</w:t>
      </w:r>
      <w:r w:rsidRPr="00612409">
        <w:rPr>
          <w:rFonts w:ascii="Times New Roman" w:hAnsi="Times New Roman" w:cs="Times New Roman"/>
          <w:sz w:val="24"/>
          <w:szCs w:val="24"/>
        </w:rPr>
        <w:tab/>
        <w:t>: pada bank syariah tidak berdasarkan atas bunga, spekulasi, dan ketidakjelasan, sedangkan pada konvensional berdasarkan atas bunga.</w:t>
      </w:r>
    </w:p>
    <w:p w:rsidR="007E2F56" w:rsidRPr="00612409" w:rsidRDefault="007E2F56" w:rsidP="0060054B">
      <w:pPr>
        <w:pStyle w:val="ListParagraph"/>
        <w:numPr>
          <w:ilvl w:val="0"/>
          <w:numId w:val="17"/>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 Operasional</w:t>
      </w:r>
      <w:r w:rsidRPr="00612409">
        <w:rPr>
          <w:rFonts w:ascii="Times New Roman" w:hAnsi="Times New Roman" w:cs="Times New Roman"/>
          <w:sz w:val="24"/>
          <w:szCs w:val="24"/>
        </w:rPr>
        <w:tab/>
        <w:t>: pada bank syariah, dana masyarakat berupa titipan dan investasi  baru akan mendapatkan hasil jika diusahakan terlebih dahulu, sedangkan pada bank konvensional, dana masyarakat berupa simpanan yang harus dibayar bunganya pada saat jatuh tempo. Pada sisi penyaluran, bank syariah menyalurkan dananya pada sector usaha yang halal dan menguntungkan, sedangkan pada bank konvensional, aspek halal tidak menjadi pertimbangan utama.</w:t>
      </w:r>
    </w:p>
    <w:p w:rsidR="007E2F56" w:rsidRPr="00612409" w:rsidRDefault="007E2F56" w:rsidP="0060054B">
      <w:pPr>
        <w:pStyle w:val="ListParagraph"/>
        <w:numPr>
          <w:ilvl w:val="0"/>
          <w:numId w:val="17"/>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 Sosial</w:t>
      </w:r>
      <w:r w:rsidRPr="00612409">
        <w:rPr>
          <w:rFonts w:ascii="Times New Roman" w:hAnsi="Times New Roman" w:cs="Times New Roman"/>
          <w:sz w:val="24"/>
          <w:szCs w:val="24"/>
        </w:rPr>
        <w:tab/>
      </w:r>
      <w:r w:rsidRPr="00612409">
        <w:rPr>
          <w:rFonts w:ascii="Times New Roman" w:hAnsi="Times New Roman" w:cs="Times New Roman"/>
          <w:sz w:val="24"/>
          <w:szCs w:val="24"/>
        </w:rPr>
        <w:tab/>
        <w:t>: pada bank syariah aspek sosial dinyatakan secara ekplisit dan tegas yang tertuang dalam visi dan misi perusahaan, sedangkan pada bank konvensional tidak tersirat secara tegas.</w:t>
      </w:r>
    </w:p>
    <w:p w:rsidR="007E2F56" w:rsidRPr="00612409" w:rsidRDefault="007E2F56" w:rsidP="0060054B">
      <w:pPr>
        <w:pStyle w:val="ListParagraph"/>
        <w:numPr>
          <w:ilvl w:val="0"/>
          <w:numId w:val="17"/>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lastRenderedPageBreak/>
        <w:t xml:space="preserve"> Organisasi</w:t>
      </w:r>
      <w:r w:rsidRPr="00612409">
        <w:rPr>
          <w:rFonts w:ascii="Times New Roman" w:hAnsi="Times New Roman" w:cs="Times New Roman"/>
          <w:sz w:val="24"/>
          <w:szCs w:val="24"/>
        </w:rPr>
        <w:tab/>
        <w:t>: bank syariah harus memiliki Dewan Pengurus Syariah. Sementara itu, bank konvensional tidak memiliki Dewan Pengawas Syariah.</w:t>
      </w:r>
    </w:p>
    <w:p w:rsidR="007E2F56" w:rsidRPr="00612409" w:rsidRDefault="007E2F56" w:rsidP="007E2F56">
      <w:pPr>
        <w:pStyle w:val="ListParagraph"/>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Selain itu terdapat pendapat lain mengenai perbankan bank syariah dan bank konvensional. Berikut ada beberapa perbedaan antara bank syariah dan bank konvensional:</w:t>
      </w:r>
    </w:p>
    <w:p w:rsidR="007E2F56" w:rsidRPr="00612409" w:rsidRDefault="007E2F56" w:rsidP="007E2F56">
      <w:pPr>
        <w:pStyle w:val="ListParagraph"/>
        <w:tabs>
          <w:tab w:val="left" w:pos="630"/>
          <w:tab w:val="left" w:pos="720"/>
        </w:tabs>
        <w:spacing w:after="0" w:line="480" w:lineRule="auto"/>
        <w:rPr>
          <w:rFonts w:ascii="Times New Roman" w:hAnsi="Times New Roman" w:cs="Times New Roman"/>
          <w:sz w:val="24"/>
          <w:szCs w:val="24"/>
        </w:rPr>
      </w:pPr>
    </w:p>
    <w:p w:rsidR="007E2F56" w:rsidRPr="00612409" w:rsidRDefault="007E2F56" w:rsidP="007E2F56">
      <w:pPr>
        <w:pStyle w:val="ListParagraph"/>
        <w:tabs>
          <w:tab w:val="left" w:pos="630"/>
          <w:tab w:val="left" w:pos="720"/>
        </w:tabs>
        <w:spacing w:after="0" w:line="480" w:lineRule="auto"/>
        <w:jc w:val="center"/>
        <w:rPr>
          <w:rFonts w:ascii="Times New Roman" w:hAnsi="Times New Roman" w:cs="Times New Roman"/>
          <w:sz w:val="24"/>
          <w:szCs w:val="24"/>
        </w:rPr>
      </w:pPr>
      <w:r w:rsidRPr="00612409">
        <w:rPr>
          <w:rFonts w:ascii="Times New Roman" w:hAnsi="Times New Roman" w:cs="Times New Roman"/>
          <w:sz w:val="24"/>
          <w:szCs w:val="24"/>
        </w:rPr>
        <w:t>Tabel 2.1</w:t>
      </w:r>
    </w:p>
    <w:p w:rsidR="007E2F56" w:rsidRPr="00612409" w:rsidRDefault="007E2F56" w:rsidP="007E2F56">
      <w:pPr>
        <w:pStyle w:val="ListParagraph"/>
        <w:tabs>
          <w:tab w:val="left" w:pos="630"/>
          <w:tab w:val="left" w:pos="720"/>
        </w:tabs>
        <w:spacing w:after="0" w:line="480" w:lineRule="auto"/>
        <w:jc w:val="center"/>
        <w:rPr>
          <w:rFonts w:ascii="Times New Roman" w:hAnsi="Times New Roman" w:cs="Times New Roman"/>
          <w:sz w:val="24"/>
          <w:szCs w:val="24"/>
        </w:rPr>
      </w:pPr>
      <w:r w:rsidRPr="00612409">
        <w:rPr>
          <w:rFonts w:ascii="Times New Roman" w:hAnsi="Times New Roman" w:cs="Times New Roman"/>
          <w:sz w:val="24"/>
          <w:szCs w:val="24"/>
        </w:rPr>
        <w:t>Perbedaan Bank Syariah dan Bank Konvensional</w:t>
      </w:r>
    </w:p>
    <w:tbl>
      <w:tblPr>
        <w:tblStyle w:val="TableGrid"/>
        <w:tblW w:w="0" w:type="auto"/>
        <w:tblInd w:w="720" w:type="dxa"/>
        <w:tblLook w:val="04A0" w:firstRow="1" w:lastRow="0" w:firstColumn="1" w:lastColumn="0" w:noHBand="0" w:noVBand="1"/>
      </w:tblPr>
      <w:tblGrid>
        <w:gridCol w:w="2070"/>
        <w:gridCol w:w="2740"/>
        <w:gridCol w:w="2624"/>
      </w:tblGrid>
      <w:tr w:rsidR="007E2F56" w:rsidRPr="00612409" w:rsidTr="007E2F56">
        <w:trPr>
          <w:trHeight w:val="368"/>
        </w:trPr>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Aspek</w:t>
            </w:r>
          </w:p>
        </w:tc>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Bank Syariah</w:t>
            </w:r>
          </w:p>
        </w:tc>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Bank Konvensional</w:t>
            </w:r>
          </w:p>
        </w:tc>
      </w:tr>
      <w:tr w:rsidR="007E2F56" w:rsidRPr="00612409" w:rsidTr="007E2F56">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Legalitas</w:t>
            </w:r>
          </w:p>
        </w:tc>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Akad Syariah</w:t>
            </w:r>
          </w:p>
        </w:tc>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Akad Konvensional</w:t>
            </w:r>
          </w:p>
        </w:tc>
      </w:tr>
      <w:tr w:rsidR="007E2F56" w:rsidRPr="00612409" w:rsidTr="007E2F56">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Struktur Organisasi</w:t>
            </w:r>
          </w:p>
        </w:tc>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Penghimpun dan penyaluran dana dengan fatwa Dewan Pengawas Syariah</w:t>
            </w:r>
          </w:p>
        </w:tc>
        <w:tc>
          <w:tcPr>
            <w:tcW w:w="3192" w:type="dxa"/>
          </w:tcPr>
          <w:p w:rsidR="007E2F56" w:rsidRPr="00612409" w:rsidRDefault="007E2F56" w:rsidP="007E2F56">
            <w:pPr>
              <w:pStyle w:val="ListParagraph"/>
              <w:tabs>
                <w:tab w:val="left" w:pos="630"/>
                <w:tab w:val="left" w:pos="720"/>
              </w:tabs>
              <w:spacing w:line="480" w:lineRule="auto"/>
              <w:ind w:left="0"/>
              <w:jc w:val="center"/>
              <w:rPr>
                <w:rFonts w:ascii="Times New Roman" w:hAnsi="Times New Roman" w:cs="Times New Roman"/>
                <w:sz w:val="24"/>
                <w:szCs w:val="24"/>
              </w:rPr>
            </w:pPr>
            <w:r w:rsidRPr="00612409">
              <w:rPr>
                <w:rFonts w:ascii="Times New Roman" w:hAnsi="Times New Roman" w:cs="Times New Roman"/>
                <w:sz w:val="24"/>
                <w:szCs w:val="24"/>
              </w:rPr>
              <w:t>Tidak terdapat dewan sejenis</w:t>
            </w:r>
          </w:p>
        </w:tc>
      </w:tr>
      <w:tr w:rsidR="007E2F56" w:rsidRPr="00612409" w:rsidTr="007E2F56">
        <w:tc>
          <w:tcPr>
            <w:tcW w:w="3192" w:type="dxa"/>
          </w:tcPr>
          <w:p w:rsidR="007E2F56" w:rsidRPr="00612409" w:rsidRDefault="007E2F56" w:rsidP="007E2F56">
            <w:pPr>
              <w:pStyle w:val="ListParagraph"/>
              <w:tabs>
                <w:tab w:val="left" w:pos="630"/>
                <w:tab w:val="left" w:pos="720"/>
              </w:tabs>
              <w:spacing w:line="480" w:lineRule="auto"/>
              <w:ind w:left="0"/>
              <w:rPr>
                <w:rFonts w:ascii="Times New Roman" w:hAnsi="Times New Roman" w:cs="Times New Roman"/>
                <w:sz w:val="24"/>
                <w:szCs w:val="24"/>
              </w:rPr>
            </w:pPr>
            <w:r w:rsidRPr="00612409">
              <w:rPr>
                <w:rFonts w:ascii="Times New Roman" w:hAnsi="Times New Roman" w:cs="Times New Roman"/>
                <w:sz w:val="24"/>
                <w:szCs w:val="24"/>
              </w:rPr>
              <w:t>Bisnis Usaha yang dibiayai</w:t>
            </w:r>
          </w:p>
        </w:tc>
        <w:tc>
          <w:tcPr>
            <w:tcW w:w="3192" w:type="dxa"/>
          </w:tcPr>
          <w:p w:rsidR="007E2F56" w:rsidRPr="00612409" w:rsidRDefault="007E2F56" w:rsidP="0060054B">
            <w:pPr>
              <w:pStyle w:val="ListParagraph"/>
              <w:numPr>
                <w:ilvl w:val="0"/>
                <w:numId w:val="18"/>
              </w:numPr>
              <w:tabs>
                <w:tab w:val="left" w:pos="630"/>
                <w:tab w:val="left" w:pos="720"/>
              </w:tabs>
              <w:spacing w:line="480" w:lineRule="auto"/>
              <w:rPr>
                <w:rFonts w:ascii="Times New Roman" w:hAnsi="Times New Roman" w:cs="Times New Roman"/>
                <w:sz w:val="24"/>
                <w:szCs w:val="24"/>
              </w:rPr>
            </w:pPr>
            <w:r w:rsidRPr="00612409">
              <w:rPr>
                <w:rFonts w:ascii="Times New Roman" w:hAnsi="Times New Roman" w:cs="Times New Roman"/>
                <w:sz w:val="24"/>
                <w:szCs w:val="24"/>
              </w:rPr>
              <w:t>Melalui investasi yang halal.</w:t>
            </w:r>
          </w:p>
          <w:p w:rsidR="007E2F56" w:rsidRPr="00612409" w:rsidRDefault="007E2F56" w:rsidP="0060054B">
            <w:pPr>
              <w:pStyle w:val="ListParagraph"/>
              <w:numPr>
                <w:ilvl w:val="0"/>
                <w:numId w:val="18"/>
              </w:numPr>
              <w:tabs>
                <w:tab w:val="left" w:pos="630"/>
                <w:tab w:val="left" w:pos="720"/>
              </w:tabs>
              <w:spacing w:line="480" w:lineRule="auto"/>
              <w:rPr>
                <w:rFonts w:ascii="Times New Roman" w:hAnsi="Times New Roman" w:cs="Times New Roman"/>
                <w:sz w:val="24"/>
                <w:szCs w:val="24"/>
              </w:rPr>
            </w:pPr>
            <w:r w:rsidRPr="00612409">
              <w:rPr>
                <w:rFonts w:ascii="Times New Roman" w:hAnsi="Times New Roman" w:cs="Times New Roman"/>
                <w:sz w:val="24"/>
                <w:szCs w:val="24"/>
              </w:rPr>
              <w:t>Berdasarkan prinsip bagi hasil, jual beli atau sewa.</w:t>
            </w:r>
          </w:p>
          <w:p w:rsidR="007E2F56" w:rsidRPr="00612409" w:rsidRDefault="007E2F56" w:rsidP="0060054B">
            <w:pPr>
              <w:pStyle w:val="ListParagraph"/>
              <w:numPr>
                <w:ilvl w:val="0"/>
                <w:numId w:val="18"/>
              </w:numPr>
              <w:tabs>
                <w:tab w:val="left" w:pos="630"/>
                <w:tab w:val="left" w:pos="720"/>
              </w:tabs>
              <w:spacing w:line="480" w:lineRule="auto"/>
              <w:rPr>
                <w:rFonts w:ascii="Times New Roman" w:hAnsi="Times New Roman" w:cs="Times New Roman"/>
                <w:sz w:val="24"/>
                <w:szCs w:val="24"/>
              </w:rPr>
            </w:pPr>
            <w:r w:rsidRPr="00612409">
              <w:rPr>
                <w:rFonts w:ascii="Times New Roman" w:hAnsi="Times New Roman" w:cs="Times New Roman"/>
                <w:sz w:val="24"/>
                <w:szCs w:val="24"/>
              </w:rPr>
              <w:t>Berorientasi pada keuntungan dan kemakmuran dan kebahagiaan dunia akhirat.</w:t>
            </w:r>
          </w:p>
        </w:tc>
        <w:tc>
          <w:tcPr>
            <w:tcW w:w="3192" w:type="dxa"/>
          </w:tcPr>
          <w:p w:rsidR="007E2F56" w:rsidRPr="00612409" w:rsidRDefault="007E2F56" w:rsidP="0060054B">
            <w:pPr>
              <w:pStyle w:val="ListParagraph"/>
              <w:numPr>
                <w:ilvl w:val="0"/>
                <w:numId w:val="18"/>
              </w:numPr>
              <w:tabs>
                <w:tab w:val="left" w:pos="630"/>
                <w:tab w:val="left" w:pos="720"/>
              </w:tabs>
              <w:spacing w:line="480" w:lineRule="auto"/>
              <w:rPr>
                <w:rFonts w:ascii="Times New Roman" w:hAnsi="Times New Roman" w:cs="Times New Roman"/>
                <w:sz w:val="24"/>
                <w:szCs w:val="24"/>
              </w:rPr>
            </w:pPr>
            <w:r w:rsidRPr="00612409">
              <w:rPr>
                <w:rFonts w:ascii="Times New Roman" w:hAnsi="Times New Roman" w:cs="Times New Roman"/>
                <w:sz w:val="24"/>
                <w:szCs w:val="24"/>
              </w:rPr>
              <w:t xml:space="preserve">Investasi yang halal dan haram </w:t>
            </w:r>
            <w:r w:rsidRPr="00612409">
              <w:rPr>
                <w:rFonts w:ascii="Times New Roman" w:hAnsi="Times New Roman" w:cs="Times New Roman"/>
                <w:i/>
                <w:sz w:val="24"/>
                <w:szCs w:val="24"/>
              </w:rPr>
              <w:t>profit oriented.</w:t>
            </w:r>
            <w:r w:rsidRPr="00612409">
              <w:rPr>
                <w:rFonts w:ascii="Times New Roman" w:hAnsi="Times New Roman" w:cs="Times New Roman"/>
                <w:sz w:val="24"/>
                <w:szCs w:val="24"/>
              </w:rPr>
              <w:t xml:space="preserve"> </w:t>
            </w:r>
          </w:p>
          <w:p w:rsidR="007E2F56" w:rsidRPr="00612409" w:rsidRDefault="007E2F56" w:rsidP="0060054B">
            <w:pPr>
              <w:pStyle w:val="ListParagraph"/>
              <w:numPr>
                <w:ilvl w:val="0"/>
                <w:numId w:val="18"/>
              </w:numPr>
              <w:tabs>
                <w:tab w:val="left" w:pos="630"/>
                <w:tab w:val="left" w:pos="720"/>
              </w:tabs>
              <w:spacing w:line="480" w:lineRule="auto"/>
              <w:rPr>
                <w:rFonts w:ascii="Times New Roman" w:hAnsi="Times New Roman" w:cs="Times New Roman"/>
                <w:sz w:val="24"/>
                <w:szCs w:val="24"/>
              </w:rPr>
            </w:pPr>
            <w:r w:rsidRPr="00612409">
              <w:rPr>
                <w:rFonts w:ascii="Times New Roman" w:hAnsi="Times New Roman" w:cs="Times New Roman"/>
                <w:sz w:val="24"/>
                <w:szCs w:val="24"/>
              </w:rPr>
              <w:t>Hubungan debitur-kreditur</w:t>
            </w:r>
          </w:p>
          <w:p w:rsidR="007E2F56" w:rsidRPr="00612409" w:rsidRDefault="007E2F56" w:rsidP="0060054B">
            <w:pPr>
              <w:pStyle w:val="ListParagraph"/>
              <w:numPr>
                <w:ilvl w:val="0"/>
                <w:numId w:val="18"/>
              </w:numPr>
              <w:tabs>
                <w:tab w:val="left" w:pos="630"/>
                <w:tab w:val="left" w:pos="720"/>
              </w:tabs>
              <w:spacing w:line="480" w:lineRule="auto"/>
              <w:rPr>
                <w:rFonts w:ascii="Times New Roman" w:hAnsi="Times New Roman" w:cs="Times New Roman"/>
                <w:sz w:val="24"/>
                <w:szCs w:val="24"/>
              </w:rPr>
            </w:pPr>
            <w:r w:rsidRPr="00612409">
              <w:rPr>
                <w:rFonts w:ascii="Times New Roman" w:hAnsi="Times New Roman" w:cs="Times New Roman"/>
                <w:sz w:val="24"/>
                <w:szCs w:val="24"/>
              </w:rPr>
              <w:t>Memakai perangkat bunga</w:t>
            </w:r>
          </w:p>
        </w:tc>
      </w:tr>
      <w:tr w:rsidR="007E2F56" w:rsidRPr="00612409" w:rsidTr="007E2F56">
        <w:tc>
          <w:tcPr>
            <w:tcW w:w="3192" w:type="dxa"/>
          </w:tcPr>
          <w:p w:rsidR="007E2F56" w:rsidRPr="00612409" w:rsidRDefault="007E2F56" w:rsidP="007E2F56">
            <w:pPr>
              <w:pStyle w:val="ListParagraph"/>
              <w:tabs>
                <w:tab w:val="left" w:pos="630"/>
                <w:tab w:val="left" w:pos="720"/>
              </w:tabs>
              <w:spacing w:line="480" w:lineRule="auto"/>
              <w:ind w:left="0"/>
              <w:rPr>
                <w:rFonts w:ascii="Times New Roman" w:hAnsi="Times New Roman" w:cs="Times New Roman"/>
                <w:sz w:val="24"/>
                <w:szCs w:val="24"/>
              </w:rPr>
            </w:pPr>
            <w:r w:rsidRPr="00612409">
              <w:rPr>
                <w:rFonts w:ascii="Times New Roman" w:hAnsi="Times New Roman" w:cs="Times New Roman"/>
                <w:sz w:val="24"/>
                <w:szCs w:val="24"/>
              </w:rPr>
              <w:t>Yang dike</w:t>
            </w:r>
          </w:p>
        </w:tc>
        <w:tc>
          <w:tcPr>
            <w:tcW w:w="3192" w:type="dxa"/>
          </w:tcPr>
          <w:p w:rsidR="007E2F56" w:rsidRPr="00612409" w:rsidRDefault="007E2F56" w:rsidP="007E2F56">
            <w:pPr>
              <w:pStyle w:val="ListParagraph"/>
              <w:tabs>
                <w:tab w:val="left" w:pos="630"/>
                <w:tab w:val="left" w:pos="720"/>
              </w:tabs>
              <w:spacing w:line="480" w:lineRule="auto"/>
              <w:ind w:left="0"/>
              <w:rPr>
                <w:rFonts w:ascii="Times New Roman" w:hAnsi="Times New Roman" w:cs="Times New Roman"/>
                <w:sz w:val="24"/>
                <w:szCs w:val="24"/>
              </w:rPr>
            </w:pPr>
            <w:r w:rsidRPr="00612409">
              <w:rPr>
                <w:rFonts w:ascii="Times New Roman" w:hAnsi="Times New Roman" w:cs="Times New Roman"/>
                <w:sz w:val="24"/>
                <w:szCs w:val="24"/>
              </w:rPr>
              <w:t>Islami</w:t>
            </w:r>
          </w:p>
        </w:tc>
        <w:tc>
          <w:tcPr>
            <w:tcW w:w="3192" w:type="dxa"/>
          </w:tcPr>
          <w:p w:rsidR="007E2F56" w:rsidRPr="00612409" w:rsidRDefault="007E2F56" w:rsidP="007E2F56">
            <w:pPr>
              <w:pStyle w:val="ListParagraph"/>
              <w:tabs>
                <w:tab w:val="left" w:pos="630"/>
                <w:tab w:val="left" w:pos="720"/>
              </w:tabs>
              <w:spacing w:line="480" w:lineRule="auto"/>
              <w:ind w:left="0"/>
              <w:rPr>
                <w:rFonts w:ascii="Times New Roman" w:hAnsi="Times New Roman" w:cs="Times New Roman"/>
                <w:sz w:val="24"/>
                <w:szCs w:val="24"/>
              </w:rPr>
            </w:pPr>
            <w:r w:rsidRPr="00612409">
              <w:rPr>
                <w:rFonts w:ascii="Times New Roman" w:hAnsi="Times New Roman" w:cs="Times New Roman"/>
                <w:sz w:val="24"/>
                <w:szCs w:val="24"/>
              </w:rPr>
              <w:t>Non Islam</w:t>
            </w:r>
          </w:p>
        </w:tc>
      </w:tr>
    </w:tbl>
    <w:p w:rsidR="007E2F56" w:rsidRPr="00612409" w:rsidRDefault="007E2F56" w:rsidP="007E2F56">
      <w:pPr>
        <w:pStyle w:val="ListParagraph"/>
        <w:tabs>
          <w:tab w:val="left" w:pos="630"/>
          <w:tab w:val="left" w:pos="720"/>
        </w:tabs>
        <w:spacing w:after="0" w:line="480" w:lineRule="auto"/>
        <w:jc w:val="center"/>
        <w:rPr>
          <w:rFonts w:ascii="Times New Roman" w:hAnsi="Times New Roman" w:cs="Times New Roman"/>
          <w:sz w:val="24"/>
          <w:szCs w:val="24"/>
        </w:rPr>
      </w:pPr>
      <w:r w:rsidRPr="00612409">
        <w:rPr>
          <w:rFonts w:ascii="Times New Roman" w:hAnsi="Times New Roman" w:cs="Times New Roman"/>
          <w:sz w:val="24"/>
          <w:szCs w:val="24"/>
        </w:rPr>
        <w:lastRenderedPageBreak/>
        <w:t>(Sumber : Amir dan Rukmana 2010:12)</w:t>
      </w:r>
    </w:p>
    <w:p w:rsidR="007E2F56" w:rsidRPr="00612409" w:rsidRDefault="007E2F56" w:rsidP="007E2F56">
      <w:pPr>
        <w:pStyle w:val="ListParagraph"/>
        <w:tabs>
          <w:tab w:val="left" w:pos="630"/>
          <w:tab w:val="left" w:pos="720"/>
        </w:tabs>
        <w:spacing w:after="0" w:line="480" w:lineRule="auto"/>
        <w:jc w:val="center"/>
        <w:rPr>
          <w:rFonts w:ascii="Times New Roman" w:hAnsi="Times New Roman" w:cs="Times New Roman"/>
          <w:sz w:val="24"/>
          <w:szCs w:val="24"/>
        </w:rPr>
      </w:pPr>
    </w:p>
    <w:p w:rsidR="007E2F56" w:rsidRPr="00612409" w:rsidRDefault="007E2F56" w:rsidP="007E2F56">
      <w:pPr>
        <w:pStyle w:val="ListParagraph"/>
        <w:tabs>
          <w:tab w:val="left" w:pos="0"/>
          <w:tab w:val="left" w:pos="630"/>
        </w:tabs>
        <w:spacing w:after="0" w:line="480" w:lineRule="auto"/>
        <w:ind w:left="90"/>
        <w:jc w:val="both"/>
        <w:rPr>
          <w:rFonts w:ascii="Times New Roman" w:hAnsi="Times New Roman" w:cs="Times New Roman"/>
          <w:sz w:val="24"/>
          <w:szCs w:val="24"/>
        </w:rPr>
      </w:pPr>
      <w:r w:rsidRPr="00612409">
        <w:rPr>
          <w:rFonts w:ascii="Times New Roman" w:hAnsi="Times New Roman" w:cs="Times New Roman"/>
          <w:sz w:val="24"/>
          <w:szCs w:val="24"/>
        </w:rPr>
        <w:tab/>
        <w:t xml:space="preserve">Menurut Supriyanto (2018:5) Bank syariah berbeda dengan bank konvensional dalam akad dan aspek legalitas, struktur organisasi, lembaga penyelesaian sengketa, usaha yang dibiayai, dan lingkungan kerja serta </w:t>
      </w:r>
      <w:r w:rsidRPr="00612409">
        <w:rPr>
          <w:rFonts w:ascii="Times New Roman" w:hAnsi="Times New Roman" w:cs="Times New Roman"/>
          <w:i/>
          <w:sz w:val="24"/>
          <w:szCs w:val="24"/>
        </w:rPr>
        <w:t>corporate culture/</w:t>
      </w:r>
      <w:r w:rsidRPr="00612409">
        <w:rPr>
          <w:rFonts w:ascii="Times New Roman" w:hAnsi="Times New Roman" w:cs="Times New Roman"/>
          <w:sz w:val="24"/>
          <w:szCs w:val="24"/>
        </w:rPr>
        <w:t>budayanya. Berikut ini penjelasan dari perbedaan kedua jenis bank tersebut:</w:t>
      </w:r>
    </w:p>
    <w:p w:rsidR="007E2F56" w:rsidRPr="00612409" w:rsidRDefault="007E2F56" w:rsidP="0060054B">
      <w:pPr>
        <w:pStyle w:val="ListParagraph"/>
        <w:numPr>
          <w:ilvl w:val="0"/>
          <w:numId w:val="28"/>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Perbedaan bank konvensional dan bank syariah dalam akad atau perjanjian</w:t>
      </w:r>
    </w:p>
    <w:p w:rsidR="007E2F56" w:rsidRPr="00612409" w:rsidRDefault="007E2F56" w:rsidP="0060054B">
      <w:pPr>
        <w:pStyle w:val="ListParagraph"/>
        <w:numPr>
          <w:ilvl w:val="0"/>
          <w:numId w:val="29"/>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Pada bank konvensional, perjanjian dibuat berdasarkan hokum yang positif.</w:t>
      </w:r>
    </w:p>
    <w:p w:rsidR="007E2F56" w:rsidRPr="00612409" w:rsidRDefault="007E2F56" w:rsidP="0060054B">
      <w:pPr>
        <w:pStyle w:val="ListParagraph"/>
        <w:numPr>
          <w:ilvl w:val="0"/>
          <w:numId w:val="29"/>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Pada bank syariah, perjanjian dibuat berdasarkan hukum Islam.</w:t>
      </w:r>
    </w:p>
    <w:p w:rsidR="007E2F56" w:rsidRPr="00612409" w:rsidRDefault="007E2F56" w:rsidP="0060054B">
      <w:pPr>
        <w:pStyle w:val="ListParagraph"/>
        <w:numPr>
          <w:ilvl w:val="0"/>
          <w:numId w:val="28"/>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Hasil atau bunga</w:t>
      </w:r>
    </w:p>
    <w:p w:rsidR="007E2F56" w:rsidRPr="00612409" w:rsidRDefault="007E2F56" w:rsidP="0060054B">
      <w:pPr>
        <w:pStyle w:val="ListParagraph"/>
        <w:numPr>
          <w:ilvl w:val="0"/>
          <w:numId w:val="30"/>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Penentuan dibuat pada waktu akad dengan asumsi harus selalu untung.</w:t>
      </w:r>
    </w:p>
    <w:p w:rsidR="007E2F56" w:rsidRPr="00612409" w:rsidRDefault="007E2F56" w:rsidP="0060054B">
      <w:pPr>
        <w:pStyle w:val="ListParagraph"/>
        <w:numPr>
          <w:ilvl w:val="0"/>
          <w:numId w:val="30"/>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Besarnya persentase berdasarkan pada jumlah uang (modal) yang diinjamkan.</w:t>
      </w:r>
    </w:p>
    <w:p w:rsidR="007E2F56" w:rsidRPr="00612409" w:rsidRDefault="007E2F56" w:rsidP="0060054B">
      <w:pPr>
        <w:pStyle w:val="ListParagraph"/>
        <w:numPr>
          <w:ilvl w:val="0"/>
          <w:numId w:val="30"/>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Pembayaran bunga tetap tanpa melihat untung dan rugi</w:t>
      </w:r>
    </w:p>
    <w:p w:rsidR="007E2F56" w:rsidRPr="00612409" w:rsidRDefault="007E2F56" w:rsidP="0060054B">
      <w:pPr>
        <w:pStyle w:val="ListParagraph"/>
        <w:numPr>
          <w:ilvl w:val="0"/>
          <w:numId w:val="30"/>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Pembayaran bunga tidak meningkat sekalipun jumlah keuntungan berlipat.</w:t>
      </w:r>
    </w:p>
    <w:p w:rsidR="007E2F56" w:rsidRPr="00612409" w:rsidRDefault="007E2F56" w:rsidP="0060054B">
      <w:pPr>
        <w:pStyle w:val="ListParagraph"/>
        <w:numPr>
          <w:ilvl w:val="0"/>
          <w:numId w:val="28"/>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Pada bank syariah tidak menggunakan system bunga melainkan sistem bagi hasil.</w:t>
      </w:r>
    </w:p>
    <w:p w:rsidR="007E2F56" w:rsidRPr="00612409" w:rsidRDefault="007E2F56" w:rsidP="0060054B">
      <w:pPr>
        <w:pStyle w:val="ListParagraph"/>
        <w:numPr>
          <w:ilvl w:val="0"/>
          <w:numId w:val="31"/>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Besarnya dibuat pada waktu akad dengan berpedoman pada kemungkinan untung rugi.</w:t>
      </w:r>
    </w:p>
    <w:p w:rsidR="007E2F56" w:rsidRPr="00612409" w:rsidRDefault="007E2F56" w:rsidP="0060054B">
      <w:pPr>
        <w:pStyle w:val="ListParagraph"/>
        <w:numPr>
          <w:ilvl w:val="0"/>
          <w:numId w:val="31"/>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Besarnya berdasarkan pada jumlah keuntungan yang diperoleh</w:t>
      </w:r>
    </w:p>
    <w:p w:rsidR="007E2F56" w:rsidRPr="00612409" w:rsidRDefault="007E2F56" w:rsidP="0060054B">
      <w:pPr>
        <w:pStyle w:val="ListParagraph"/>
        <w:numPr>
          <w:ilvl w:val="0"/>
          <w:numId w:val="31"/>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Bergantung pada keuntungan proyek yang dijalankan. Bila merugi, kerugian akan ditanggung bersama oleh kedua pihak.</w:t>
      </w:r>
    </w:p>
    <w:p w:rsidR="007E2F56" w:rsidRPr="00612409" w:rsidRDefault="007E2F56" w:rsidP="0060054B">
      <w:pPr>
        <w:pStyle w:val="ListParagraph"/>
        <w:numPr>
          <w:ilvl w:val="0"/>
          <w:numId w:val="31"/>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Pembagian laba meningkat sesuai dengan peningkatan pendapatan</w:t>
      </w:r>
    </w:p>
    <w:p w:rsidR="007E2F56" w:rsidRPr="00612409" w:rsidRDefault="007E2F56" w:rsidP="0060054B">
      <w:pPr>
        <w:pStyle w:val="ListParagraph"/>
        <w:numPr>
          <w:ilvl w:val="0"/>
          <w:numId w:val="28"/>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Dewan pengawas</w:t>
      </w:r>
    </w:p>
    <w:p w:rsidR="007E2F56" w:rsidRPr="00612409" w:rsidRDefault="007E2F56" w:rsidP="0060054B">
      <w:pPr>
        <w:pStyle w:val="ListParagraph"/>
        <w:numPr>
          <w:ilvl w:val="0"/>
          <w:numId w:val="32"/>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Pada bank konvensional tidak terdapat dewan pengawas</w:t>
      </w:r>
    </w:p>
    <w:p w:rsidR="007E2F56" w:rsidRPr="00612409" w:rsidRDefault="007E2F56" w:rsidP="0060054B">
      <w:pPr>
        <w:pStyle w:val="ListParagraph"/>
        <w:numPr>
          <w:ilvl w:val="0"/>
          <w:numId w:val="32"/>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Pada bank syariah terdapat dewan pengawas yang bertugas mengamati dan mengawasi operasional bank dan semua produk-produknya sesuai dengan syariat Islam.</w:t>
      </w:r>
    </w:p>
    <w:p w:rsidR="007E2F56" w:rsidRPr="00612409" w:rsidRDefault="007E2F56" w:rsidP="0060054B">
      <w:pPr>
        <w:pStyle w:val="ListParagraph"/>
        <w:numPr>
          <w:ilvl w:val="0"/>
          <w:numId w:val="28"/>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Lembaga penyelesai sengketa</w:t>
      </w:r>
    </w:p>
    <w:p w:rsidR="007E2F56" w:rsidRPr="00612409" w:rsidRDefault="007E2F56" w:rsidP="0060054B">
      <w:pPr>
        <w:pStyle w:val="ListParagraph"/>
        <w:numPr>
          <w:ilvl w:val="0"/>
          <w:numId w:val="33"/>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Jika terdapat permasalahan pada bank konvensional penyelesaiannya dilakukan di Pengadilan Negeri atau berdasarkan hukum negara.</w:t>
      </w:r>
    </w:p>
    <w:p w:rsidR="007E2F56" w:rsidRPr="00612409" w:rsidRDefault="007E2F56" w:rsidP="0060054B">
      <w:pPr>
        <w:pStyle w:val="ListParagraph"/>
        <w:numPr>
          <w:ilvl w:val="0"/>
          <w:numId w:val="33"/>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Jika pada perbankan syariah terdapat perbedaan atau perselisihan antara bank dan nasabahnya, kedua belah pihak tidak menyelesaikannya di Pengadilan Negeri, tetapi menyelesaikannya sesuai tata cara dan hokum syariah.</w:t>
      </w:r>
    </w:p>
    <w:p w:rsidR="007E2F56" w:rsidRPr="00612409" w:rsidRDefault="007E2F56" w:rsidP="0060054B">
      <w:pPr>
        <w:pStyle w:val="ListParagraph"/>
        <w:numPr>
          <w:ilvl w:val="0"/>
          <w:numId w:val="28"/>
        </w:numPr>
        <w:tabs>
          <w:tab w:val="left" w:pos="630"/>
          <w:tab w:val="left" w:pos="720"/>
        </w:tabs>
        <w:spacing w:after="0" w:line="240" w:lineRule="auto"/>
        <w:rPr>
          <w:rFonts w:ascii="Times New Roman" w:hAnsi="Times New Roman" w:cs="Times New Roman"/>
          <w:sz w:val="24"/>
          <w:szCs w:val="24"/>
        </w:rPr>
      </w:pPr>
      <w:r w:rsidRPr="00612409">
        <w:rPr>
          <w:rFonts w:ascii="Times New Roman" w:hAnsi="Times New Roman" w:cs="Times New Roman"/>
          <w:sz w:val="24"/>
          <w:szCs w:val="24"/>
        </w:rPr>
        <w:t>Ikatan dengan nasabah</w:t>
      </w:r>
    </w:p>
    <w:p w:rsidR="007E2F56" w:rsidRPr="00612409" w:rsidRDefault="007E2F56" w:rsidP="0060054B">
      <w:pPr>
        <w:pStyle w:val="ListParagraph"/>
        <w:numPr>
          <w:ilvl w:val="0"/>
          <w:numId w:val="34"/>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Pada bank konvensional hubungan dengan nasabah bersifat kreditur-deditur.</w:t>
      </w:r>
    </w:p>
    <w:p w:rsidR="007E2F56" w:rsidRPr="00612409" w:rsidRDefault="007E2F56" w:rsidP="0060054B">
      <w:pPr>
        <w:pStyle w:val="ListParagraph"/>
        <w:numPr>
          <w:ilvl w:val="0"/>
          <w:numId w:val="34"/>
        </w:numPr>
        <w:tabs>
          <w:tab w:val="left" w:pos="630"/>
          <w:tab w:val="left" w:pos="720"/>
        </w:tabs>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lastRenderedPageBreak/>
        <w:t>Pada bank syariah ikatan dengan nasabahnya bersifat kemitraan.</w:t>
      </w:r>
    </w:p>
    <w:p w:rsidR="007E2F56" w:rsidRPr="00612409" w:rsidRDefault="007E2F56" w:rsidP="007E2F56">
      <w:pPr>
        <w:pStyle w:val="ListParagraph"/>
        <w:tabs>
          <w:tab w:val="left" w:pos="630"/>
          <w:tab w:val="left" w:pos="720"/>
        </w:tabs>
        <w:spacing w:after="0" w:line="480" w:lineRule="auto"/>
        <w:rPr>
          <w:rFonts w:ascii="Times New Roman" w:hAnsi="Times New Roman" w:cs="Times New Roman"/>
          <w:sz w:val="24"/>
          <w:szCs w:val="24"/>
        </w:rPr>
      </w:pPr>
    </w:p>
    <w:p w:rsidR="007E2F56" w:rsidRPr="00612409" w:rsidRDefault="007E2F56" w:rsidP="007E2F56">
      <w:pPr>
        <w:pStyle w:val="ListParagraph"/>
        <w:tabs>
          <w:tab w:val="left" w:pos="630"/>
          <w:tab w:val="left" w:pos="720"/>
        </w:tabs>
        <w:spacing w:after="0" w:line="480" w:lineRule="auto"/>
        <w:rPr>
          <w:rFonts w:ascii="Times New Roman" w:hAnsi="Times New Roman" w:cs="Times New Roman"/>
          <w:sz w:val="24"/>
          <w:szCs w:val="24"/>
        </w:rPr>
      </w:pPr>
    </w:p>
    <w:p w:rsidR="007E2F56" w:rsidRPr="00612409" w:rsidRDefault="007E2F56" w:rsidP="007E2F56">
      <w:pPr>
        <w:pStyle w:val="ListParagraph"/>
        <w:spacing w:after="0" w:line="480" w:lineRule="auto"/>
        <w:ind w:left="780" w:hanging="690"/>
        <w:jc w:val="both"/>
        <w:rPr>
          <w:rFonts w:ascii="Times New Roman" w:hAnsi="Times New Roman" w:cs="Times New Roman"/>
          <w:b/>
          <w:sz w:val="24"/>
          <w:szCs w:val="24"/>
        </w:rPr>
      </w:pPr>
      <w:r w:rsidRPr="00612409">
        <w:rPr>
          <w:rFonts w:ascii="Times New Roman" w:hAnsi="Times New Roman" w:cs="Times New Roman"/>
          <w:b/>
          <w:sz w:val="24"/>
          <w:szCs w:val="24"/>
        </w:rPr>
        <w:t>2.1.8</w:t>
      </w:r>
      <w:r w:rsidRPr="00612409">
        <w:rPr>
          <w:rFonts w:ascii="Times New Roman" w:hAnsi="Times New Roman" w:cs="Times New Roman"/>
          <w:b/>
          <w:sz w:val="24"/>
          <w:szCs w:val="24"/>
        </w:rPr>
        <w:tab/>
        <w:t>Pembiayaan</w:t>
      </w:r>
    </w:p>
    <w:p w:rsidR="007E2F56" w:rsidRPr="00612409" w:rsidRDefault="007E2F56" w:rsidP="007E2F56">
      <w:pPr>
        <w:pStyle w:val="ListParagraph"/>
        <w:spacing w:after="0" w:line="480" w:lineRule="auto"/>
        <w:ind w:left="780" w:hanging="690"/>
        <w:jc w:val="both"/>
        <w:rPr>
          <w:rFonts w:ascii="Times New Roman" w:hAnsi="Times New Roman" w:cs="Times New Roman"/>
          <w:b/>
          <w:sz w:val="24"/>
          <w:szCs w:val="24"/>
        </w:rPr>
      </w:pPr>
      <w:r w:rsidRPr="00612409">
        <w:rPr>
          <w:rFonts w:ascii="Times New Roman" w:hAnsi="Times New Roman" w:cs="Times New Roman"/>
          <w:b/>
          <w:sz w:val="24"/>
          <w:szCs w:val="24"/>
        </w:rPr>
        <w:t>2.1.8.1</w:t>
      </w:r>
      <w:r w:rsidRPr="00612409">
        <w:rPr>
          <w:rFonts w:ascii="Times New Roman" w:hAnsi="Times New Roman" w:cs="Times New Roman"/>
          <w:b/>
          <w:sz w:val="24"/>
          <w:szCs w:val="24"/>
        </w:rPr>
        <w:tab/>
        <w:t xml:space="preserve"> Pengertian Pembiayaan</w:t>
      </w:r>
    </w:p>
    <w:p w:rsidR="007E2F56" w:rsidRPr="00612409" w:rsidRDefault="007E2F56" w:rsidP="007E2F56">
      <w:pPr>
        <w:pStyle w:val="ListParagraph"/>
        <w:spacing w:after="0" w:line="480" w:lineRule="auto"/>
        <w:ind w:left="180" w:hanging="690"/>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b/>
          <w:sz w:val="24"/>
          <w:szCs w:val="24"/>
        </w:rPr>
        <w:tab/>
      </w:r>
      <w:r w:rsidRPr="00612409">
        <w:rPr>
          <w:rFonts w:ascii="Times New Roman" w:hAnsi="Times New Roman" w:cs="Times New Roman"/>
          <w:sz w:val="24"/>
          <w:szCs w:val="24"/>
        </w:rPr>
        <w:t xml:space="preserve">Menurut Rivai dan Arifin. A (2010:681) </w:t>
      </w:r>
      <w:r w:rsidRPr="00612409">
        <w:rPr>
          <w:rFonts w:ascii="Times New Roman" w:hAnsi="Times New Roman" w:cs="Times New Roman"/>
          <w:i/>
          <w:sz w:val="24"/>
          <w:szCs w:val="24"/>
        </w:rPr>
        <w:t>pembiayaan atau financing, yaitu pendanaan yang di berikan oleh suatu pihak kepada pihak lain untuk mendukung investasi yang telah direncanakan, baik dilakukan sendiri maupun di lembaga. Dengan kata lain, pembiayaan adalah pendaan yang dikeluarkan untuk mendukung investasi yang telah direncanakan.</w:t>
      </w:r>
      <w:r w:rsidRPr="00612409">
        <w:rPr>
          <w:rFonts w:ascii="Times New Roman" w:hAnsi="Times New Roman" w:cs="Times New Roman"/>
          <w:sz w:val="24"/>
          <w:szCs w:val="24"/>
        </w:rPr>
        <w:t xml:space="preserve"> </w:t>
      </w:r>
    </w:p>
    <w:p w:rsidR="007E2F56" w:rsidRPr="00612409" w:rsidRDefault="007E2F56" w:rsidP="007E2F56">
      <w:pPr>
        <w:spacing w:after="0" w:line="480" w:lineRule="auto"/>
        <w:ind w:left="180" w:firstLine="720"/>
        <w:jc w:val="both"/>
        <w:rPr>
          <w:rFonts w:ascii="Times New Roman" w:hAnsi="Times New Roman" w:cs="Times New Roman"/>
          <w:sz w:val="24"/>
          <w:szCs w:val="24"/>
        </w:rPr>
      </w:pPr>
      <w:r w:rsidRPr="00612409">
        <w:rPr>
          <w:rFonts w:ascii="Times New Roman" w:hAnsi="Times New Roman" w:cs="Times New Roman"/>
          <w:sz w:val="24"/>
          <w:szCs w:val="24"/>
        </w:rPr>
        <w:t xml:space="preserve">Menurut Undang-Undang RI Nomor 21 Tahun 2008 Pasal 1 Tentang Perbankan Syariah bahwa pembiayaan adalah penyediaan dana atau tagihan yang dipersamakan denga itu berupa: </w:t>
      </w:r>
    </w:p>
    <w:p w:rsidR="007E2F56" w:rsidRPr="00612409" w:rsidRDefault="007E2F56" w:rsidP="0060054B">
      <w:pPr>
        <w:pStyle w:val="ListParagraph"/>
        <w:numPr>
          <w:ilvl w:val="0"/>
          <w:numId w:val="19"/>
        </w:num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Transaksi bagi hasil dalam bentuk mudharabah dan musyarakah;</w:t>
      </w:r>
    </w:p>
    <w:p w:rsidR="007E2F56" w:rsidRPr="00612409" w:rsidRDefault="007E2F56" w:rsidP="0060054B">
      <w:pPr>
        <w:pStyle w:val="ListParagraph"/>
        <w:numPr>
          <w:ilvl w:val="0"/>
          <w:numId w:val="19"/>
        </w:numPr>
        <w:spacing w:after="0" w:line="480" w:lineRule="auto"/>
        <w:jc w:val="both"/>
        <w:rPr>
          <w:rFonts w:ascii="Times New Roman" w:hAnsi="Times New Roman" w:cs="Times New Roman"/>
          <w:i/>
          <w:sz w:val="24"/>
          <w:szCs w:val="24"/>
        </w:rPr>
      </w:pPr>
      <w:r w:rsidRPr="00612409">
        <w:rPr>
          <w:rFonts w:ascii="Times New Roman" w:hAnsi="Times New Roman" w:cs="Times New Roman"/>
          <w:sz w:val="24"/>
          <w:szCs w:val="24"/>
        </w:rPr>
        <w:t xml:space="preserve">Transaksi sewa-menyewa dalam bentuk ijarah atau sewa beli dalam bentuk </w:t>
      </w:r>
      <w:r w:rsidRPr="00612409">
        <w:rPr>
          <w:rFonts w:ascii="Times New Roman" w:hAnsi="Times New Roman" w:cs="Times New Roman"/>
          <w:i/>
          <w:sz w:val="24"/>
          <w:szCs w:val="24"/>
        </w:rPr>
        <w:t>ijarah muntahiya bittamilk;</w:t>
      </w:r>
    </w:p>
    <w:p w:rsidR="007E2F56" w:rsidRPr="00612409" w:rsidRDefault="007E2F56" w:rsidP="0060054B">
      <w:pPr>
        <w:pStyle w:val="ListParagraph"/>
        <w:numPr>
          <w:ilvl w:val="0"/>
          <w:numId w:val="19"/>
        </w:numPr>
        <w:spacing w:after="0" w:line="480" w:lineRule="auto"/>
        <w:jc w:val="both"/>
        <w:rPr>
          <w:rFonts w:ascii="Times New Roman" w:hAnsi="Times New Roman" w:cs="Times New Roman"/>
          <w:i/>
          <w:sz w:val="24"/>
          <w:szCs w:val="24"/>
        </w:rPr>
      </w:pPr>
      <w:r w:rsidRPr="00612409">
        <w:rPr>
          <w:rFonts w:ascii="Times New Roman" w:hAnsi="Times New Roman" w:cs="Times New Roman"/>
          <w:sz w:val="24"/>
          <w:szCs w:val="24"/>
        </w:rPr>
        <w:t>Transaksi jual beli dalam bentuk piutang murabahah, salam, dan istishna’;</w:t>
      </w:r>
    </w:p>
    <w:p w:rsidR="007E2F56" w:rsidRPr="00612409" w:rsidRDefault="007E2F56" w:rsidP="0060054B">
      <w:pPr>
        <w:pStyle w:val="ListParagraph"/>
        <w:numPr>
          <w:ilvl w:val="0"/>
          <w:numId w:val="19"/>
        </w:numPr>
        <w:spacing w:after="0" w:line="480" w:lineRule="auto"/>
        <w:jc w:val="both"/>
        <w:rPr>
          <w:rFonts w:ascii="Times New Roman" w:hAnsi="Times New Roman" w:cs="Times New Roman"/>
          <w:i/>
          <w:sz w:val="24"/>
          <w:szCs w:val="24"/>
        </w:rPr>
      </w:pPr>
      <w:r w:rsidRPr="00612409">
        <w:rPr>
          <w:rFonts w:ascii="Times New Roman" w:hAnsi="Times New Roman" w:cs="Times New Roman"/>
          <w:sz w:val="24"/>
          <w:szCs w:val="24"/>
        </w:rPr>
        <w:t>Transaksi pinjaman meminjam dalam bentuk piutang qardh; dan</w:t>
      </w:r>
    </w:p>
    <w:p w:rsidR="007E2F56" w:rsidRPr="00612409" w:rsidRDefault="007E2F56" w:rsidP="0060054B">
      <w:pPr>
        <w:pStyle w:val="ListParagraph"/>
        <w:numPr>
          <w:ilvl w:val="0"/>
          <w:numId w:val="19"/>
        </w:numPr>
        <w:spacing w:after="0" w:line="480" w:lineRule="auto"/>
        <w:jc w:val="both"/>
        <w:rPr>
          <w:rFonts w:ascii="Times New Roman" w:hAnsi="Times New Roman" w:cs="Times New Roman"/>
          <w:i/>
          <w:sz w:val="24"/>
          <w:szCs w:val="24"/>
        </w:rPr>
      </w:pPr>
      <w:r w:rsidRPr="00612409">
        <w:rPr>
          <w:rFonts w:ascii="Times New Roman" w:hAnsi="Times New Roman" w:cs="Times New Roman"/>
          <w:sz w:val="24"/>
          <w:szCs w:val="24"/>
        </w:rPr>
        <w:t>Transaksi sewa-menyewa jasa dalam bentuk ijarah untuk transaksi multijasa.</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b/>
        <w:t xml:space="preserve">Berdasarkan persetujuan atau kesepakatan antara Bank Syariah dan/atau UUS dan pihak lain yang mewajibkan pihak yang dibiayai dan/atau diberi fasilitas dana untuk mengembalikan dana tersebut setelah jangka waktu tertentu dengan imbalan </w:t>
      </w:r>
      <w:r w:rsidRPr="00612409">
        <w:rPr>
          <w:rFonts w:ascii="Times New Roman" w:hAnsi="Times New Roman" w:cs="Times New Roman"/>
          <w:i/>
          <w:sz w:val="24"/>
          <w:szCs w:val="24"/>
        </w:rPr>
        <w:t xml:space="preserve"> ujrah, </w:t>
      </w:r>
      <w:r w:rsidRPr="00612409">
        <w:rPr>
          <w:rFonts w:ascii="Times New Roman" w:hAnsi="Times New Roman" w:cs="Times New Roman"/>
          <w:sz w:val="24"/>
          <w:szCs w:val="24"/>
        </w:rPr>
        <w:t>tanpa imbalan, atau bagi hasil.</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lastRenderedPageBreak/>
        <w:tab/>
        <w:t>Dari definisi di atas, dapat disimpulkan bahwa pembiayaan merupakan kegiatan usaha bank dalam penyediaan uang dengan dilandasi kepercayaan antara yang menerima pinjaman dengan pemberi pinjaman dengan adanya kesepakatan atau perjanjian. Pihak yang menerima pinjaman uang mempunyai kewajiban untuk mengembalikan uang tersebut.</w:t>
      </w:r>
    </w:p>
    <w:p w:rsidR="007E2F56"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b/>
        <w:t xml:space="preserve">Menurut kasmir dalam Supriyanto (2018:15), pembiayaan adalah penyediaan uang atau tagihan yang dipersamakan dengan itu, berdasarkan persetujuan atau kesepakatan antara bank dengan pihak lain yang mewajibkan pihak yang dibiayai untuk mengambalikan uang atau tagihan tersebut setelah jangka waktu tertentu dengan imbalan atau bagi hasil, sedangkan Muhammad dalam Supriyanto (2018:15), pembiayaan secara luas berarti </w:t>
      </w:r>
      <w:r w:rsidRPr="00612409">
        <w:rPr>
          <w:rFonts w:ascii="Times New Roman" w:hAnsi="Times New Roman" w:cs="Times New Roman"/>
          <w:i/>
          <w:sz w:val="24"/>
          <w:szCs w:val="24"/>
        </w:rPr>
        <w:t xml:space="preserve">financing </w:t>
      </w:r>
      <w:r w:rsidRPr="00612409">
        <w:rPr>
          <w:rFonts w:ascii="Times New Roman" w:hAnsi="Times New Roman" w:cs="Times New Roman"/>
          <w:sz w:val="24"/>
          <w:szCs w:val="24"/>
        </w:rPr>
        <w:t>atau pembelanjaan, yaitu pendanaan yang dikeluarkan untuk mendukung investasi yang telah direncanakan, baik dilakukan sendiri maupun dijalankan oleh orang lain. Dalam arti sempit, pembiayaan dipakai untuk mendefisinikan pendanaan yang dilakukan oleh lembaga pembiayaan, seperti bank syariah kepada nasabah. Dalam kondisi ini, arti pembiayaan menjadi sempit dan pasif.</w:t>
      </w:r>
    </w:p>
    <w:p w:rsidR="00920D83" w:rsidRPr="00612409" w:rsidRDefault="00920D83" w:rsidP="007E2F56">
      <w:pPr>
        <w:spacing w:after="0" w:line="480" w:lineRule="auto"/>
        <w:jc w:val="both"/>
        <w:rPr>
          <w:rFonts w:ascii="Times New Roman" w:hAnsi="Times New Roman" w:cs="Times New Roman"/>
          <w:sz w:val="24"/>
          <w:szCs w:val="24"/>
        </w:rPr>
      </w:pPr>
    </w:p>
    <w:p w:rsidR="007E2F56" w:rsidRPr="00612409" w:rsidRDefault="007E2F56" w:rsidP="007E2F56">
      <w:pPr>
        <w:spacing w:after="0" w:line="480" w:lineRule="auto"/>
        <w:jc w:val="both"/>
        <w:rPr>
          <w:rFonts w:ascii="Times New Roman" w:hAnsi="Times New Roman" w:cs="Times New Roman"/>
          <w:b/>
          <w:sz w:val="24"/>
          <w:szCs w:val="24"/>
        </w:rPr>
      </w:pPr>
      <w:r w:rsidRPr="00612409">
        <w:rPr>
          <w:rFonts w:ascii="Times New Roman" w:hAnsi="Times New Roman" w:cs="Times New Roman"/>
          <w:b/>
          <w:sz w:val="24"/>
          <w:szCs w:val="24"/>
        </w:rPr>
        <w:t>2.1.8.2</w:t>
      </w:r>
      <w:r w:rsidRPr="00612409">
        <w:rPr>
          <w:rFonts w:ascii="Times New Roman" w:hAnsi="Times New Roman" w:cs="Times New Roman"/>
          <w:b/>
          <w:sz w:val="24"/>
          <w:szCs w:val="24"/>
        </w:rPr>
        <w:tab/>
        <w:t>Tujuan Pembiayaan</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sz w:val="24"/>
          <w:szCs w:val="24"/>
        </w:rPr>
        <w:t>Menurut Yusuf dkk. (2009:68) tujuan pembiayaan yaitu meningkatkan kesempatan kerja dan kerjasama ekonomi sesuai dengan nilai-nilai Islam. Pembiayaan tersebut harus dapat dinikmati oleh sebanyak-banyaknya pengusaha yang bergerak di bidang industry, pertanian, dan perdagangan untuk menunjang kesempatan kerja dan menunjang produksi dan distribusi barang-barang an jasa-jasa dalam rangka memenuhi kebutuhan dalam negeri maupun ekspor.</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lastRenderedPageBreak/>
        <w:tab/>
        <w:t>Menurut Muhammad (2014:303) tujuan pembiayaan yang dilaksanakan perbankan syariah terkait dengan stakeholder, yaitu:</w:t>
      </w:r>
    </w:p>
    <w:p w:rsidR="007E2F56" w:rsidRPr="00612409" w:rsidRDefault="007E2F56" w:rsidP="0060054B">
      <w:pPr>
        <w:pStyle w:val="ListParagraph"/>
        <w:numPr>
          <w:ilvl w:val="0"/>
          <w:numId w:val="20"/>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Pemilik</w:t>
      </w:r>
    </w:p>
    <w:p w:rsidR="007E2F56" w:rsidRPr="00612409" w:rsidRDefault="007E2F56" w:rsidP="007E2F56">
      <w:pPr>
        <w:pStyle w:val="ListParagraph"/>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Para pemilik mengharapkan memperoleh penghasilan dana yang ditanamkan pada bank tersebut.</w:t>
      </w:r>
    </w:p>
    <w:p w:rsidR="007E2F56" w:rsidRPr="00612409" w:rsidRDefault="007E2F56" w:rsidP="0060054B">
      <w:pPr>
        <w:pStyle w:val="ListParagraph"/>
        <w:numPr>
          <w:ilvl w:val="0"/>
          <w:numId w:val="20"/>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Pegawai</w:t>
      </w:r>
    </w:p>
    <w:p w:rsidR="007E2F56" w:rsidRPr="00612409" w:rsidRDefault="007E2F56" w:rsidP="007E2F56">
      <w:pPr>
        <w:pStyle w:val="ListParagraph"/>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Para pegawai mengharapkan dapat memperoleh kesejahteraan dari bank yang dikelolanya.</w:t>
      </w:r>
    </w:p>
    <w:p w:rsidR="007E2F56" w:rsidRPr="00612409" w:rsidRDefault="007E2F56" w:rsidP="0060054B">
      <w:pPr>
        <w:pStyle w:val="ListParagraph"/>
        <w:numPr>
          <w:ilvl w:val="0"/>
          <w:numId w:val="20"/>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Masyarakat </w:t>
      </w:r>
    </w:p>
    <w:p w:rsidR="007E2F56" w:rsidRPr="00612409" w:rsidRDefault="007E2F56" w:rsidP="0060054B">
      <w:pPr>
        <w:pStyle w:val="ListParagraph"/>
        <w:numPr>
          <w:ilvl w:val="0"/>
          <w:numId w:val="21"/>
        </w:numPr>
        <w:spacing w:after="0" w:line="24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Pemilik dana</w:t>
      </w:r>
    </w:p>
    <w:p w:rsidR="007E2F56" w:rsidRPr="00612409" w:rsidRDefault="007E2F56" w:rsidP="007E2F56">
      <w:pPr>
        <w:pStyle w:val="ListParagraph"/>
        <w:spacing w:after="0" w:line="24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Sebagaimana pemilik, mereka mengharapkkan dari dana yang diinvestasikan akan diperoleh bagi hasil.</w:t>
      </w:r>
    </w:p>
    <w:p w:rsidR="007E2F56" w:rsidRPr="00612409" w:rsidRDefault="007E2F56" w:rsidP="0060054B">
      <w:pPr>
        <w:pStyle w:val="ListParagraph"/>
        <w:numPr>
          <w:ilvl w:val="0"/>
          <w:numId w:val="21"/>
        </w:numPr>
        <w:spacing w:after="0" w:line="24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Debitur yang bersangkutan</w:t>
      </w:r>
    </w:p>
    <w:p w:rsidR="007E2F56" w:rsidRPr="00612409" w:rsidRDefault="007E2F56" w:rsidP="007E2F56">
      <w:pPr>
        <w:pStyle w:val="ListParagraph"/>
        <w:spacing w:after="0" w:line="24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Para debitur, dengan penyediaan dana baginya, mereka terbantu guna menjalankan usahanya (sector produktif) atau terbantu untuk pengadaan barang yang diinginkannya (pembiayaan konsumtif).</w:t>
      </w:r>
    </w:p>
    <w:p w:rsidR="007E2F56" w:rsidRPr="00612409" w:rsidRDefault="007E2F56" w:rsidP="0060054B">
      <w:pPr>
        <w:pStyle w:val="ListParagraph"/>
        <w:numPr>
          <w:ilvl w:val="0"/>
          <w:numId w:val="21"/>
        </w:numPr>
        <w:spacing w:after="0" w:line="24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Masyarakat umum konsumen</w:t>
      </w:r>
    </w:p>
    <w:p w:rsidR="007E2F56" w:rsidRPr="00612409" w:rsidRDefault="007E2F56" w:rsidP="007E2F56">
      <w:pPr>
        <w:pStyle w:val="ListParagraph"/>
        <w:spacing w:after="0" w:line="240" w:lineRule="auto"/>
        <w:ind w:left="1080"/>
        <w:jc w:val="both"/>
        <w:rPr>
          <w:rFonts w:ascii="Times New Roman" w:hAnsi="Times New Roman" w:cs="Times New Roman"/>
          <w:sz w:val="24"/>
          <w:szCs w:val="24"/>
        </w:rPr>
      </w:pPr>
      <w:r w:rsidRPr="00612409">
        <w:rPr>
          <w:rFonts w:ascii="Times New Roman" w:hAnsi="Times New Roman" w:cs="Times New Roman"/>
          <w:sz w:val="24"/>
          <w:szCs w:val="24"/>
        </w:rPr>
        <w:t>Mereka dapat memperoleh barang-barang yang dibutuhkannya.</w:t>
      </w:r>
    </w:p>
    <w:p w:rsidR="007E2F56" w:rsidRPr="00612409" w:rsidRDefault="007E2F56" w:rsidP="0060054B">
      <w:pPr>
        <w:pStyle w:val="ListParagraph"/>
        <w:numPr>
          <w:ilvl w:val="0"/>
          <w:numId w:val="20"/>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Pemerintah </w:t>
      </w:r>
    </w:p>
    <w:p w:rsidR="007E2F56" w:rsidRPr="00612409" w:rsidRDefault="007E2F56" w:rsidP="007E2F56">
      <w:pPr>
        <w:pStyle w:val="ListParagraph"/>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Akibat penyediaan pembiayaan, pemerintah dapat terbantu dalam pembiayaan pembangunan Negara, disamping itu akan diperoleh pajak (berupa pajak penghasilan atau keuntungan yang diperoleh bank dan juga perusahaan-perusahaan).</w:t>
      </w:r>
    </w:p>
    <w:p w:rsidR="007E2F56" w:rsidRPr="00612409" w:rsidRDefault="007E2F56" w:rsidP="0060054B">
      <w:pPr>
        <w:pStyle w:val="ListParagraph"/>
        <w:numPr>
          <w:ilvl w:val="0"/>
          <w:numId w:val="20"/>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Bank</w:t>
      </w:r>
    </w:p>
    <w:p w:rsidR="007E2F56" w:rsidRPr="00612409" w:rsidRDefault="007E2F56" w:rsidP="007E2F56">
      <w:pPr>
        <w:pStyle w:val="ListParagraph"/>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Bagi bank yang bersangkutan, hasil dari penyaluran pembiayaan, diharapkan bank dapat merumuskan dan mengembangkan usahanya agar tetap survival dan meluas jaringan usahanya, sehingga semakin banyak masyarakat yang dapat dilayaninya.</w:t>
      </w:r>
    </w:p>
    <w:p w:rsidR="007E2F56" w:rsidRPr="00612409" w:rsidRDefault="007E2F56" w:rsidP="007E2F56">
      <w:pPr>
        <w:pStyle w:val="ListParagraph"/>
        <w:spacing w:after="0" w:line="480" w:lineRule="auto"/>
        <w:ind w:left="270" w:firstLine="270"/>
        <w:jc w:val="both"/>
        <w:rPr>
          <w:rFonts w:ascii="Times New Roman" w:hAnsi="Times New Roman" w:cs="Times New Roman"/>
          <w:sz w:val="24"/>
          <w:szCs w:val="24"/>
        </w:rPr>
      </w:pPr>
      <w:r w:rsidRPr="00612409">
        <w:rPr>
          <w:rFonts w:ascii="Times New Roman" w:hAnsi="Times New Roman" w:cs="Times New Roman"/>
          <w:sz w:val="24"/>
          <w:szCs w:val="24"/>
        </w:rPr>
        <w:tab/>
        <w:t>Sedangkan menurut Rivai dan arifin (2010:711) dalam membahas tujuan pembiayaan, mencangkup lingkup yang luas. Pada dasarnya, terdapat dua fungsi yang saling berkaitan dari pembiayaan, yaitu sebagai berikut:</w:t>
      </w:r>
    </w:p>
    <w:p w:rsidR="007E2F56" w:rsidRPr="00612409" w:rsidRDefault="007E2F56" w:rsidP="0060054B">
      <w:pPr>
        <w:pStyle w:val="ListParagraph"/>
        <w:numPr>
          <w:ilvl w:val="0"/>
          <w:numId w:val="22"/>
        </w:numPr>
        <w:spacing w:after="0" w:line="240" w:lineRule="auto"/>
        <w:jc w:val="both"/>
        <w:rPr>
          <w:rFonts w:ascii="Times New Roman" w:hAnsi="Times New Roman" w:cs="Times New Roman"/>
          <w:i/>
          <w:sz w:val="24"/>
          <w:szCs w:val="24"/>
        </w:rPr>
      </w:pPr>
      <w:r w:rsidRPr="00612409">
        <w:rPr>
          <w:rFonts w:ascii="Times New Roman" w:hAnsi="Times New Roman" w:cs="Times New Roman"/>
          <w:i/>
          <w:sz w:val="24"/>
          <w:szCs w:val="24"/>
        </w:rPr>
        <w:t xml:space="preserve">Profitability, </w:t>
      </w:r>
      <w:r w:rsidRPr="00612409">
        <w:rPr>
          <w:rFonts w:ascii="Times New Roman" w:hAnsi="Times New Roman" w:cs="Times New Roman"/>
          <w:sz w:val="24"/>
          <w:szCs w:val="24"/>
        </w:rPr>
        <w:t>yaitu tujuan untuk memperoleh hasil dari pembiayaan berupa keuntungan yang diraih dari bagi hasil yang diperoleh dari usaha yang dikelola bersama nasabah. Oleh karena itu, bank hanya akan menyalurkan pembiayaan kepada usaha-usaha nasabah yang diyakini mampu dan mau mengembalikan pembiayaan yang telah diterimanya. Dalam faktor kemampuan dan kemauan ini tersimpul unsur keamanan (</w:t>
      </w:r>
      <w:r w:rsidRPr="00612409">
        <w:rPr>
          <w:rFonts w:ascii="Times New Roman" w:hAnsi="Times New Roman" w:cs="Times New Roman"/>
          <w:i/>
          <w:sz w:val="24"/>
          <w:szCs w:val="24"/>
        </w:rPr>
        <w:t>safety</w:t>
      </w:r>
      <w:r w:rsidRPr="00612409">
        <w:rPr>
          <w:rFonts w:ascii="Times New Roman" w:hAnsi="Times New Roman" w:cs="Times New Roman"/>
          <w:sz w:val="24"/>
          <w:szCs w:val="24"/>
        </w:rPr>
        <w:t>) dan sekaligus juga unsur keuntungan (</w:t>
      </w:r>
      <w:r w:rsidRPr="00612409">
        <w:rPr>
          <w:rFonts w:ascii="Times New Roman" w:hAnsi="Times New Roman" w:cs="Times New Roman"/>
          <w:i/>
          <w:sz w:val="24"/>
          <w:szCs w:val="24"/>
        </w:rPr>
        <w:t>profitability</w:t>
      </w:r>
      <w:r w:rsidRPr="00612409">
        <w:rPr>
          <w:rFonts w:ascii="Times New Roman" w:hAnsi="Times New Roman" w:cs="Times New Roman"/>
          <w:sz w:val="24"/>
          <w:szCs w:val="24"/>
        </w:rPr>
        <w:t>) dari suatu pembiayaan, sehingga kedua unsur tersebut saling berkaitan. Dengan demikian, keuntungan merupakan tujuan dari pemberi pembiayaan yang terjelma dalam bentuk hasil yang diterima.</w:t>
      </w:r>
    </w:p>
    <w:p w:rsidR="007E2F56" w:rsidRPr="00612409" w:rsidRDefault="007E2F56" w:rsidP="0060054B">
      <w:pPr>
        <w:pStyle w:val="ListParagraph"/>
        <w:numPr>
          <w:ilvl w:val="0"/>
          <w:numId w:val="22"/>
        </w:numPr>
        <w:spacing w:after="0" w:line="240" w:lineRule="auto"/>
        <w:jc w:val="both"/>
        <w:rPr>
          <w:rFonts w:ascii="Times New Roman" w:hAnsi="Times New Roman" w:cs="Times New Roman"/>
          <w:i/>
          <w:sz w:val="24"/>
          <w:szCs w:val="24"/>
        </w:rPr>
      </w:pPr>
      <w:r w:rsidRPr="00612409">
        <w:rPr>
          <w:rFonts w:ascii="Times New Roman" w:hAnsi="Times New Roman" w:cs="Times New Roman"/>
          <w:i/>
          <w:sz w:val="24"/>
          <w:szCs w:val="24"/>
        </w:rPr>
        <w:t xml:space="preserve">Safety, </w:t>
      </w:r>
      <w:r w:rsidRPr="00612409">
        <w:rPr>
          <w:rFonts w:ascii="Times New Roman" w:hAnsi="Times New Roman" w:cs="Times New Roman"/>
          <w:sz w:val="24"/>
          <w:szCs w:val="24"/>
        </w:rPr>
        <w:t xml:space="preserve">kemanan dari prestasi atau fasilitas yang diberikan harus benar-benar terjamin sehingga tujuan </w:t>
      </w:r>
      <w:r w:rsidRPr="00612409">
        <w:rPr>
          <w:rFonts w:ascii="Times New Roman" w:hAnsi="Times New Roman" w:cs="Times New Roman"/>
          <w:i/>
          <w:sz w:val="24"/>
          <w:szCs w:val="24"/>
        </w:rPr>
        <w:t>profitability</w:t>
      </w:r>
      <w:r w:rsidRPr="00612409">
        <w:rPr>
          <w:rFonts w:ascii="Times New Roman" w:hAnsi="Times New Roman" w:cs="Times New Roman"/>
          <w:sz w:val="24"/>
          <w:szCs w:val="24"/>
        </w:rPr>
        <w:t xml:space="preserve"> dapat benar-benar tercapai </w:t>
      </w:r>
      <w:r w:rsidRPr="00612409">
        <w:rPr>
          <w:rFonts w:ascii="Times New Roman" w:hAnsi="Times New Roman" w:cs="Times New Roman"/>
          <w:sz w:val="24"/>
          <w:szCs w:val="24"/>
        </w:rPr>
        <w:lastRenderedPageBreak/>
        <w:t>tanpa hambatan yang berarti. Oleh karena itu, dengan keamanan ini dimaksudkan agar prestasi yang diberikan dalam bentuk modal, barang, atau jasa itu betul-betul terjamin pengembaliannya, sehingga keuntungan (</w:t>
      </w:r>
      <w:r w:rsidRPr="00612409">
        <w:rPr>
          <w:rFonts w:ascii="Times New Roman" w:hAnsi="Times New Roman" w:cs="Times New Roman"/>
          <w:i/>
          <w:sz w:val="24"/>
          <w:szCs w:val="24"/>
        </w:rPr>
        <w:t>profitability</w:t>
      </w:r>
      <w:r w:rsidRPr="00612409">
        <w:rPr>
          <w:rFonts w:ascii="Times New Roman" w:hAnsi="Times New Roman" w:cs="Times New Roman"/>
          <w:sz w:val="24"/>
          <w:szCs w:val="24"/>
        </w:rPr>
        <w:t>) yang diharapkan dapat menjadi kenyataan.</w:t>
      </w:r>
    </w:p>
    <w:p w:rsidR="007E2F56" w:rsidRPr="00612409" w:rsidRDefault="007E2F56" w:rsidP="007E2F56">
      <w:pPr>
        <w:pStyle w:val="ListParagraph"/>
        <w:spacing w:after="0" w:line="240" w:lineRule="auto"/>
        <w:jc w:val="both"/>
        <w:rPr>
          <w:rFonts w:ascii="Times New Roman" w:hAnsi="Times New Roman" w:cs="Times New Roman"/>
          <w:i/>
          <w:sz w:val="24"/>
          <w:szCs w:val="24"/>
        </w:rPr>
      </w:pPr>
    </w:p>
    <w:p w:rsidR="007E2F56" w:rsidRPr="00612409" w:rsidRDefault="007E2F56" w:rsidP="007E2F56">
      <w:pPr>
        <w:pStyle w:val="ListParagraph"/>
        <w:spacing w:after="0" w:line="480" w:lineRule="auto"/>
        <w:ind w:left="90"/>
        <w:jc w:val="both"/>
        <w:rPr>
          <w:rFonts w:ascii="Times New Roman" w:hAnsi="Times New Roman" w:cs="Times New Roman"/>
          <w:sz w:val="24"/>
          <w:szCs w:val="24"/>
        </w:rPr>
      </w:pPr>
      <w:r w:rsidRPr="00612409">
        <w:rPr>
          <w:rFonts w:ascii="Times New Roman" w:hAnsi="Times New Roman" w:cs="Times New Roman"/>
          <w:sz w:val="24"/>
          <w:szCs w:val="24"/>
        </w:rPr>
        <w:tab/>
        <w:t>Jadi dari beberapa definisi diatas, dapat disimpulkan tujuan pembiayaan untuk memperoleh hasil dari pembiayaan berupa keuntungan yang diraih dari bagi hasil yang diperoleh dari usaha yang dikelola bersama nasabah dan meningkatkan produktivitas dan memberi peluang bagi masyarakat untuk meningkatkan daya produknya.</w:t>
      </w:r>
    </w:p>
    <w:p w:rsidR="007E2F56" w:rsidRPr="00612409" w:rsidRDefault="007E2F56" w:rsidP="007E2F56">
      <w:pPr>
        <w:pStyle w:val="ListParagraph"/>
        <w:spacing w:after="0" w:line="480" w:lineRule="auto"/>
        <w:ind w:left="90"/>
        <w:jc w:val="both"/>
        <w:rPr>
          <w:rFonts w:ascii="Times New Roman" w:hAnsi="Times New Roman" w:cs="Times New Roman"/>
          <w:sz w:val="24"/>
          <w:szCs w:val="24"/>
        </w:rPr>
      </w:pPr>
    </w:p>
    <w:p w:rsidR="007E2F56" w:rsidRPr="00612409" w:rsidRDefault="007E2F56" w:rsidP="0060054B">
      <w:pPr>
        <w:pStyle w:val="ListParagraph"/>
        <w:numPr>
          <w:ilvl w:val="3"/>
          <w:numId w:val="22"/>
        </w:numPr>
        <w:spacing w:after="0" w:line="480" w:lineRule="auto"/>
        <w:ind w:left="720"/>
        <w:jc w:val="both"/>
        <w:rPr>
          <w:rFonts w:ascii="Times New Roman" w:hAnsi="Times New Roman" w:cs="Times New Roman"/>
          <w:b/>
          <w:sz w:val="24"/>
          <w:szCs w:val="24"/>
        </w:rPr>
      </w:pPr>
      <w:r w:rsidRPr="00612409">
        <w:rPr>
          <w:rFonts w:ascii="Times New Roman" w:hAnsi="Times New Roman" w:cs="Times New Roman"/>
          <w:b/>
          <w:sz w:val="24"/>
          <w:szCs w:val="24"/>
        </w:rPr>
        <w:t>Fungsi pembiayaan</w:t>
      </w:r>
    </w:p>
    <w:p w:rsidR="007E2F56" w:rsidRPr="00612409" w:rsidRDefault="007E2F56" w:rsidP="007E2F56">
      <w:pPr>
        <w:pStyle w:val="ListParagraph"/>
        <w:spacing w:after="0" w:line="480" w:lineRule="auto"/>
        <w:ind w:left="90"/>
        <w:jc w:val="both"/>
        <w:rPr>
          <w:rFonts w:ascii="Times New Roman" w:hAnsi="Times New Roman" w:cs="Times New Roman"/>
          <w:sz w:val="24"/>
          <w:szCs w:val="24"/>
        </w:rPr>
      </w:pPr>
      <w:r w:rsidRPr="00612409">
        <w:rPr>
          <w:rFonts w:ascii="Times New Roman" w:hAnsi="Times New Roman" w:cs="Times New Roman"/>
          <w:sz w:val="24"/>
          <w:szCs w:val="24"/>
        </w:rPr>
        <w:tab/>
        <w:t>Menurut Rivai V, dan Arifin. A (2010:712-715) secara garis besar fungsi pembiayaan didalam perekonomian, perdagangan, dan keuangan dapat dikemukakan sebagai berikut:</w:t>
      </w:r>
    </w:p>
    <w:p w:rsidR="007E2F56" w:rsidRPr="00612409" w:rsidRDefault="007E2F56" w:rsidP="0060054B">
      <w:pPr>
        <w:pStyle w:val="ListParagraph"/>
        <w:numPr>
          <w:ilvl w:val="0"/>
          <w:numId w:val="23"/>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 xml:space="preserve">Pembiayaan Dapat Meningkatkan </w:t>
      </w:r>
      <w:r w:rsidRPr="00612409">
        <w:rPr>
          <w:rFonts w:ascii="Times New Roman" w:hAnsi="Times New Roman" w:cs="Times New Roman"/>
          <w:i/>
          <w:sz w:val="24"/>
          <w:szCs w:val="24"/>
        </w:rPr>
        <w:t>Utility</w:t>
      </w:r>
      <w:r w:rsidRPr="00612409">
        <w:rPr>
          <w:rFonts w:ascii="Times New Roman" w:hAnsi="Times New Roman" w:cs="Times New Roman"/>
          <w:sz w:val="24"/>
          <w:szCs w:val="24"/>
        </w:rPr>
        <w:t xml:space="preserve"> (Daya Guna) dari Modal/Uang</w:t>
      </w:r>
    </w:p>
    <w:p w:rsidR="007E2F56" w:rsidRPr="00612409" w:rsidRDefault="007E2F56" w:rsidP="007E2F56">
      <w:pPr>
        <w:pStyle w:val="ListParagraph"/>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 xml:space="preserve"> para penabung menyimpan uangnya di bank dalam persentase tertentu ditingkatkan kegunaannya oleh bank.</w:t>
      </w:r>
    </w:p>
    <w:p w:rsidR="007E2F56" w:rsidRPr="00612409" w:rsidRDefault="007E2F56" w:rsidP="0060054B">
      <w:pPr>
        <w:pStyle w:val="ListParagraph"/>
        <w:numPr>
          <w:ilvl w:val="0"/>
          <w:numId w:val="23"/>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 xml:space="preserve">Pembiayaan Meningkatkan </w:t>
      </w:r>
      <w:r w:rsidRPr="00612409">
        <w:rPr>
          <w:rFonts w:ascii="Times New Roman" w:hAnsi="Times New Roman" w:cs="Times New Roman"/>
          <w:i/>
          <w:sz w:val="24"/>
          <w:szCs w:val="24"/>
        </w:rPr>
        <w:t>Utility</w:t>
      </w:r>
      <w:r w:rsidRPr="00612409">
        <w:rPr>
          <w:rFonts w:ascii="Times New Roman" w:hAnsi="Times New Roman" w:cs="Times New Roman"/>
          <w:sz w:val="24"/>
          <w:szCs w:val="24"/>
        </w:rPr>
        <w:t xml:space="preserve"> (Daya Guna) Suatu Barang </w:t>
      </w:r>
    </w:p>
    <w:p w:rsidR="007E2F56" w:rsidRPr="00612409" w:rsidRDefault="007E2F56" w:rsidP="007E2F56">
      <w:pPr>
        <w:pStyle w:val="ListParagraph"/>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 xml:space="preserve">Produsen dengan bantuan pembiayaan bank dapat memproduksi bahan jadi sehingga </w:t>
      </w:r>
      <w:r w:rsidRPr="00612409">
        <w:rPr>
          <w:rFonts w:ascii="Times New Roman" w:hAnsi="Times New Roman" w:cs="Times New Roman"/>
          <w:i/>
          <w:sz w:val="24"/>
          <w:szCs w:val="24"/>
        </w:rPr>
        <w:t xml:space="preserve">utility </w:t>
      </w:r>
      <w:r w:rsidRPr="00612409">
        <w:rPr>
          <w:rFonts w:ascii="Times New Roman" w:hAnsi="Times New Roman" w:cs="Times New Roman"/>
          <w:sz w:val="24"/>
          <w:szCs w:val="24"/>
        </w:rPr>
        <w:t xml:space="preserve">dari bahan tersebut meningkat, misalnya peningkatan utility kelapa menjadi kopra dan selanjutnya menjadi minyak kelapa/minyak goring, peningkatan </w:t>
      </w:r>
      <w:r w:rsidRPr="00612409">
        <w:rPr>
          <w:rFonts w:ascii="Times New Roman" w:hAnsi="Times New Roman" w:cs="Times New Roman"/>
          <w:i/>
          <w:sz w:val="24"/>
          <w:szCs w:val="24"/>
        </w:rPr>
        <w:t xml:space="preserve">utility </w:t>
      </w:r>
      <w:r w:rsidRPr="00612409">
        <w:rPr>
          <w:rFonts w:ascii="Times New Roman" w:hAnsi="Times New Roman" w:cs="Times New Roman"/>
          <w:sz w:val="24"/>
          <w:szCs w:val="24"/>
        </w:rPr>
        <w:t>padi menjadi beras, benang menjadi tekstil, dan sebagainya.</w:t>
      </w:r>
    </w:p>
    <w:p w:rsidR="007E2F56" w:rsidRPr="00612409" w:rsidRDefault="007E2F56" w:rsidP="0060054B">
      <w:pPr>
        <w:pStyle w:val="ListParagraph"/>
        <w:numPr>
          <w:ilvl w:val="0"/>
          <w:numId w:val="23"/>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Pembiayaan Meningkat Peredaran dan Lalu Lintas Uang</w:t>
      </w:r>
    </w:p>
    <w:p w:rsidR="007E2F56" w:rsidRPr="00612409" w:rsidRDefault="007E2F56" w:rsidP="007E2F56">
      <w:pPr>
        <w:pStyle w:val="ListParagraph"/>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 xml:space="preserve">Pembiayaan yang disalurkan melalui rekening-rekening Koran, pengusaha menciptakan pertambahan peredaran uang giral dan sejenisnya seperti </w:t>
      </w:r>
      <w:r w:rsidRPr="00612409">
        <w:rPr>
          <w:rFonts w:ascii="Times New Roman" w:hAnsi="Times New Roman" w:cs="Times New Roman"/>
          <w:i/>
          <w:sz w:val="24"/>
          <w:szCs w:val="24"/>
        </w:rPr>
        <w:t xml:space="preserve">chequ </w:t>
      </w:r>
      <w:r w:rsidRPr="00612409">
        <w:rPr>
          <w:rFonts w:ascii="Times New Roman" w:hAnsi="Times New Roman" w:cs="Times New Roman"/>
          <w:sz w:val="24"/>
          <w:szCs w:val="24"/>
        </w:rPr>
        <w:t>giro bilyet, wesel, promes, dan sebagainya melalui pembiayaan, peredaran uang kartal maupun giral.</w:t>
      </w:r>
    </w:p>
    <w:p w:rsidR="007E2F56" w:rsidRPr="00612409" w:rsidRDefault="007E2F56" w:rsidP="0060054B">
      <w:pPr>
        <w:pStyle w:val="ListParagraph"/>
        <w:numPr>
          <w:ilvl w:val="0"/>
          <w:numId w:val="23"/>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Pembiayaan Menimbulkan Kegairahan Masyarakat</w:t>
      </w:r>
    </w:p>
    <w:p w:rsidR="007E2F56" w:rsidRPr="00612409" w:rsidRDefault="007E2F56" w:rsidP="007E2F56">
      <w:pPr>
        <w:pStyle w:val="ListParagraph"/>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Manusia selalu berusaha dengan segala daya untuk memenuhi kekurangmampuan yang berhubungan dengan manusia lain yang mempunyai kemampuan. Maka pengusaha akan selalu berhubungan dengan bank untuk memperoleh bantuan permodalan guna peningkatan usahanya. Bantuan pembiayaan yang diterima pengusaha dari bank inilah kemudian yang untuk memperbesar volume usaha dan produktivitasnya.</w:t>
      </w:r>
    </w:p>
    <w:p w:rsidR="007E2F56" w:rsidRPr="00612409" w:rsidRDefault="007E2F56" w:rsidP="0060054B">
      <w:pPr>
        <w:pStyle w:val="ListParagraph"/>
        <w:numPr>
          <w:ilvl w:val="0"/>
          <w:numId w:val="23"/>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Pembiayaan sebagai Alat Stabilitas Ekonomi</w:t>
      </w:r>
    </w:p>
    <w:p w:rsidR="007E2F56" w:rsidRPr="00612409" w:rsidRDefault="007E2F56" w:rsidP="007E2F56">
      <w:pPr>
        <w:pStyle w:val="ListParagraph"/>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lastRenderedPageBreak/>
        <w:t>Dalam keadaan ekonomi yang kurang sehat langkah-langkah stabilitas pada dasarnya diarahkan pada usaha-usaha antara lain untuk:</w:t>
      </w:r>
    </w:p>
    <w:p w:rsidR="007E2F56" w:rsidRPr="00612409" w:rsidRDefault="007E2F56" w:rsidP="0060054B">
      <w:pPr>
        <w:pStyle w:val="ListParagraph"/>
        <w:numPr>
          <w:ilvl w:val="0"/>
          <w:numId w:val="24"/>
        </w:numPr>
        <w:spacing w:after="0" w:line="240" w:lineRule="auto"/>
        <w:ind w:left="810"/>
        <w:jc w:val="both"/>
        <w:rPr>
          <w:rFonts w:ascii="Times New Roman" w:hAnsi="Times New Roman" w:cs="Times New Roman"/>
          <w:sz w:val="24"/>
          <w:szCs w:val="24"/>
        </w:rPr>
      </w:pPr>
      <w:r w:rsidRPr="00612409">
        <w:rPr>
          <w:rFonts w:ascii="Times New Roman" w:hAnsi="Times New Roman" w:cs="Times New Roman"/>
          <w:sz w:val="24"/>
          <w:szCs w:val="24"/>
        </w:rPr>
        <w:t>Pengendalian inflasi;</w:t>
      </w:r>
    </w:p>
    <w:p w:rsidR="007E2F56" w:rsidRPr="00612409" w:rsidRDefault="007E2F56" w:rsidP="0060054B">
      <w:pPr>
        <w:pStyle w:val="ListParagraph"/>
        <w:numPr>
          <w:ilvl w:val="0"/>
          <w:numId w:val="24"/>
        </w:numPr>
        <w:spacing w:after="0" w:line="240" w:lineRule="auto"/>
        <w:ind w:left="810"/>
        <w:jc w:val="both"/>
        <w:rPr>
          <w:rFonts w:ascii="Times New Roman" w:hAnsi="Times New Roman" w:cs="Times New Roman"/>
          <w:sz w:val="24"/>
          <w:szCs w:val="24"/>
        </w:rPr>
      </w:pPr>
      <w:r w:rsidRPr="00612409">
        <w:rPr>
          <w:rFonts w:ascii="Times New Roman" w:hAnsi="Times New Roman" w:cs="Times New Roman"/>
          <w:sz w:val="24"/>
          <w:szCs w:val="24"/>
        </w:rPr>
        <w:t>Peningkatan ekspor;</w:t>
      </w:r>
    </w:p>
    <w:p w:rsidR="007E2F56" w:rsidRPr="00612409" w:rsidRDefault="007E2F56" w:rsidP="0060054B">
      <w:pPr>
        <w:pStyle w:val="ListParagraph"/>
        <w:numPr>
          <w:ilvl w:val="0"/>
          <w:numId w:val="24"/>
        </w:numPr>
        <w:spacing w:after="0" w:line="240" w:lineRule="auto"/>
        <w:ind w:left="810"/>
        <w:jc w:val="both"/>
        <w:rPr>
          <w:rFonts w:ascii="Times New Roman" w:hAnsi="Times New Roman" w:cs="Times New Roman"/>
          <w:sz w:val="24"/>
          <w:szCs w:val="24"/>
        </w:rPr>
      </w:pPr>
      <w:r w:rsidRPr="00612409">
        <w:rPr>
          <w:rFonts w:ascii="Times New Roman" w:hAnsi="Times New Roman" w:cs="Times New Roman"/>
          <w:sz w:val="24"/>
          <w:szCs w:val="24"/>
        </w:rPr>
        <w:t>Rehabilitasi sarana</w:t>
      </w:r>
    </w:p>
    <w:p w:rsidR="007E2F56" w:rsidRPr="00612409" w:rsidRDefault="007E2F56" w:rsidP="0060054B">
      <w:pPr>
        <w:pStyle w:val="ListParagraph"/>
        <w:numPr>
          <w:ilvl w:val="0"/>
          <w:numId w:val="24"/>
        </w:numPr>
        <w:spacing w:after="0" w:line="240" w:lineRule="auto"/>
        <w:ind w:left="810"/>
        <w:jc w:val="both"/>
        <w:rPr>
          <w:rFonts w:ascii="Times New Roman" w:hAnsi="Times New Roman" w:cs="Times New Roman"/>
          <w:sz w:val="24"/>
          <w:szCs w:val="24"/>
        </w:rPr>
      </w:pPr>
      <w:r w:rsidRPr="00612409">
        <w:rPr>
          <w:rFonts w:ascii="Times New Roman" w:hAnsi="Times New Roman" w:cs="Times New Roman"/>
          <w:sz w:val="24"/>
          <w:szCs w:val="24"/>
        </w:rPr>
        <w:t>Pemenuhan kebutuhan-kebutuhan pokok rakyat</w:t>
      </w:r>
    </w:p>
    <w:p w:rsidR="007E2F56" w:rsidRPr="00612409" w:rsidRDefault="007E2F56" w:rsidP="0060054B">
      <w:pPr>
        <w:pStyle w:val="ListParagraph"/>
        <w:numPr>
          <w:ilvl w:val="0"/>
          <w:numId w:val="23"/>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Pembiayaan sebagai jembatan untuk Peningkatan Pendapatan Nasional</w:t>
      </w:r>
    </w:p>
    <w:p w:rsidR="007E2F56" w:rsidRPr="00612409" w:rsidRDefault="007E2F56" w:rsidP="007E2F56">
      <w:pPr>
        <w:pStyle w:val="ListParagraph"/>
        <w:spacing w:after="0" w:line="240" w:lineRule="auto"/>
        <w:ind w:left="180"/>
        <w:jc w:val="both"/>
        <w:rPr>
          <w:rFonts w:ascii="Times New Roman" w:hAnsi="Times New Roman" w:cs="Times New Roman"/>
          <w:sz w:val="24"/>
          <w:szCs w:val="24"/>
        </w:rPr>
      </w:pPr>
      <w:r w:rsidRPr="00612409">
        <w:rPr>
          <w:rFonts w:ascii="Times New Roman" w:hAnsi="Times New Roman" w:cs="Times New Roman"/>
          <w:sz w:val="24"/>
          <w:szCs w:val="24"/>
        </w:rPr>
        <w:tab/>
        <w:t>Di lain pihak pembiayaan yang disalurkan untuk merangsang pertumbuhan kegiatan ekspor akan menghasilkan pertumbuhan devisa bagi Negara.</w:t>
      </w:r>
    </w:p>
    <w:p w:rsidR="007E2F56" w:rsidRPr="00612409" w:rsidRDefault="007E2F56" w:rsidP="0060054B">
      <w:pPr>
        <w:pStyle w:val="ListParagraph"/>
        <w:numPr>
          <w:ilvl w:val="0"/>
          <w:numId w:val="23"/>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Pembiayaan sebagai Alat Hubungan Ekonomi Internasional</w:t>
      </w:r>
    </w:p>
    <w:p w:rsidR="007E2F56" w:rsidRPr="00612409" w:rsidRDefault="007E2F56" w:rsidP="007E2F56">
      <w:pPr>
        <w:pStyle w:val="ListParagraph"/>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Bank sebagai lembaga pembiayaan tidak saja bergerak didalam negeri, tetapi juga di luar negeri.</w:t>
      </w:r>
    </w:p>
    <w:p w:rsidR="007E2F56" w:rsidRPr="00612409" w:rsidRDefault="007E2F56" w:rsidP="007E2F56">
      <w:pPr>
        <w:pStyle w:val="ListParagraph"/>
        <w:spacing w:after="0" w:line="240" w:lineRule="auto"/>
        <w:ind w:left="45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90"/>
        <w:jc w:val="both"/>
        <w:rPr>
          <w:rFonts w:ascii="Times New Roman" w:hAnsi="Times New Roman" w:cs="Times New Roman"/>
          <w:sz w:val="24"/>
          <w:szCs w:val="24"/>
        </w:rPr>
      </w:pPr>
      <w:r w:rsidRPr="00612409">
        <w:rPr>
          <w:rFonts w:ascii="Times New Roman" w:hAnsi="Times New Roman" w:cs="Times New Roman"/>
          <w:sz w:val="24"/>
          <w:szCs w:val="24"/>
        </w:rPr>
        <w:tab/>
        <w:t>Menurut Supriyanto (2018:16), sesuai dengan tujuan pembiayaan sebagaimana diatas, pembiayaan secara umum memiliki fungsi untuk:</w:t>
      </w:r>
    </w:p>
    <w:p w:rsidR="007E2F56" w:rsidRPr="00612409" w:rsidRDefault="007E2F56" w:rsidP="0060054B">
      <w:pPr>
        <w:pStyle w:val="ListParagraph"/>
        <w:numPr>
          <w:ilvl w:val="0"/>
          <w:numId w:val="35"/>
        </w:numPr>
        <w:spacing w:after="0" w:line="240" w:lineRule="auto"/>
        <w:ind w:left="90" w:firstLine="270"/>
        <w:jc w:val="both"/>
        <w:rPr>
          <w:rFonts w:ascii="Times New Roman" w:hAnsi="Times New Roman" w:cs="Times New Roman"/>
          <w:sz w:val="24"/>
          <w:szCs w:val="24"/>
        </w:rPr>
      </w:pPr>
      <w:r w:rsidRPr="00612409">
        <w:rPr>
          <w:rFonts w:ascii="Times New Roman" w:hAnsi="Times New Roman" w:cs="Times New Roman"/>
          <w:sz w:val="24"/>
          <w:szCs w:val="24"/>
        </w:rPr>
        <w:t>Meningkatkan daya guna uang.</w:t>
      </w:r>
    </w:p>
    <w:p w:rsidR="007E2F56" w:rsidRPr="00612409" w:rsidRDefault="007E2F56" w:rsidP="0060054B">
      <w:pPr>
        <w:pStyle w:val="ListParagraph"/>
        <w:numPr>
          <w:ilvl w:val="0"/>
          <w:numId w:val="35"/>
        </w:numPr>
        <w:spacing w:after="0" w:line="240" w:lineRule="auto"/>
        <w:ind w:left="90" w:firstLine="270"/>
        <w:jc w:val="both"/>
        <w:rPr>
          <w:rFonts w:ascii="Times New Roman" w:hAnsi="Times New Roman" w:cs="Times New Roman"/>
          <w:sz w:val="24"/>
          <w:szCs w:val="24"/>
        </w:rPr>
      </w:pPr>
      <w:r w:rsidRPr="00612409">
        <w:rPr>
          <w:rFonts w:ascii="Times New Roman" w:hAnsi="Times New Roman" w:cs="Times New Roman"/>
          <w:sz w:val="24"/>
          <w:szCs w:val="24"/>
        </w:rPr>
        <w:t>Meningkatkan daya guna barang.</w:t>
      </w:r>
    </w:p>
    <w:p w:rsidR="007E2F56" w:rsidRPr="00612409" w:rsidRDefault="007E2F56" w:rsidP="0060054B">
      <w:pPr>
        <w:pStyle w:val="ListParagraph"/>
        <w:numPr>
          <w:ilvl w:val="0"/>
          <w:numId w:val="35"/>
        </w:numPr>
        <w:spacing w:after="0" w:line="240" w:lineRule="auto"/>
        <w:ind w:left="90" w:firstLine="270"/>
        <w:jc w:val="both"/>
        <w:rPr>
          <w:rFonts w:ascii="Times New Roman" w:hAnsi="Times New Roman" w:cs="Times New Roman"/>
          <w:sz w:val="24"/>
          <w:szCs w:val="24"/>
        </w:rPr>
      </w:pPr>
      <w:r w:rsidRPr="00612409">
        <w:rPr>
          <w:rFonts w:ascii="Times New Roman" w:hAnsi="Times New Roman" w:cs="Times New Roman"/>
          <w:sz w:val="24"/>
          <w:szCs w:val="24"/>
        </w:rPr>
        <w:t>Meningkatkan peredaran uang.</w:t>
      </w:r>
    </w:p>
    <w:p w:rsidR="007E2F56" w:rsidRPr="00612409" w:rsidRDefault="007E2F56" w:rsidP="0060054B">
      <w:pPr>
        <w:pStyle w:val="ListParagraph"/>
        <w:numPr>
          <w:ilvl w:val="0"/>
          <w:numId w:val="35"/>
        </w:numPr>
        <w:spacing w:after="0" w:line="240" w:lineRule="auto"/>
        <w:ind w:left="90" w:firstLine="270"/>
        <w:jc w:val="both"/>
        <w:rPr>
          <w:rFonts w:ascii="Times New Roman" w:hAnsi="Times New Roman" w:cs="Times New Roman"/>
          <w:sz w:val="24"/>
          <w:szCs w:val="24"/>
        </w:rPr>
      </w:pPr>
      <w:r w:rsidRPr="00612409">
        <w:rPr>
          <w:rFonts w:ascii="Times New Roman" w:hAnsi="Times New Roman" w:cs="Times New Roman"/>
          <w:sz w:val="24"/>
          <w:szCs w:val="24"/>
        </w:rPr>
        <w:t>Menimbulkan kegairahan berusaha.</w:t>
      </w:r>
    </w:p>
    <w:p w:rsidR="007E2F56" w:rsidRPr="00612409" w:rsidRDefault="007E2F56" w:rsidP="0060054B">
      <w:pPr>
        <w:pStyle w:val="ListParagraph"/>
        <w:numPr>
          <w:ilvl w:val="0"/>
          <w:numId w:val="35"/>
        </w:numPr>
        <w:spacing w:after="0" w:line="240" w:lineRule="auto"/>
        <w:ind w:left="90" w:firstLine="270"/>
        <w:jc w:val="both"/>
        <w:rPr>
          <w:rFonts w:ascii="Times New Roman" w:hAnsi="Times New Roman" w:cs="Times New Roman"/>
          <w:sz w:val="24"/>
          <w:szCs w:val="24"/>
        </w:rPr>
      </w:pPr>
      <w:r w:rsidRPr="00612409">
        <w:rPr>
          <w:rFonts w:ascii="Times New Roman" w:hAnsi="Times New Roman" w:cs="Times New Roman"/>
          <w:sz w:val="24"/>
          <w:szCs w:val="24"/>
        </w:rPr>
        <w:t>Stabilitas ekonomi.</w:t>
      </w:r>
    </w:p>
    <w:p w:rsidR="007E2F56" w:rsidRPr="00612409" w:rsidRDefault="007E2F56" w:rsidP="0060054B">
      <w:pPr>
        <w:pStyle w:val="ListParagraph"/>
        <w:numPr>
          <w:ilvl w:val="0"/>
          <w:numId w:val="35"/>
        </w:numPr>
        <w:spacing w:after="0" w:line="240" w:lineRule="auto"/>
        <w:ind w:left="90" w:firstLine="270"/>
        <w:jc w:val="both"/>
        <w:rPr>
          <w:rFonts w:ascii="Times New Roman" w:hAnsi="Times New Roman" w:cs="Times New Roman"/>
          <w:sz w:val="24"/>
          <w:szCs w:val="24"/>
        </w:rPr>
      </w:pPr>
      <w:r w:rsidRPr="00612409">
        <w:rPr>
          <w:rFonts w:ascii="Times New Roman" w:hAnsi="Times New Roman" w:cs="Times New Roman"/>
          <w:sz w:val="24"/>
          <w:szCs w:val="24"/>
        </w:rPr>
        <w:t>Sebagai jembatan untuk meningkatkan pendapatan nasional.</w:t>
      </w:r>
    </w:p>
    <w:p w:rsidR="007E2F56" w:rsidRPr="00612409" w:rsidRDefault="007E2F56" w:rsidP="007E2F56">
      <w:pPr>
        <w:pStyle w:val="ListParagraph"/>
        <w:spacing w:after="0" w:line="240" w:lineRule="auto"/>
        <w:ind w:left="360"/>
        <w:jc w:val="both"/>
        <w:rPr>
          <w:rFonts w:ascii="Times New Roman" w:hAnsi="Times New Roman" w:cs="Times New Roman"/>
          <w:sz w:val="24"/>
          <w:szCs w:val="24"/>
        </w:rPr>
      </w:pPr>
    </w:p>
    <w:p w:rsidR="007E2F56" w:rsidRPr="00612409" w:rsidRDefault="007E2F56" w:rsidP="007E2F56">
      <w:pPr>
        <w:pStyle w:val="ListParagraph"/>
        <w:spacing w:after="0" w:line="240" w:lineRule="auto"/>
        <w:ind w:left="360"/>
        <w:jc w:val="both"/>
        <w:rPr>
          <w:rFonts w:ascii="Times New Roman" w:hAnsi="Times New Roman" w:cs="Times New Roman"/>
          <w:sz w:val="24"/>
          <w:szCs w:val="24"/>
        </w:rPr>
      </w:pPr>
    </w:p>
    <w:p w:rsidR="007E2F56" w:rsidRPr="00612409" w:rsidRDefault="00920D83" w:rsidP="00920D83">
      <w:pPr>
        <w:pStyle w:val="ListParagraph"/>
        <w:numPr>
          <w:ilvl w:val="3"/>
          <w:numId w:val="22"/>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7E2F56" w:rsidRPr="00612409">
        <w:rPr>
          <w:rFonts w:ascii="Times New Roman" w:hAnsi="Times New Roman" w:cs="Times New Roman"/>
          <w:b/>
          <w:sz w:val="24"/>
          <w:szCs w:val="24"/>
        </w:rPr>
        <w:t>Jenis-Jenis Pembiayaan</w:t>
      </w:r>
    </w:p>
    <w:p w:rsidR="007E2F56" w:rsidRPr="00612409" w:rsidRDefault="007E2F56" w:rsidP="007E2F56">
      <w:pPr>
        <w:pStyle w:val="ListParagraph"/>
        <w:spacing w:after="0" w:line="480" w:lineRule="auto"/>
        <w:ind w:left="0"/>
        <w:jc w:val="both"/>
        <w:rPr>
          <w:rFonts w:ascii="Times New Roman" w:hAnsi="Times New Roman" w:cs="Times New Roman"/>
          <w:sz w:val="24"/>
          <w:szCs w:val="24"/>
        </w:rPr>
      </w:pPr>
      <w:r w:rsidRPr="00612409">
        <w:rPr>
          <w:rFonts w:ascii="Times New Roman" w:hAnsi="Times New Roman" w:cs="Times New Roman"/>
          <w:sz w:val="24"/>
          <w:szCs w:val="24"/>
        </w:rPr>
        <w:tab/>
        <w:t>Menurut Karim (2013:234) jenis-jenis pembiayaan Bank Syariah antara lain:</w:t>
      </w:r>
    </w:p>
    <w:p w:rsidR="007E2F56" w:rsidRPr="00612409" w:rsidRDefault="007E2F56" w:rsidP="0060054B">
      <w:pPr>
        <w:pStyle w:val="ListParagraph"/>
        <w:numPr>
          <w:ilvl w:val="0"/>
          <w:numId w:val="2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Pembiayaan Modal Kerja (PMK) Syariah, yaitu pembiayaan jangka pendek yang diberikan kepada perusahaan untuk membiayai kebutuhan modal kerja usahanya berdasarkan prinsip-prinsip syariah. Jangka waktu pembiayaan modal kerja maksimum 1 (satu) tahun dan dapat diperpanjang sesuai kebutuhan. Perpanjangan fasilitas modal kerja dilakukan atas dasar hasil analisis terhadap debitur dan fasilitas pembiayaan secara keseluruhan.</w:t>
      </w:r>
    </w:p>
    <w:p w:rsidR="007E2F56" w:rsidRPr="00612409" w:rsidRDefault="007E2F56" w:rsidP="0060054B">
      <w:pPr>
        <w:pStyle w:val="ListParagraph"/>
        <w:numPr>
          <w:ilvl w:val="0"/>
          <w:numId w:val="2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Pembiayaan Investasi Syariah, yaitu penanaman dana dengan maksud untuk memperoleh imbalan/manfaat/keuntungan di kemudian hari.</w:t>
      </w:r>
    </w:p>
    <w:p w:rsidR="007E2F56" w:rsidRPr="00612409" w:rsidRDefault="007E2F56" w:rsidP="0060054B">
      <w:pPr>
        <w:pStyle w:val="ListParagraph"/>
        <w:numPr>
          <w:ilvl w:val="0"/>
          <w:numId w:val="2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Pembiayaan Konsumtif Syariah, yaitu jenis pembiayaan yang diberikan untuk tujuan diluar usaha dan umumnya bersifat perorangan.</w:t>
      </w:r>
    </w:p>
    <w:p w:rsidR="007E2F56" w:rsidRPr="00612409" w:rsidRDefault="007E2F56" w:rsidP="0060054B">
      <w:pPr>
        <w:pStyle w:val="ListParagraph"/>
        <w:numPr>
          <w:ilvl w:val="0"/>
          <w:numId w:val="2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Pembiayaan Sindikasi, yaitu pembiayaan yang diberikan oleh lebih dari satu lembaga keuangan bank untuk satu objek pembiayaan tertentu. Pada umumnya, pembiayaan ini diberikan Bank kepada nasbah koperasi yang memiliki nilai transaksi yang sangat besar.</w:t>
      </w:r>
    </w:p>
    <w:p w:rsidR="007E2F56" w:rsidRPr="00612409" w:rsidRDefault="007E2F56" w:rsidP="0060054B">
      <w:pPr>
        <w:pStyle w:val="ListParagraph"/>
        <w:numPr>
          <w:ilvl w:val="0"/>
          <w:numId w:val="2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lastRenderedPageBreak/>
        <w:t xml:space="preserve">Pembiayaan Berdasarkan  </w:t>
      </w:r>
      <w:r w:rsidRPr="00612409">
        <w:rPr>
          <w:rFonts w:ascii="Times New Roman" w:hAnsi="Times New Roman" w:cs="Times New Roman"/>
          <w:i/>
          <w:sz w:val="24"/>
          <w:szCs w:val="24"/>
        </w:rPr>
        <w:t xml:space="preserve">Take Over, </w:t>
      </w:r>
      <w:r w:rsidRPr="00612409">
        <w:rPr>
          <w:rFonts w:ascii="Times New Roman" w:hAnsi="Times New Roman" w:cs="Times New Roman"/>
          <w:sz w:val="24"/>
          <w:szCs w:val="24"/>
        </w:rPr>
        <w:t>yaitu pembiayaan untuk membantu masyarakat untuk mengalihkan transaksi non syariah yang telah berjalan menjadi transaksi yang sesuai dengan syariah.</w:t>
      </w:r>
    </w:p>
    <w:p w:rsidR="007E2F56" w:rsidRPr="00612409" w:rsidRDefault="007E2F56" w:rsidP="0060054B">
      <w:pPr>
        <w:pStyle w:val="ListParagraph"/>
        <w:numPr>
          <w:ilvl w:val="0"/>
          <w:numId w:val="25"/>
        </w:numPr>
        <w:spacing w:after="0" w:line="240" w:lineRule="auto"/>
        <w:jc w:val="both"/>
        <w:rPr>
          <w:rFonts w:ascii="Times New Roman" w:hAnsi="Times New Roman" w:cs="Times New Roman"/>
          <w:sz w:val="24"/>
          <w:szCs w:val="24"/>
        </w:rPr>
      </w:pPr>
      <w:r w:rsidRPr="00612409">
        <w:rPr>
          <w:rFonts w:ascii="Times New Roman" w:hAnsi="Times New Roman" w:cs="Times New Roman"/>
          <w:sz w:val="24"/>
          <w:szCs w:val="24"/>
        </w:rPr>
        <w:t xml:space="preserve">Pembiayaan </w:t>
      </w:r>
      <w:r w:rsidRPr="00612409">
        <w:rPr>
          <w:rFonts w:ascii="Times New Roman" w:hAnsi="Times New Roman" w:cs="Times New Roman"/>
          <w:i/>
          <w:sz w:val="24"/>
          <w:szCs w:val="24"/>
        </w:rPr>
        <w:t>Letter of Credi t</w:t>
      </w:r>
      <w:r w:rsidRPr="00612409">
        <w:rPr>
          <w:rFonts w:ascii="Times New Roman" w:hAnsi="Times New Roman" w:cs="Times New Roman"/>
          <w:sz w:val="24"/>
          <w:szCs w:val="24"/>
        </w:rPr>
        <w:t>(L/C), yaitu pembiayaan yang diberikan dalam rangka memfasilitasi transaksi impor atau ekspor nasabah.</w:t>
      </w:r>
    </w:p>
    <w:p w:rsidR="007E2F56" w:rsidRPr="00612409" w:rsidRDefault="007E2F56" w:rsidP="007E2F56">
      <w:pPr>
        <w:pStyle w:val="ListParagraph"/>
        <w:spacing w:after="0" w:line="240" w:lineRule="auto"/>
        <w:ind w:left="108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0"/>
        <w:jc w:val="both"/>
        <w:rPr>
          <w:rFonts w:ascii="Times New Roman" w:hAnsi="Times New Roman" w:cs="Times New Roman"/>
          <w:sz w:val="24"/>
          <w:szCs w:val="24"/>
        </w:rPr>
      </w:pPr>
      <w:r w:rsidRPr="00612409">
        <w:rPr>
          <w:rFonts w:ascii="Times New Roman" w:hAnsi="Times New Roman" w:cs="Times New Roman"/>
          <w:sz w:val="24"/>
          <w:szCs w:val="24"/>
        </w:rPr>
        <w:tab/>
        <w:t>Pembiayaan merupakan salah satu tugas pokok bank, yaitu pemberian fasilitas penyediaan dana untuk memenuhi kebutuhan pihak-pihak yang merupakan deficit unit. Menurut Antonio (2001:160) , pembiayaan dapat dibagi menjadi dua berdasar sifat penggunaannya, yaitu:</w:t>
      </w:r>
    </w:p>
    <w:p w:rsidR="007E2F56" w:rsidRPr="00612409" w:rsidRDefault="007E2F56" w:rsidP="0060054B">
      <w:pPr>
        <w:pStyle w:val="ListParagraph"/>
        <w:numPr>
          <w:ilvl w:val="0"/>
          <w:numId w:val="36"/>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Pembiayaan produktif, yaitu pembiayaan yang ditujukan untuk</w:t>
      </w:r>
    </w:p>
    <w:p w:rsidR="007E2F56" w:rsidRPr="00612409" w:rsidRDefault="007E2F56" w:rsidP="007E2F56">
      <w:pPr>
        <w:pStyle w:val="ListParagraph"/>
        <w:spacing w:after="0" w:line="240" w:lineRule="auto"/>
        <w:ind w:left="300"/>
        <w:jc w:val="both"/>
        <w:rPr>
          <w:rFonts w:ascii="Times New Roman" w:hAnsi="Times New Roman" w:cs="Times New Roman"/>
          <w:sz w:val="24"/>
          <w:szCs w:val="24"/>
        </w:rPr>
      </w:pPr>
      <w:r w:rsidRPr="00612409">
        <w:rPr>
          <w:rFonts w:ascii="Times New Roman" w:hAnsi="Times New Roman" w:cs="Times New Roman"/>
          <w:sz w:val="24"/>
          <w:szCs w:val="24"/>
        </w:rPr>
        <w:t>memenuhi kebutuhan produksi dalam arti luas, yaitu untuk peningkatan usaha, baik usaha produksi, perdagangan, maupun investasi.</w:t>
      </w:r>
    </w:p>
    <w:p w:rsidR="007E2F56" w:rsidRPr="00612409" w:rsidRDefault="007E2F56" w:rsidP="0060054B">
      <w:pPr>
        <w:pStyle w:val="ListParagraph"/>
        <w:numPr>
          <w:ilvl w:val="0"/>
          <w:numId w:val="36"/>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Pembiayaan konsumtif, yaitu pembiayaan yang digunakan untuk memenuhi kebutuhan konsumsi, yang akan habis digunakan untuk memenuhi kebutuhan.</w:t>
      </w:r>
    </w:p>
    <w:p w:rsidR="007E2F56" w:rsidRPr="00612409" w:rsidRDefault="007E2F56" w:rsidP="007E2F56">
      <w:pPr>
        <w:pStyle w:val="ListParagraph"/>
        <w:spacing w:after="0" w:line="240" w:lineRule="auto"/>
        <w:ind w:left="36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0" w:firstLine="450"/>
        <w:jc w:val="both"/>
        <w:rPr>
          <w:rFonts w:ascii="Times New Roman" w:hAnsi="Times New Roman" w:cs="Times New Roman"/>
          <w:sz w:val="24"/>
          <w:szCs w:val="24"/>
        </w:rPr>
      </w:pPr>
      <w:r w:rsidRPr="00612409">
        <w:rPr>
          <w:rFonts w:ascii="Times New Roman" w:hAnsi="Times New Roman" w:cs="Times New Roman"/>
          <w:sz w:val="24"/>
          <w:szCs w:val="24"/>
        </w:rPr>
        <w:t>Menurut Antonio (2001:160), pembiayaan produktif dapat dibagi menjadi dua hal berikut:</w:t>
      </w:r>
    </w:p>
    <w:p w:rsidR="007E2F56" w:rsidRPr="00612409" w:rsidRDefault="007E2F56" w:rsidP="0060054B">
      <w:pPr>
        <w:pStyle w:val="ListParagraph"/>
        <w:numPr>
          <w:ilvl w:val="0"/>
          <w:numId w:val="37"/>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Pembiayaan modal kerja, yaitu pembiayaan untuk memenuhi kebutuhan:</w:t>
      </w:r>
    </w:p>
    <w:p w:rsidR="007E2F56" w:rsidRPr="00612409" w:rsidRDefault="007E2F56" w:rsidP="0060054B">
      <w:pPr>
        <w:pStyle w:val="ListParagraph"/>
        <w:numPr>
          <w:ilvl w:val="0"/>
          <w:numId w:val="38"/>
        </w:numPr>
        <w:spacing w:after="0" w:line="240" w:lineRule="auto"/>
        <w:ind w:left="540"/>
        <w:jc w:val="both"/>
        <w:rPr>
          <w:rFonts w:ascii="Times New Roman" w:hAnsi="Times New Roman" w:cs="Times New Roman"/>
          <w:sz w:val="24"/>
          <w:szCs w:val="24"/>
        </w:rPr>
      </w:pPr>
      <w:r w:rsidRPr="00612409">
        <w:rPr>
          <w:rFonts w:ascii="Times New Roman" w:hAnsi="Times New Roman" w:cs="Times New Roman"/>
          <w:sz w:val="24"/>
          <w:szCs w:val="24"/>
        </w:rPr>
        <w:t>peningkatan poduksi, baik secara kuantitatif, yaitu jumlah hasil produksi, maupun secara kualitatif, yaitu peningkatan kualitas atau mutu hasil produksi.</w:t>
      </w:r>
    </w:p>
    <w:p w:rsidR="007E2F56" w:rsidRPr="00612409" w:rsidRDefault="007E2F56" w:rsidP="0060054B">
      <w:pPr>
        <w:pStyle w:val="ListParagraph"/>
        <w:numPr>
          <w:ilvl w:val="0"/>
          <w:numId w:val="38"/>
        </w:numPr>
        <w:spacing w:after="0" w:line="240" w:lineRule="auto"/>
        <w:ind w:left="540"/>
        <w:jc w:val="both"/>
        <w:rPr>
          <w:rFonts w:ascii="Times New Roman" w:hAnsi="Times New Roman" w:cs="Times New Roman"/>
          <w:sz w:val="24"/>
          <w:szCs w:val="24"/>
        </w:rPr>
      </w:pPr>
      <w:r w:rsidRPr="00612409">
        <w:rPr>
          <w:rFonts w:ascii="Times New Roman" w:hAnsi="Times New Roman" w:cs="Times New Roman"/>
          <w:sz w:val="24"/>
          <w:szCs w:val="24"/>
        </w:rPr>
        <w:t xml:space="preserve"> untuk keperluan perdagangan atau peningkatan utility of place dari suatu barang.</w:t>
      </w:r>
    </w:p>
    <w:p w:rsidR="007E2F56" w:rsidRPr="00612409" w:rsidRDefault="007E2F56" w:rsidP="0060054B">
      <w:pPr>
        <w:pStyle w:val="ListParagraph"/>
        <w:numPr>
          <w:ilvl w:val="0"/>
          <w:numId w:val="37"/>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Pembiayaan investasi, yaitu untuk memenuhi kebutuhan barangbarang modal (</w:t>
      </w:r>
      <w:r w:rsidRPr="00612409">
        <w:rPr>
          <w:rFonts w:ascii="Times New Roman" w:hAnsi="Times New Roman" w:cs="Times New Roman"/>
          <w:i/>
          <w:sz w:val="24"/>
          <w:szCs w:val="24"/>
        </w:rPr>
        <w:t>capital goods</w:t>
      </w:r>
      <w:r w:rsidRPr="00612409">
        <w:rPr>
          <w:rFonts w:ascii="Times New Roman" w:hAnsi="Times New Roman" w:cs="Times New Roman"/>
          <w:sz w:val="24"/>
          <w:szCs w:val="24"/>
        </w:rPr>
        <w:t>) serta fasilitas-fasilitas yang erat kaitannya dengan itu.</w:t>
      </w:r>
    </w:p>
    <w:p w:rsidR="007E2F56" w:rsidRPr="00612409" w:rsidRDefault="007E2F56" w:rsidP="007E2F56">
      <w:pPr>
        <w:pStyle w:val="ListParagraph"/>
        <w:spacing w:after="0" w:line="240" w:lineRule="auto"/>
        <w:ind w:left="450"/>
        <w:jc w:val="both"/>
        <w:rPr>
          <w:rFonts w:ascii="Times New Roman" w:hAnsi="Times New Roman" w:cs="Times New Roman"/>
          <w:sz w:val="24"/>
          <w:szCs w:val="24"/>
        </w:rPr>
      </w:pPr>
    </w:p>
    <w:p w:rsidR="007E2F56" w:rsidRPr="00612409" w:rsidRDefault="007E2F56" w:rsidP="007E2F56">
      <w:pPr>
        <w:pStyle w:val="ListParagraph"/>
        <w:spacing w:after="0" w:line="240" w:lineRule="auto"/>
        <w:ind w:left="90" w:firstLine="660"/>
        <w:jc w:val="both"/>
        <w:rPr>
          <w:rFonts w:ascii="Times New Roman" w:hAnsi="Times New Roman" w:cs="Times New Roman"/>
          <w:sz w:val="24"/>
          <w:szCs w:val="24"/>
        </w:rPr>
      </w:pPr>
      <w:r w:rsidRPr="00612409">
        <w:rPr>
          <w:rFonts w:ascii="Times New Roman" w:hAnsi="Times New Roman" w:cs="Times New Roman"/>
          <w:sz w:val="24"/>
          <w:szCs w:val="24"/>
        </w:rPr>
        <w:t>Secara terminologi, para ulama mendefinisikan mudharabah adalah pemilik modal menyertakan modalnya kepada pekerja (pengusaha) untuk diinvestasikan, sedangkan keuntungan yang diperoleh menjadi milik bersama dan dibagi menurut kesepakatan bersama Lathif (2005:134)</w:t>
      </w:r>
    </w:p>
    <w:p w:rsidR="007E2F56" w:rsidRPr="00612409" w:rsidRDefault="007E2F56" w:rsidP="007E2F56">
      <w:pPr>
        <w:pStyle w:val="ListParagraph"/>
        <w:spacing w:after="0" w:line="480" w:lineRule="auto"/>
        <w:ind w:left="90" w:firstLine="660"/>
        <w:jc w:val="both"/>
        <w:rPr>
          <w:rFonts w:ascii="Times New Roman" w:hAnsi="Times New Roman" w:cs="Times New Roman"/>
          <w:sz w:val="24"/>
          <w:szCs w:val="24"/>
        </w:rPr>
      </w:pPr>
    </w:p>
    <w:p w:rsidR="007E2F56" w:rsidRPr="00612409" w:rsidRDefault="007E2F56" w:rsidP="007E2F56">
      <w:pPr>
        <w:spacing w:after="0" w:line="480" w:lineRule="auto"/>
        <w:jc w:val="both"/>
        <w:rPr>
          <w:rFonts w:ascii="Times New Roman" w:hAnsi="Times New Roman" w:cs="Times New Roman"/>
          <w:b/>
          <w:i/>
          <w:sz w:val="24"/>
          <w:szCs w:val="24"/>
        </w:rPr>
      </w:pPr>
      <w:r w:rsidRPr="00612409">
        <w:rPr>
          <w:rFonts w:ascii="Times New Roman" w:hAnsi="Times New Roman" w:cs="Times New Roman"/>
          <w:b/>
          <w:sz w:val="24"/>
          <w:szCs w:val="24"/>
        </w:rPr>
        <w:t>2.1.9.</w:t>
      </w:r>
      <w:r w:rsidRPr="00612409">
        <w:rPr>
          <w:rFonts w:ascii="Times New Roman" w:hAnsi="Times New Roman" w:cs="Times New Roman"/>
          <w:b/>
          <w:sz w:val="24"/>
          <w:szCs w:val="24"/>
        </w:rPr>
        <w:tab/>
        <w:t xml:space="preserve">Pengertian Pembiayaan </w:t>
      </w:r>
      <w:r w:rsidRPr="00612409">
        <w:rPr>
          <w:rFonts w:ascii="Times New Roman" w:hAnsi="Times New Roman" w:cs="Times New Roman"/>
          <w:b/>
          <w:i/>
          <w:sz w:val="24"/>
          <w:szCs w:val="24"/>
        </w:rPr>
        <w:t>mudharabah</w:t>
      </w:r>
    </w:p>
    <w:p w:rsidR="007E2F56" w:rsidRPr="00612409" w:rsidRDefault="007E2F56" w:rsidP="007E2F56">
      <w:pPr>
        <w:spacing w:after="0" w:line="480" w:lineRule="auto"/>
        <w:ind w:firstLine="450"/>
        <w:jc w:val="both"/>
        <w:rPr>
          <w:rFonts w:ascii="Times New Roman" w:hAnsi="Times New Roman" w:cs="Times New Roman"/>
          <w:sz w:val="24"/>
          <w:szCs w:val="24"/>
        </w:rPr>
      </w:pPr>
      <w:r w:rsidRPr="00612409">
        <w:rPr>
          <w:rFonts w:ascii="Times New Roman" w:hAnsi="Times New Roman" w:cs="Times New Roman"/>
          <w:sz w:val="24"/>
          <w:szCs w:val="24"/>
        </w:rPr>
        <w:tab/>
        <w:t xml:space="preserve">Menurut Purnamasari dan Suswinarno (2011:12)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adalah akad kerja sama antara bank syariah sebagai penyedia dana 100% (</w:t>
      </w:r>
      <w:r w:rsidRPr="00612409">
        <w:rPr>
          <w:rFonts w:ascii="Times New Roman" w:hAnsi="Times New Roman" w:cs="Times New Roman"/>
          <w:i/>
          <w:sz w:val="24"/>
          <w:szCs w:val="24"/>
        </w:rPr>
        <w:t>shahib al-mal</w:t>
      </w:r>
      <w:r w:rsidRPr="00612409">
        <w:rPr>
          <w:rFonts w:ascii="Times New Roman" w:hAnsi="Times New Roman" w:cs="Times New Roman"/>
          <w:sz w:val="24"/>
          <w:szCs w:val="24"/>
        </w:rPr>
        <w:t>) dengan nasabah atau pengusaha sebagai pengelola proyek (</w:t>
      </w:r>
      <w:r w:rsidRPr="00612409">
        <w:rPr>
          <w:rFonts w:ascii="Times New Roman" w:hAnsi="Times New Roman" w:cs="Times New Roman"/>
          <w:i/>
          <w:sz w:val="24"/>
          <w:szCs w:val="24"/>
        </w:rPr>
        <w:t>mudharib</w:t>
      </w:r>
      <w:r w:rsidRPr="00612409">
        <w:rPr>
          <w:rFonts w:ascii="Times New Roman" w:hAnsi="Times New Roman" w:cs="Times New Roman"/>
          <w:sz w:val="24"/>
          <w:szCs w:val="24"/>
        </w:rPr>
        <w:t>). Keuntungan proyek dibagi kepada kedua pihak sesuai dengan proporsi (</w:t>
      </w:r>
      <w:r w:rsidRPr="00612409">
        <w:rPr>
          <w:rFonts w:ascii="Times New Roman" w:hAnsi="Times New Roman" w:cs="Times New Roman"/>
          <w:i/>
          <w:sz w:val="24"/>
          <w:szCs w:val="24"/>
        </w:rPr>
        <w:t>nisbah</w:t>
      </w:r>
      <w:r w:rsidRPr="00612409">
        <w:rPr>
          <w:rFonts w:ascii="Times New Roman" w:hAnsi="Times New Roman" w:cs="Times New Roman"/>
          <w:sz w:val="24"/>
          <w:szCs w:val="24"/>
        </w:rPr>
        <w:t xml:space="preserve">) </w:t>
      </w:r>
      <w:r w:rsidRPr="00612409">
        <w:rPr>
          <w:rFonts w:ascii="Times New Roman" w:hAnsi="Times New Roman" w:cs="Times New Roman"/>
          <w:sz w:val="24"/>
          <w:szCs w:val="24"/>
        </w:rPr>
        <w:lastRenderedPageBreak/>
        <w:t xml:space="preserve">yang disepakati dalam perjanjian. Sedangkan Antonio (2001:95) Secara teknis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adalah akad kerjasama usaha antara dua pihak dimana pihak pertama (</w:t>
      </w:r>
      <w:r w:rsidRPr="00612409">
        <w:rPr>
          <w:rFonts w:ascii="Times New Roman" w:hAnsi="Times New Roman" w:cs="Times New Roman"/>
          <w:i/>
          <w:sz w:val="24"/>
          <w:szCs w:val="24"/>
        </w:rPr>
        <w:t>shahibul maal</w:t>
      </w:r>
      <w:r w:rsidRPr="00612409">
        <w:rPr>
          <w:rFonts w:ascii="Times New Roman" w:hAnsi="Times New Roman" w:cs="Times New Roman"/>
          <w:sz w:val="24"/>
          <w:szCs w:val="24"/>
        </w:rPr>
        <w:t xml:space="preserve">) menyediakan seluruh (100%) modal, sedangkan pihak lainya menjadi pengelola. Keuntungan usaha secara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dibagi menurut kesepakatan yang dituangkan dalam kontrak, sedangkan apabila rugi ditanggung oleh pemilik modal apabila kerugian itu bukan akibat kelalaian si pengelola. Seandainya kerugian diakibatkan karena kecurangan atau kelalaian si pengelola, si pengelola harus bertanggunga jawab atas kerugian tersebut.</w:t>
      </w:r>
    </w:p>
    <w:p w:rsidR="007E2F56" w:rsidRPr="00612409" w:rsidRDefault="007E2F56" w:rsidP="007E2F56">
      <w:pPr>
        <w:spacing w:after="0" w:line="480" w:lineRule="auto"/>
        <w:ind w:firstLine="450"/>
        <w:jc w:val="both"/>
        <w:rPr>
          <w:rFonts w:ascii="Times New Roman" w:hAnsi="Times New Roman" w:cs="Times New Roman"/>
          <w:sz w:val="24"/>
          <w:szCs w:val="24"/>
        </w:rPr>
      </w:pPr>
      <w:r w:rsidRPr="00612409">
        <w:rPr>
          <w:rFonts w:ascii="Times New Roman" w:hAnsi="Times New Roman" w:cs="Times New Roman"/>
          <w:sz w:val="24"/>
          <w:szCs w:val="24"/>
        </w:rPr>
        <w:tab/>
        <w:t xml:space="preserve">Sedang menurut fatwa Dewan Syariah MUI No. 07/DSNMUI/IV/2000, 6 pembiayaan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adalah pembiayaan yang disalurkan oleh LKS kepada pihak lain untuk suatu usaha yang produktif, dimana LKS sebagai </w:t>
      </w:r>
      <w:r w:rsidRPr="00612409">
        <w:rPr>
          <w:rFonts w:ascii="Times New Roman" w:hAnsi="Times New Roman" w:cs="Times New Roman"/>
          <w:i/>
          <w:sz w:val="24"/>
          <w:szCs w:val="24"/>
        </w:rPr>
        <w:t>shahibul maal</w:t>
      </w:r>
      <w:r w:rsidRPr="00612409">
        <w:rPr>
          <w:rFonts w:ascii="Times New Roman" w:hAnsi="Times New Roman" w:cs="Times New Roman"/>
          <w:sz w:val="24"/>
          <w:szCs w:val="24"/>
        </w:rPr>
        <w:t xml:space="preserve"> (pemilik dana) membiayai 100% kebutuhan suatu proyek (usaha), sedangkan pengusaha (nasabah) bertindak sebagai </w:t>
      </w:r>
      <w:r w:rsidRPr="00612409">
        <w:rPr>
          <w:rFonts w:ascii="Times New Roman" w:hAnsi="Times New Roman" w:cs="Times New Roman"/>
          <w:i/>
          <w:sz w:val="24"/>
          <w:szCs w:val="24"/>
        </w:rPr>
        <w:t>mudharib</w:t>
      </w:r>
      <w:r w:rsidRPr="00612409">
        <w:rPr>
          <w:rFonts w:ascii="Times New Roman" w:hAnsi="Times New Roman" w:cs="Times New Roman"/>
          <w:sz w:val="24"/>
          <w:szCs w:val="24"/>
        </w:rPr>
        <w:t xml:space="preserve"> atau pengelola usaha. Jadi definisi yang representatif sebagai jalan tengah kelengkapan definisi dari beberapa ahli maupun </w:t>
      </w:r>
      <w:r w:rsidRPr="00612409">
        <w:rPr>
          <w:rFonts w:ascii="Times New Roman" w:hAnsi="Times New Roman" w:cs="Times New Roman"/>
          <w:i/>
          <w:sz w:val="24"/>
          <w:szCs w:val="24"/>
        </w:rPr>
        <w:t>mazhab</w:t>
      </w:r>
      <w:r w:rsidRPr="00612409">
        <w:rPr>
          <w:rFonts w:ascii="Times New Roman" w:hAnsi="Times New Roman" w:cs="Times New Roman"/>
          <w:sz w:val="24"/>
          <w:szCs w:val="24"/>
        </w:rPr>
        <w:t xml:space="preserve"> menurut penulis,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adalah suatu akad (kontrak) kerja sama antara pemilik modal dengan pengelola dimana keuntungan dari usaha tersebut akan dibagi menurut kesepakatan bersama.</w:t>
      </w:r>
    </w:p>
    <w:p w:rsidR="007E2F56" w:rsidRPr="00612409" w:rsidRDefault="007E2F56" w:rsidP="007E2F56">
      <w:pPr>
        <w:spacing w:after="0" w:line="480" w:lineRule="auto"/>
        <w:ind w:firstLine="450"/>
        <w:jc w:val="both"/>
        <w:rPr>
          <w:rFonts w:ascii="Times New Roman" w:hAnsi="Times New Roman" w:cs="Times New Roman"/>
          <w:sz w:val="24"/>
          <w:szCs w:val="24"/>
        </w:rPr>
      </w:pP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b/>
          <w:sz w:val="24"/>
          <w:szCs w:val="24"/>
        </w:rPr>
        <w:t>2.1.9.1</w:t>
      </w:r>
      <w:r w:rsidRPr="00612409">
        <w:rPr>
          <w:rFonts w:ascii="Times New Roman" w:hAnsi="Times New Roman" w:cs="Times New Roman"/>
          <w:sz w:val="24"/>
          <w:szCs w:val="24"/>
        </w:rPr>
        <w:tab/>
      </w:r>
      <w:r w:rsidRPr="00612409">
        <w:rPr>
          <w:rFonts w:ascii="Times New Roman" w:hAnsi="Times New Roman" w:cs="Times New Roman"/>
          <w:b/>
          <w:sz w:val="24"/>
          <w:szCs w:val="24"/>
        </w:rPr>
        <w:t xml:space="preserve">Jenis-Jenis </w:t>
      </w:r>
      <w:r w:rsidRPr="00612409">
        <w:rPr>
          <w:rFonts w:ascii="Times New Roman" w:hAnsi="Times New Roman" w:cs="Times New Roman"/>
          <w:b/>
          <w:i/>
          <w:sz w:val="24"/>
          <w:szCs w:val="24"/>
        </w:rPr>
        <w:t>Mudharabah</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b/>
        <w:t xml:space="preserve">Menurut Antonio (2010:131),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terbagi menjadi dua jenis, </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yaitu:</w:t>
      </w:r>
    </w:p>
    <w:p w:rsidR="007E2F56" w:rsidRPr="00612409" w:rsidRDefault="007E2F56" w:rsidP="0060054B">
      <w:pPr>
        <w:pStyle w:val="ListParagraph"/>
        <w:numPr>
          <w:ilvl w:val="0"/>
          <w:numId w:val="39"/>
        </w:numPr>
        <w:spacing w:after="0" w:line="240" w:lineRule="auto"/>
        <w:ind w:left="780" w:hanging="780"/>
        <w:jc w:val="both"/>
        <w:rPr>
          <w:rFonts w:ascii="Times New Roman" w:hAnsi="Times New Roman" w:cs="Times New Roman"/>
          <w:i/>
          <w:sz w:val="24"/>
          <w:szCs w:val="24"/>
        </w:rPr>
      </w:pPr>
      <w:r w:rsidRPr="00612409">
        <w:rPr>
          <w:rFonts w:ascii="Times New Roman" w:hAnsi="Times New Roman" w:cs="Times New Roman"/>
          <w:i/>
          <w:sz w:val="24"/>
          <w:szCs w:val="24"/>
        </w:rPr>
        <w:t>Mudharabah Muthlaqoh</w:t>
      </w:r>
    </w:p>
    <w:p w:rsidR="007E2F56" w:rsidRPr="00612409" w:rsidRDefault="007E2F56" w:rsidP="007E2F56">
      <w:pPr>
        <w:pStyle w:val="ListParagraph"/>
        <w:spacing w:after="0" w:line="240" w:lineRule="auto"/>
        <w:ind w:left="780"/>
        <w:jc w:val="both"/>
        <w:rPr>
          <w:rFonts w:ascii="Times New Roman" w:hAnsi="Times New Roman" w:cs="Times New Roman"/>
          <w:sz w:val="24"/>
          <w:szCs w:val="24"/>
        </w:rPr>
      </w:pPr>
      <w:r w:rsidRPr="00612409">
        <w:rPr>
          <w:rFonts w:ascii="Times New Roman" w:hAnsi="Times New Roman" w:cs="Times New Roman"/>
          <w:sz w:val="24"/>
          <w:szCs w:val="24"/>
        </w:rPr>
        <w:t xml:space="preserve">Yang dimaksud dengan transaksi mudharabah muthlaqah adalah bentuk kerja sama antara shohibul maal dengan mudharib yang cakupannya sangat luas dan tidak dibatasi oleh spesifikasi jenis usaha, waktu dan tempat usaha. Pada pembiayaan mudharabah muthalaqah ini, pihak BMT atau shohibul maal tidak menentukan bentuk usaha, dan waktu. Hal ini </w:t>
      </w:r>
      <w:r w:rsidRPr="00612409">
        <w:rPr>
          <w:rFonts w:ascii="Times New Roman" w:hAnsi="Times New Roman" w:cs="Times New Roman"/>
          <w:sz w:val="24"/>
          <w:szCs w:val="24"/>
        </w:rPr>
        <w:lastRenderedPageBreak/>
        <w:t>diserahkan sepenuhnya kepada pelaku usaha untuk menjalankan usahanya, atau dengan kata lain pembiayaan mudharaah muthalaqah ini investasi yang bersifat tidak terikat.</w:t>
      </w:r>
    </w:p>
    <w:p w:rsidR="007E2F56" w:rsidRPr="00612409" w:rsidRDefault="007E2F56" w:rsidP="0060054B">
      <w:pPr>
        <w:pStyle w:val="ListParagraph"/>
        <w:numPr>
          <w:ilvl w:val="0"/>
          <w:numId w:val="39"/>
        </w:numPr>
        <w:spacing w:after="0" w:line="240" w:lineRule="auto"/>
        <w:ind w:left="780" w:hanging="690"/>
        <w:jc w:val="both"/>
        <w:rPr>
          <w:rFonts w:ascii="Times New Roman" w:hAnsi="Times New Roman" w:cs="Times New Roman"/>
          <w:i/>
          <w:sz w:val="24"/>
          <w:szCs w:val="24"/>
        </w:rPr>
      </w:pPr>
      <w:r w:rsidRPr="00612409">
        <w:rPr>
          <w:rFonts w:ascii="Times New Roman" w:hAnsi="Times New Roman" w:cs="Times New Roman"/>
          <w:i/>
          <w:sz w:val="24"/>
          <w:szCs w:val="24"/>
        </w:rPr>
        <w:t>Mudharabah Muqayyadah</w:t>
      </w:r>
    </w:p>
    <w:p w:rsidR="007E2F56" w:rsidRPr="00612409" w:rsidRDefault="007E2F56" w:rsidP="007E2F56">
      <w:pPr>
        <w:pStyle w:val="ListParagraph"/>
        <w:spacing w:after="0" w:line="240" w:lineRule="auto"/>
        <w:ind w:left="780"/>
        <w:jc w:val="both"/>
        <w:rPr>
          <w:rFonts w:ascii="Times New Roman" w:hAnsi="Times New Roman" w:cs="Times New Roman"/>
          <w:sz w:val="24"/>
          <w:szCs w:val="24"/>
        </w:rPr>
      </w:pPr>
      <w:r w:rsidRPr="00612409">
        <w:rPr>
          <w:rFonts w:ascii="Times New Roman" w:hAnsi="Times New Roman" w:cs="Times New Roman"/>
          <w:sz w:val="24"/>
          <w:szCs w:val="24"/>
        </w:rPr>
        <w:t>Mudharabh muqayyadah atau disebut juga dengan istilah restricted mudharabah/ specified mudharabah adalah kebalikan dari mudharabah muthlaqah. Si mudharib dibatasi dengan batasan jenis usaha, waktu dan tempat usaha. Adanya pembatasan ini seringkali mencerminkan kecenderungan umum si shohibul maal dalam memasuki jenis usaha.</w:t>
      </w:r>
    </w:p>
    <w:p w:rsidR="007E2F56" w:rsidRPr="00612409" w:rsidRDefault="007E2F56" w:rsidP="007E2F56">
      <w:pPr>
        <w:pStyle w:val="ListParagraph"/>
        <w:spacing w:after="0" w:line="480" w:lineRule="auto"/>
        <w:ind w:left="186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1860" w:hanging="1860"/>
        <w:jc w:val="both"/>
        <w:rPr>
          <w:rFonts w:ascii="Times New Roman" w:hAnsi="Times New Roman" w:cs="Times New Roman"/>
          <w:b/>
          <w:sz w:val="24"/>
          <w:szCs w:val="24"/>
        </w:rPr>
      </w:pPr>
      <w:r w:rsidRPr="00612409">
        <w:rPr>
          <w:rFonts w:ascii="Times New Roman" w:hAnsi="Times New Roman" w:cs="Times New Roman"/>
          <w:b/>
          <w:sz w:val="24"/>
          <w:szCs w:val="24"/>
        </w:rPr>
        <w:t>2.1.9.2  Manfaat dan Resiko Pembiayaan Mudharabah</w:t>
      </w:r>
    </w:p>
    <w:p w:rsidR="007E2F56" w:rsidRPr="00612409" w:rsidRDefault="007E2F56" w:rsidP="007E2F56">
      <w:pPr>
        <w:pStyle w:val="ListParagraph"/>
        <w:spacing w:after="0" w:line="480" w:lineRule="auto"/>
        <w:ind w:left="0" w:hanging="1410"/>
        <w:jc w:val="both"/>
        <w:rPr>
          <w:rFonts w:ascii="Times New Roman" w:hAnsi="Times New Roman" w:cs="Times New Roman"/>
          <w:sz w:val="24"/>
          <w:szCs w:val="24"/>
          <w:shd w:val="clear" w:color="auto" w:fill="FFFFFF"/>
        </w:rPr>
      </w:pPr>
      <w:r w:rsidRPr="00612409">
        <w:rPr>
          <w:rFonts w:ascii="Times New Roman" w:hAnsi="Times New Roman" w:cs="Times New Roman"/>
          <w:b/>
          <w:sz w:val="24"/>
          <w:szCs w:val="24"/>
        </w:rPr>
        <w:tab/>
      </w:r>
      <w:r w:rsidRPr="00612409">
        <w:rPr>
          <w:rFonts w:ascii="Times New Roman" w:hAnsi="Times New Roman" w:cs="Times New Roman"/>
          <w:b/>
          <w:sz w:val="24"/>
          <w:szCs w:val="24"/>
        </w:rPr>
        <w:tab/>
      </w:r>
      <w:r w:rsidRPr="00612409">
        <w:rPr>
          <w:rFonts w:ascii="Times New Roman" w:hAnsi="Times New Roman" w:cs="Times New Roman"/>
          <w:sz w:val="24"/>
          <w:szCs w:val="24"/>
          <w:shd w:val="clear" w:color="auto" w:fill="FFFFFF"/>
        </w:rPr>
        <w:t>Dalam </w:t>
      </w:r>
      <w:r w:rsidRPr="00612409">
        <w:rPr>
          <w:rStyle w:val="Emphasis"/>
          <w:rFonts w:ascii="Times New Roman" w:hAnsi="Times New Roman" w:cs="Times New Roman"/>
          <w:sz w:val="24"/>
          <w:szCs w:val="24"/>
          <w:bdr w:val="none" w:sz="0" w:space="0" w:color="auto" w:frame="1"/>
          <w:shd w:val="clear" w:color="auto" w:fill="FFFFFF"/>
        </w:rPr>
        <w:t>mudharabah </w:t>
      </w:r>
      <w:r w:rsidRPr="00612409">
        <w:rPr>
          <w:rFonts w:ascii="Times New Roman" w:hAnsi="Times New Roman" w:cs="Times New Roman"/>
          <w:sz w:val="24"/>
          <w:szCs w:val="24"/>
          <w:shd w:val="clear" w:color="auto" w:fill="FFFFFF"/>
        </w:rPr>
        <w:t>di samping terdapat keuntungan dari sistem bagi hasil yang diterapkan, tapi juga terdapat resiko yang harus ditanggung. Jika usaha yang dijalankan mengalami kerugian, maka kerugian tersebut ditanggung oleh </w:t>
      </w:r>
      <w:r w:rsidRPr="00612409">
        <w:rPr>
          <w:rStyle w:val="Emphasis"/>
          <w:rFonts w:ascii="Times New Roman" w:hAnsi="Times New Roman" w:cs="Times New Roman"/>
          <w:sz w:val="24"/>
          <w:szCs w:val="24"/>
          <w:bdr w:val="none" w:sz="0" w:space="0" w:color="auto" w:frame="1"/>
          <w:shd w:val="clear" w:color="auto" w:fill="FFFFFF"/>
        </w:rPr>
        <w:t>shahib al-mal </w:t>
      </w:r>
      <w:r w:rsidRPr="00612409">
        <w:rPr>
          <w:rFonts w:ascii="Times New Roman" w:hAnsi="Times New Roman" w:cs="Times New Roman"/>
          <w:sz w:val="24"/>
          <w:szCs w:val="24"/>
          <w:shd w:val="clear" w:color="auto" w:fill="FFFFFF"/>
        </w:rPr>
        <w:t>(bank) selama kerugian itu bukan disebabkan oleh kelalaian dari pihak pengelola usaha (nasabah). Namun, jika usaha yang dijalankan tersebut mengalami kerugian disebabkan oleh kelalaian dari pihak pengelola usaha, maka kerugian tersebut harus ditanggung oleh pihak pengelola, bukan pihak pemberi modal (bank).</w:t>
      </w:r>
    </w:p>
    <w:p w:rsidR="007E2F56" w:rsidRPr="00612409" w:rsidRDefault="007E2F56" w:rsidP="007E2F56">
      <w:pPr>
        <w:pStyle w:val="ListParagraph"/>
        <w:spacing w:after="0" w:line="480" w:lineRule="auto"/>
        <w:ind w:left="0" w:hanging="141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ab/>
      </w:r>
      <w:r w:rsidRPr="00612409">
        <w:rPr>
          <w:rFonts w:ascii="Times New Roman" w:hAnsi="Times New Roman" w:cs="Times New Roman"/>
          <w:sz w:val="24"/>
          <w:szCs w:val="24"/>
          <w:shd w:val="clear" w:color="auto" w:fill="FFFFFF"/>
        </w:rPr>
        <w:tab/>
      </w:r>
      <w:r w:rsidRPr="00612409">
        <w:rPr>
          <w:rFonts w:ascii="Times New Roman" w:hAnsi="Times New Roman" w:cs="Times New Roman"/>
          <w:sz w:val="24"/>
          <w:szCs w:val="24"/>
        </w:rPr>
        <w:t xml:space="preserve">Menurut Mujahidin, Akhmad (2013:57), manfaat yang diperoleh dari sistem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ini antara lain :</w:t>
      </w:r>
    </w:p>
    <w:p w:rsidR="007E2F56" w:rsidRPr="00612409" w:rsidRDefault="007E2F56" w:rsidP="0060054B">
      <w:pPr>
        <w:pStyle w:val="ListParagraph"/>
        <w:numPr>
          <w:ilvl w:val="0"/>
          <w:numId w:val="40"/>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Bank akan menikmati peningkatan bagi hasil pada saat keuntungan usaha nasabah meningkat;</w:t>
      </w:r>
    </w:p>
    <w:p w:rsidR="007E2F56" w:rsidRPr="00612409" w:rsidRDefault="007E2F56" w:rsidP="0060054B">
      <w:pPr>
        <w:pStyle w:val="ListParagraph"/>
        <w:numPr>
          <w:ilvl w:val="0"/>
          <w:numId w:val="40"/>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 xml:space="preserve"> Bank tidak berkewajiban membayar bagi hasil kepada nasabah pendanaan secara tetap, tetapi disesuaikan dengan pendapat/hasil usaha bank sehingga bank tidak akan pernah mengalami </w:t>
      </w:r>
      <w:r w:rsidRPr="00612409">
        <w:rPr>
          <w:rStyle w:val="Emphasis"/>
          <w:rFonts w:ascii="Times New Roman" w:hAnsi="Times New Roman" w:cs="Times New Roman"/>
          <w:sz w:val="24"/>
          <w:szCs w:val="24"/>
          <w:bdr w:val="none" w:sz="0" w:space="0" w:color="auto" w:frame="1"/>
        </w:rPr>
        <w:t>negative spread</w:t>
      </w:r>
      <w:r w:rsidRPr="00612409">
        <w:rPr>
          <w:rFonts w:ascii="Times New Roman" w:hAnsi="Times New Roman" w:cs="Times New Roman"/>
          <w:sz w:val="24"/>
          <w:szCs w:val="24"/>
        </w:rPr>
        <w:t>.</w:t>
      </w:r>
    </w:p>
    <w:p w:rsidR="007E2F56" w:rsidRPr="00612409" w:rsidRDefault="007E2F56" w:rsidP="0060054B">
      <w:pPr>
        <w:pStyle w:val="ListParagraph"/>
        <w:numPr>
          <w:ilvl w:val="0"/>
          <w:numId w:val="40"/>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Pengembalian pokok pembiayaan disesuaikan dengan </w:t>
      </w:r>
      <w:r w:rsidRPr="00612409">
        <w:rPr>
          <w:rStyle w:val="Emphasis"/>
          <w:rFonts w:ascii="Times New Roman" w:hAnsi="Times New Roman" w:cs="Times New Roman"/>
          <w:sz w:val="24"/>
          <w:szCs w:val="24"/>
          <w:bdr w:val="none" w:sz="0" w:space="0" w:color="auto" w:frame="1"/>
        </w:rPr>
        <w:t>cash flow/</w:t>
      </w:r>
      <w:r w:rsidRPr="00612409">
        <w:rPr>
          <w:rFonts w:ascii="Times New Roman" w:hAnsi="Times New Roman" w:cs="Times New Roman"/>
          <w:sz w:val="24"/>
          <w:szCs w:val="24"/>
        </w:rPr>
        <w:t>arus kas usaha nasabah sehingga tidak memberatkan nasabah.</w:t>
      </w:r>
    </w:p>
    <w:p w:rsidR="007E2F56" w:rsidRPr="00612409" w:rsidRDefault="007E2F56" w:rsidP="0060054B">
      <w:pPr>
        <w:pStyle w:val="ListParagraph"/>
        <w:numPr>
          <w:ilvl w:val="0"/>
          <w:numId w:val="40"/>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Bank akan lebih selektif dan hati-hati (</w:t>
      </w:r>
      <w:r w:rsidRPr="00612409">
        <w:rPr>
          <w:rStyle w:val="Emphasis"/>
          <w:rFonts w:ascii="Times New Roman" w:hAnsi="Times New Roman" w:cs="Times New Roman"/>
          <w:sz w:val="24"/>
          <w:szCs w:val="24"/>
          <w:bdr w:val="none" w:sz="0" w:space="0" w:color="auto" w:frame="1"/>
        </w:rPr>
        <w:t>prudent</w:t>
      </w:r>
      <w:r w:rsidRPr="00612409">
        <w:rPr>
          <w:rFonts w:ascii="Times New Roman" w:hAnsi="Times New Roman" w:cs="Times New Roman"/>
          <w:sz w:val="24"/>
          <w:szCs w:val="24"/>
        </w:rPr>
        <w:t>) mencari usaha yang benar-benar halal, aman, dan menguntungkan karena keuntungan yang konkret dan benar-benar terjadi itulah yang akan dibagikan.</w:t>
      </w:r>
    </w:p>
    <w:p w:rsidR="007E2F56" w:rsidRDefault="007E2F56" w:rsidP="0060054B">
      <w:pPr>
        <w:pStyle w:val="ListParagraph"/>
        <w:numPr>
          <w:ilvl w:val="0"/>
          <w:numId w:val="40"/>
        </w:numPr>
        <w:spacing w:after="0" w:line="240" w:lineRule="auto"/>
        <w:ind w:left="360"/>
        <w:jc w:val="both"/>
        <w:rPr>
          <w:rFonts w:ascii="Times New Roman" w:hAnsi="Times New Roman" w:cs="Times New Roman"/>
          <w:sz w:val="24"/>
          <w:szCs w:val="24"/>
        </w:rPr>
      </w:pPr>
      <w:r w:rsidRPr="00612409">
        <w:rPr>
          <w:rFonts w:ascii="Times New Roman" w:hAnsi="Times New Roman" w:cs="Times New Roman"/>
          <w:sz w:val="24"/>
          <w:szCs w:val="24"/>
        </w:rPr>
        <w:t>Prinsip bagi hasil dalam </w:t>
      </w:r>
      <w:r w:rsidRPr="00612409">
        <w:rPr>
          <w:rStyle w:val="Emphasis"/>
          <w:rFonts w:ascii="Times New Roman" w:hAnsi="Times New Roman" w:cs="Times New Roman"/>
          <w:sz w:val="24"/>
          <w:szCs w:val="24"/>
          <w:bdr w:val="none" w:sz="0" w:space="0" w:color="auto" w:frame="1"/>
        </w:rPr>
        <w:t>mudharabah </w:t>
      </w:r>
      <w:r w:rsidRPr="00612409">
        <w:rPr>
          <w:rFonts w:ascii="Times New Roman" w:hAnsi="Times New Roman" w:cs="Times New Roman"/>
          <w:sz w:val="24"/>
          <w:szCs w:val="24"/>
        </w:rPr>
        <w:t> berbeda dengan prinsip bunga  tetap dimana bank akan menagih nasabah satu jumlah bunga tetap berapapun keuntungan yang dihasilkan nasabah, sekalipun merugi dan terjadi krisis ekonomi.</w:t>
      </w:r>
    </w:p>
    <w:p w:rsidR="007E2F56" w:rsidRPr="00612409" w:rsidRDefault="007E2F56" w:rsidP="007E2F56">
      <w:pPr>
        <w:pStyle w:val="ListParagraph"/>
        <w:spacing w:after="0" w:line="240" w:lineRule="auto"/>
        <w:ind w:left="36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90" w:firstLine="990"/>
        <w:jc w:val="both"/>
        <w:rPr>
          <w:rFonts w:ascii="Times New Roman" w:hAnsi="Times New Roman" w:cs="Times New Roman"/>
          <w:sz w:val="24"/>
          <w:szCs w:val="24"/>
        </w:rPr>
      </w:pPr>
      <w:r w:rsidRPr="00612409">
        <w:rPr>
          <w:rFonts w:ascii="Times New Roman" w:hAnsi="Times New Roman" w:cs="Times New Roman"/>
          <w:sz w:val="24"/>
          <w:szCs w:val="24"/>
        </w:rPr>
        <w:lastRenderedPageBreak/>
        <w:t xml:space="preserve">Menurut Mujahidin, Akhmad (2013:57), Resiko yang terdapat dalam pembiayaan </w:t>
      </w:r>
      <w:r w:rsidRPr="00612409">
        <w:rPr>
          <w:rFonts w:ascii="Times New Roman" w:hAnsi="Times New Roman" w:cs="Times New Roman"/>
          <w:sz w:val="24"/>
          <w:szCs w:val="24"/>
        </w:rPr>
        <w:tab/>
      </w:r>
      <w:r w:rsidRPr="00612409">
        <w:rPr>
          <w:rFonts w:ascii="Times New Roman" w:hAnsi="Times New Roman" w:cs="Times New Roman"/>
          <w:i/>
          <w:sz w:val="24"/>
          <w:szCs w:val="24"/>
        </w:rPr>
        <w:t>mudharabah</w:t>
      </w:r>
      <w:r w:rsidRPr="00612409">
        <w:rPr>
          <w:rFonts w:ascii="Times New Roman" w:hAnsi="Times New Roman" w:cs="Times New Roman"/>
          <w:sz w:val="24"/>
          <w:szCs w:val="24"/>
        </w:rPr>
        <w:t>, terutama dalam penerapannya dalam pembiayaan, relatif tinggi. Diantaranya:</w:t>
      </w:r>
    </w:p>
    <w:p w:rsidR="007E2F56" w:rsidRPr="00612409" w:rsidRDefault="007E2F56" w:rsidP="0060054B">
      <w:pPr>
        <w:pStyle w:val="ListParagraph"/>
        <w:numPr>
          <w:ilvl w:val="0"/>
          <w:numId w:val="41"/>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Side streaming, nasabah menggunakan dana itu bukan seperti yang disebut</w:t>
      </w:r>
    </w:p>
    <w:p w:rsidR="007E2F56" w:rsidRPr="00612409" w:rsidRDefault="007E2F56" w:rsidP="007E2F56">
      <w:pPr>
        <w:pStyle w:val="ListParagraph"/>
        <w:spacing w:after="0" w:line="240" w:lineRule="auto"/>
        <w:ind w:left="450" w:hanging="600"/>
        <w:jc w:val="both"/>
        <w:rPr>
          <w:rFonts w:ascii="Times New Roman" w:hAnsi="Times New Roman" w:cs="Times New Roman"/>
          <w:sz w:val="24"/>
          <w:szCs w:val="24"/>
        </w:rPr>
      </w:pPr>
      <w:r w:rsidRPr="00612409">
        <w:rPr>
          <w:rFonts w:ascii="Times New Roman" w:hAnsi="Times New Roman" w:cs="Times New Roman"/>
          <w:sz w:val="24"/>
          <w:szCs w:val="24"/>
        </w:rPr>
        <w:tab/>
        <w:t>dalam kontrak.</w:t>
      </w:r>
    </w:p>
    <w:p w:rsidR="007E2F56" w:rsidRPr="00612409" w:rsidRDefault="007E2F56" w:rsidP="0060054B">
      <w:pPr>
        <w:pStyle w:val="ListParagraph"/>
        <w:numPr>
          <w:ilvl w:val="0"/>
          <w:numId w:val="41"/>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Lalai dan kesalahan yang disengaja.</w:t>
      </w:r>
    </w:p>
    <w:p w:rsidR="007E2F56" w:rsidRPr="00612409" w:rsidRDefault="007E2F56" w:rsidP="0060054B">
      <w:pPr>
        <w:pStyle w:val="ListParagraph"/>
        <w:numPr>
          <w:ilvl w:val="0"/>
          <w:numId w:val="41"/>
        </w:numPr>
        <w:spacing w:after="0" w:line="240" w:lineRule="auto"/>
        <w:ind w:left="450"/>
        <w:jc w:val="both"/>
        <w:rPr>
          <w:rFonts w:ascii="Times New Roman" w:hAnsi="Times New Roman" w:cs="Times New Roman"/>
          <w:sz w:val="24"/>
          <w:szCs w:val="24"/>
        </w:rPr>
      </w:pPr>
      <w:r w:rsidRPr="00612409">
        <w:rPr>
          <w:rFonts w:ascii="Times New Roman" w:hAnsi="Times New Roman" w:cs="Times New Roman"/>
          <w:sz w:val="24"/>
          <w:szCs w:val="24"/>
        </w:rPr>
        <w:t>Penyembunyian keuntungan oleh nasabah bila nasabahnya tidak jujur.</w:t>
      </w:r>
    </w:p>
    <w:p w:rsidR="007E2F56" w:rsidRPr="00612409" w:rsidRDefault="007E2F56" w:rsidP="007E2F56">
      <w:pPr>
        <w:pStyle w:val="ListParagraph"/>
        <w:spacing w:after="0" w:line="480" w:lineRule="auto"/>
        <w:ind w:left="450"/>
        <w:jc w:val="both"/>
        <w:rPr>
          <w:rFonts w:ascii="Times New Roman" w:hAnsi="Times New Roman" w:cs="Times New Roman"/>
          <w:sz w:val="24"/>
          <w:szCs w:val="24"/>
        </w:rPr>
      </w:pPr>
    </w:p>
    <w:p w:rsidR="007E2F56" w:rsidRPr="00612409" w:rsidRDefault="007E2F56" w:rsidP="007E2F56">
      <w:pPr>
        <w:pStyle w:val="ListParagraph"/>
        <w:spacing w:after="0" w:line="480" w:lineRule="auto"/>
        <w:ind w:left="810" w:hanging="810"/>
        <w:jc w:val="both"/>
        <w:rPr>
          <w:rFonts w:ascii="Times New Roman" w:hAnsi="Times New Roman" w:cs="Times New Roman"/>
          <w:b/>
          <w:i/>
          <w:sz w:val="24"/>
          <w:szCs w:val="24"/>
        </w:rPr>
      </w:pPr>
      <w:r w:rsidRPr="00612409">
        <w:rPr>
          <w:rFonts w:ascii="Times New Roman" w:hAnsi="Times New Roman" w:cs="Times New Roman"/>
          <w:b/>
          <w:sz w:val="24"/>
          <w:szCs w:val="24"/>
        </w:rPr>
        <w:t>2.1.9.3</w:t>
      </w:r>
      <w:r w:rsidRPr="00612409">
        <w:rPr>
          <w:rFonts w:ascii="Times New Roman" w:hAnsi="Times New Roman" w:cs="Times New Roman"/>
          <w:b/>
          <w:sz w:val="24"/>
          <w:szCs w:val="24"/>
        </w:rPr>
        <w:tab/>
        <w:t xml:space="preserve">Syarat Pembiayaan </w:t>
      </w:r>
      <w:r w:rsidRPr="00612409">
        <w:rPr>
          <w:rFonts w:ascii="Times New Roman" w:hAnsi="Times New Roman" w:cs="Times New Roman"/>
          <w:b/>
          <w:i/>
          <w:sz w:val="24"/>
          <w:szCs w:val="24"/>
        </w:rPr>
        <w:t>Mudharabah</w:t>
      </w:r>
    </w:p>
    <w:p w:rsidR="007E2F56" w:rsidRPr="00612409" w:rsidRDefault="007E2F56" w:rsidP="007E2F56">
      <w:pPr>
        <w:pStyle w:val="ListParagraph"/>
        <w:spacing w:after="0" w:line="480" w:lineRule="auto"/>
        <w:ind w:left="90" w:firstLine="540"/>
        <w:jc w:val="both"/>
        <w:rPr>
          <w:rFonts w:ascii="Times New Roman" w:hAnsi="Times New Roman" w:cs="Times New Roman"/>
          <w:sz w:val="24"/>
          <w:szCs w:val="24"/>
          <w:shd w:val="clear" w:color="auto" w:fill="FFFFFF"/>
        </w:rPr>
      </w:pPr>
      <w:r w:rsidRPr="00612409">
        <w:rPr>
          <w:rFonts w:ascii="Times New Roman" w:hAnsi="Times New Roman" w:cs="Times New Roman"/>
          <w:b/>
          <w:sz w:val="24"/>
          <w:szCs w:val="24"/>
        </w:rPr>
        <w:tab/>
      </w:r>
      <w:r w:rsidRPr="00612409">
        <w:rPr>
          <w:rFonts w:ascii="Times New Roman" w:hAnsi="Times New Roman" w:cs="Times New Roman"/>
          <w:sz w:val="24"/>
          <w:szCs w:val="24"/>
          <w:shd w:val="clear" w:color="auto" w:fill="FFFFFF"/>
        </w:rPr>
        <w:t>Dibawah ini adalah beberapa syarat dalam pembiayaan mudharabah yang dimuat dalam fatwa DSN no. 7 tentang mudharabah.</w:t>
      </w:r>
    </w:p>
    <w:p w:rsidR="007E2F56" w:rsidRPr="00612409" w:rsidRDefault="007E2F56" w:rsidP="0060054B">
      <w:pPr>
        <w:pStyle w:val="ListParagraph"/>
        <w:numPr>
          <w:ilvl w:val="0"/>
          <w:numId w:val="42"/>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Penyedia dana (</w:t>
      </w:r>
      <w:r w:rsidRPr="00612409">
        <w:rPr>
          <w:rFonts w:ascii="Times New Roman" w:eastAsia="Times New Roman" w:hAnsi="Times New Roman" w:cs="Times New Roman"/>
          <w:i/>
          <w:iCs/>
          <w:sz w:val="24"/>
          <w:szCs w:val="24"/>
        </w:rPr>
        <w:t>shahibul maal</w:t>
      </w:r>
      <w:r w:rsidRPr="00612409">
        <w:rPr>
          <w:rFonts w:ascii="Times New Roman" w:eastAsia="Times New Roman" w:hAnsi="Times New Roman" w:cs="Times New Roman"/>
          <w:sz w:val="24"/>
          <w:szCs w:val="24"/>
        </w:rPr>
        <w:t>) dan pengelola (</w:t>
      </w:r>
      <w:r w:rsidRPr="00612409">
        <w:rPr>
          <w:rFonts w:ascii="Times New Roman" w:eastAsia="Times New Roman" w:hAnsi="Times New Roman" w:cs="Times New Roman"/>
          <w:i/>
          <w:iCs/>
          <w:sz w:val="24"/>
          <w:szCs w:val="24"/>
        </w:rPr>
        <w:t>mudharib</w:t>
      </w:r>
      <w:r w:rsidRPr="00612409">
        <w:rPr>
          <w:rFonts w:ascii="Times New Roman" w:eastAsia="Times New Roman" w:hAnsi="Times New Roman" w:cs="Times New Roman"/>
          <w:sz w:val="24"/>
          <w:szCs w:val="24"/>
        </w:rPr>
        <w:t>) harus cakap hukum.</w:t>
      </w:r>
    </w:p>
    <w:p w:rsidR="007E2F56" w:rsidRPr="00612409" w:rsidRDefault="007E2F56" w:rsidP="0060054B">
      <w:pPr>
        <w:pStyle w:val="ListParagraph"/>
        <w:numPr>
          <w:ilvl w:val="0"/>
          <w:numId w:val="42"/>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Pernyataan ijab dan qabul harus dinyatakan oleh para pihak untuk menunjukkan kehendak mereka dalam mengadakan kontrak (akad), dengan memperhatikan hal-hal berikut:</w:t>
      </w:r>
    </w:p>
    <w:p w:rsidR="007E2F56" w:rsidRPr="00612409" w:rsidRDefault="007E2F56" w:rsidP="0060054B">
      <w:pPr>
        <w:pStyle w:val="ListParagraph"/>
        <w:numPr>
          <w:ilvl w:val="0"/>
          <w:numId w:val="43"/>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Penawaran dan penerimaan harus secara eksplisit menunjukkan tujuan kontrak (akad).</w:t>
      </w:r>
    </w:p>
    <w:p w:rsidR="007E2F56" w:rsidRPr="00612409" w:rsidRDefault="007E2F56" w:rsidP="0060054B">
      <w:pPr>
        <w:pStyle w:val="ListParagraph"/>
        <w:numPr>
          <w:ilvl w:val="0"/>
          <w:numId w:val="43"/>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Penerimaan dari penawaran dilakukan pada saat kontrak.</w:t>
      </w:r>
    </w:p>
    <w:p w:rsidR="007E2F56" w:rsidRPr="00612409" w:rsidRDefault="007E2F56" w:rsidP="0060054B">
      <w:pPr>
        <w:pStyle w:val="ListParagraph"/>
        <w:numPr>
          <w:ilvl w:val="0"/>
          <w:numId w:val="43"/>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 Akad dituangkan secara tertulis, melalui korespondensi, atau dengan menggunakan cara-cara komunikasi modern.</w:t>
      </w:r>
    </w:p>
    <w:p w:rsidR="007E2F56" w:rsidRPr="00612409" w:rsidRDefault="007E2F56" w:rsidP="0060054B">
      <w:pPr>
        <w:pStyle w:val="ListParagraph"/>
        <w:numPr>
          <w:ilvl w:val="0"/>
          <w:numId w:val="42"/>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Modal ialah sejumlah uang dan/atau aset yang diberikan oleh penyedia dana kepada</w:t>
      </w:r>
      <w:r w:rsidRPr="00612409">
        <w:rPr>
          <w:rFonts w:ascii="Times New Roman" w:eastAsia="Times New Roman" w:hAnsi="Times New Roman" w:cs="Times New Roman"/>
          <w:i/>
          <w:iCs/>
          <w:sz w:val="24"/>
          <w:szCs w:val="24"/>
        </w:rPr>
        <w:t>mudharib</w:t>
      </w:r>
      <w:r w:rsidRPr="00612409">
        <w:rPr>
          <w:rFonts w:ascii="Times New Roman" w:eastAsia="Times New Roman" w:hAnsi="Times New Roman" w:cs="Times New Roman"/>
          <w:sz w:val="24"/>
          <w:szCs w:val="24"/>
        </w:rPr>
        <w:t> untuk tujuan usaha dengan syarat sebagai berikut</w:t>
      </w:r>
    </w:p>
    <w:p w:rsidR="007E2F56" w:rsidRPr="00612409" w:rsidRDefault="007E2F56" w:rsidP="0060054B">
      <w:pPr>
        <w:pStyle w:val="ListParagraph"/>
        <w:numPr>
          <w:ilvl w:val="0"/>
          <w:numId w:val="44"/>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Modal harus diketahui jumlah dan jenisnya.</w:t>
      </w:r>
    </w:p>
    <w:p w:rsidR="007E2F56" w:rsidRPr="00612409" w:rsidRDefault="007E2F56" w:rsidP="0060054B">
      <w:pPr>
        <w:pStyle w:val="ListParagraph"/>
        <w:numPr>
          <w:ilvl w:val="0"/>
          <w:numId w:val="44"/>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lastRenderedPageBreak/>
        <w:t> Modal dapat berbentuk uang atau barang yang dinilai. Jika modal diberikan dalam bentuk aset, maka aset tersebut harus dinilai pada waktu akad.</w:t>
      </w:r>
    </w:p>
    <w:p w:rsidR="007E2F56" w:rsidRPr="00612409" w:rsidRDefault="007E2F56" w:rsidP="0060054B">
      <w:pPr>
        <w:pStyle w:val="ListParagraph"/>
        <w:numPr>
          <w:ilvl w:val="0"/>
          <w:numId w:val="44"/>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Modal tidak dapat berbentuk piutang dan harus dibayarkan kepada mudharib, baik secara bertahap maupun tidak, sesuai dengan kesepakatan dalam akad</w:t>
      </w:r>
    </w:p>
    <w:p w:rsidR="007E2F56" w:rsidRPr="00612409" w:rsidRDefault="007E2F56" w:rsidP="0060054B">
      <w:pPr>
        <w:pStyle w:val="ListParagraph"/>
        <w:numPr>
          <w:ilvl w:val="0"/>
          <w:numId w:val="42"/>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Keuntungan mudharabah adalah jumlah yang didapat sebagai kelebihan dari modal. Syarat keuntungan berikut ini harus dipenuhi:</w:t>
      </w:r>
    </w:p>
    <w:p w:rsidR="007E2F56" w:rsidRPr="00612409" w:rsidRDefault="007E2F56" w:rsidP="0060054B">
      <w:pPr>
        <w:pStyle w:val="ListParagraph"/>
        <w:numPr>
          <w:ilvl w:val="0"/>
          <w:numId w:val="45"/>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Harus diperuntukkan bagi kedua pihak dan tidak boleh disyaratkan hanya untuk satu pihak.</w:t>
      </w:r>
    </w:p>
    <w:p w:rsidR="007E2F56" w:rsidRPr="00612409" w:rsidRDefault="007E2F56" w:rsidP="0060054B">
      <w:pPr>
        <w:pStyle w:val="ListParagraph"/>
        <w:numPr>
          <w:ilvl w:val="0"/>
          <w:numId w:val="45"/>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Bagian keuntungan proporsional bagi setiap pihak harus diketahui dan dinyatakan pada waktu kontrak disepakati dan harus dalam bentuk persentase (nisbah) dari keuntungan sesuai kesepakatan. Perubahan nisbah harus berdasarkan kesepakatan.</w:t>
      </w:r>
    </w:p>
    <w:p w:rsidR="007E2F56" w:rsidRPr="00612409" w:rsidRDefault="007E2F56" w:rsidP="0060054B">
      <w:pPr>
        <w:pStyle w:val="ListParagraph"/>
        <w:numPr>
          <w:ilvl w:val="0"/>
          <w:numId w:val="45"/>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 Penyedia dana menanggung semua kerugian akibat dari mudharabah, dan pengelola tidak boleh menanggung kerugian apapun kecuali diakibatkan dari kesalahan disengaja, kelalaian, atau pelanggaran kesepakatan.</w:t>
      </w:r>
    </w:p>
    <w:p w:rsidR="007E2F56" w:rsidRPr="00612409" w:rsidRDefault="007E2F56" w:rsidP="0060054B">
      <w:pPr>
        <w:pStyle w:val="ListParagraph"/>
        <w:numPr>
          <w:ilvl w:val="0"/>
          <w:numId w:val="42"/>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Kegiatan usaha oleh pengelola (</w:t>
      </w:r>
      <w:r w:rsidRPr="00612409">
        <w:rPr>
          <w:rFonts w:ascii="Times New Roman" w:eastAsia="Times New Roman" w:hAnsi="Times New Roman" w:cs="Times New Roman"/>
          <w:i/>
          <w:iCs/>
          <w:sz w:val="24"/>
          <w:szCs w:val="24"/>
        </w:rPr>
        <w:t>mudharib</w:t>
      </w:r>
      <w:r w:rsidRPr="00612409">
        <w:rPr>
          <w:rFonts w:ascii="Times New Roman" w:eastAsia="Times New Roman" w:hAnsi="Times New Roman" w:cs="Times New Roman"/>
          <w:sz w:val="24"/>
          <w:szCs w:val="24"/>
        </w:rPr>
        <w:t>), sebagai perimbangan (</w:t>
      </w:r>
      <w:r w:rsidRPr="00612409">
        <w:rPr>
          <w:rFonts w:ascii="Times New Roman" w:eastAsia="Times New Roman" w:hAnsi="Times New Roman" w:cs="Times New Roman"/>
          <w:i/>
          <w:iCs/>
          <w:sz w:val="24"/>
          <w:szCs w:val="24"/>
        </w:rPr>
        <w:t>muqabil</w:t>
      </w:r>
      <w:r w:rsidRPr="00612409">
        <w:rPr>
          <w:rFonts w:ascii="Times New Roman" w:eastAsia="Times New Roman" w:hAnsi="Times New Roman" w:cs="Times New Roman"/>
          <w:sz w:val="24"/>
          <w:szCs w:val="24"/>
        </w:rPr>
        <w:t>) modal yang disediakan oleh penyedia dana, harus memperhatikan hal-hal berikut:</w:t>
      </w:r>
    </w:p>
    <w:p w:rsidR="007E2F56" w:rsidRPr="00612409" w:rsidRDefault="007E2F56" w:rsidP="0060054B">
      <w:pPr>
        <w:pStyle w:val="ListParagraph"/>
        <w:numPr>
          <w:ilvl w:val="0"/>
          <w:numId w:val="46"/>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Kegiatan usaha adalah hak eksklusif </w:t>
      </w:r>
      <w:r w:rsidRPr="00612409">
        <w:rPr>
          <w:rFonts w:ascii="Times New Roman" w:eastAsia="Times New Roman" w:hAnsi="Times New Roman" w:cs="Times New Roman"/>
          <w:i/>
          <w:iCs/>
          <w:sz w:val="24"/>
          <w:szCs w:val="24"/>
        </w:rPr>
        <w:t>mudharib</w:t>
      </w:r>
      <w:r w:rsidRPr="00612409">
        <w:rPr>
          <w:rFonts w:ascii="Times New Roman" w:eastAsia="Times New Roman" w:hAnsi="Times New Roman" w:cs="Times New Roman"/>
          <w:sz w:val="24"/>
          <w:szCs w:val="24"/>
        </w:rPr>
        <w:t>, tanpa campur tangan penyedia dana, tetapi ia mempunyai hak untuk melakukan pengawasan.</w:t>
      </w:r>
    </w:p>
    <w:p w:rsidR="007E2F56" w:rsidRPr="00612409" w:rsidRDefault="007E2F56" w:rsidP="0060054B">
      <w:pPr>
        <w:pStyle w:val="ListParagraph"/>
        <w:numPr>
          <w:ilvl w:val="0"/>
          <w:numId w:val="46"/>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lastRenderedPageBreak/>
        <w:t xml:space="preserve"> Penyedia dana tidak boleh mempersempit tindakan pengelola sedemikian rupa yang dapat menghalangi tercapainya tujuan mudharabah, yaitu keuntungan.</w:t>
      </w:r>
    </w:p>
    <w:p w:rsidR="007E2F56" w:rsidRPr="00612409" w:rsidRDefault="007E2F56" w:rsidP="0060054B">
      <w:pPr>
        <w:pStyle w:val="ListParagraph"/>
        <w:numPr>
          <w:ilvl w:val="0"/>
          <w:numId w:val="46"/>
        </w:numPr>
        <w:spacing w:after="0" w:line="480" w:lineRule="auto"/>
        <w:jc w:val="both"/>
        <w:rPr>
          <w:rFonts w:ascii="Times New Roman" w:hAnsi="Times New Roman" w:cs="Times New Roman"/>
          <w:sz w:val="24"/>
          <w:szCs w:val="24"/>
          <w:shd w:val="clear" w:color="auto" w:fill="FFFFFF"/>
        </w:rPr>
      </w:pPr>
      <w:r w:rsidRPr="00612409">
        <w:rPr>
          <w:rFonts w:ascii="Times New Roman" w:eastAsia="Times New Roman" w:hAnsi="Times New Roman" w:cs="Times New Roman"/>
          <w:sz w:val="24"/>
          <w:szCs w:val="24"/>
        </w:rPr>
        <w:t>  Pengelola tidak boleh menyalahi hukum Syari’ah Islam dalam tindakannya yang berhubungan dengan mudharabah, dan harus mematuhi kebiasaan yang berlaku dalam aktifitas itu.</w:t>
      </w:r>
    </w:p>
    <w:p w:rsidR="007E2F56" w:rsidRPr="00612409" w:rsidRDefault="007E2F56" w:rsidP="007E2F56">
      <w:pPr>
        <w:pStyle w:val="ListParagraph"/>
        <w:spacing w:after="0" w:line="480" w:lineRule="auto"/>
        <w:ind w:left="1170"/>
        <w:jc w:val="both"/>
        <w:rPr>
          <w:rFonts w:ascii="Times New Roman" w:hAnsi="Times New Roman" w:cs="Times New Roman"/>
          <w:sz w:val="24"/>
          <w:szCs w:val="24"/>
          <w:shd w:val="clear" w:color="auto" w:fill="FFFFFF"/>
        </w:rPr>
      </w:pPr>
    </w:p>
    <w:p w:rsidR="007E2F56" w:rsidRPr="00612409" w:rsidRDefault="007E2F56" w:rsidP="007E2F56">
      <w:pPr>
        <w:spacing w:after="0" w:line="480" w:lineRule="auto"/>
        <w:ind w:left="-180" w:firstLine="180"/>
        <w:jc w:val="both"/>
        <w:rPr>
          <w:rFonts w:ascii="Times New Roman" w:hAnsi="Times New Roman" w:cs="Times New Roman"/>
          <w:b/>
          <w:sz w:val="24"/>
          <w:szCs w:val="24"/>
          <w:shd w:val="clear" w:color="auto" w:fill="FFFFFF"/>
        </w:rPr>
      </w:pPr>
      <w:r w:rsidRPr="00612409">
        <w:rPr>
          <w:rFonts w:ascii="Times New Roman" w:hAnsi="Times New Roman" w:cs="Times New Roman"/>
          <w:b/>
          <w:sz w:val="24"/>
          <w:szCs w:val="24"/>
          <w:shd w:val="clear" w:color="auto" w:fill="FFFFFF"/>
        </w:rPr>
        <w:t>2.1.10</w:t>
      </w:r>
      <w:r w:rsidRPr="00612409">
        <w:rPr>
          <w:rFonts w:ascii="Times New Roman" w:hAnsi="Times New Roman" w:cs="Times New Roman"/>
          <w:b/>
          <w:sz w:val="24"/>
          <w:szCs w:val="24"/>
          <w:shd w:val="clear" w:color="auto" w:fill="FFFFFF"/>
        </w:rPr>
        <w:tab/>
        <w:t>Pengertian Pembiayaan Musyarakah</w:t>
      </w:r>
    </w:p>
    <w:p w:rsidR="007E2F56" w:rsidRPr="00612409" w:rsidRDefault="007E2F56" w:rsidP="007E2F56">
      <w:pPr>
        <w:spacing w:after="0" w:line="480" w:lineRule="auto"/>
        <w:jc w:val="both"/>
        <w:rPr>
          <w:rFonts w:ascii="Times New Roman" w:hAnsi="Times New Roman" w:cs="Times New Roman"/>
          <w:sz w:val="24"/>
          <w:szCs w:val="24"/>
          <w:shd w:val="clear" w:color="auto" w:fill="FFFFFF"/>
        </w:rPr>
      </w:pPr>
      <w:r w:rsidRPr="00612409">
        <w:rPr>
          <w:rFonts w:ascii="Times New Roman" w:hAnsi="Times New Roman" w:cs="Times New Roman"/>
          <w:b/>
          <w:sz w:val="24"/>
          <w:szCs w:val="24"/>
          <w:shd w:val="clear" w:color="auto" w:fill="FFFFFF"/>
        </w:rPr>
        <w:tab/>
      </w:r>
      <w:r w:rsidRPr="00612409">
        <w:rPr>
          <w:rFonts w:ascii="Times New Roman" w:hAnsi="Times New Roman" w:cs="Times New Roman"/>
          <w:sz w:val="24"/>
          <w:szCs w:val="24"/>
          <w:shd w:val="clear" w:color="auto" w:fill="FFFFFF"/>
        </w:rPr>
        <w:t>Menurut Muhamad (2010:44) definisi akad musyarakah adalah transaksi penanaman dana dari dua atau lebih pemilik dana dan/atau barang untuk menjalankan usaha tertentu sesuai syariah dengan pembagian hasil antara kedua belah pihak berdasarkan nisbah yang disepakati, sedangkan pembagian kerugian berdasarkan proporsi modal masing-masing.</w:t>
      </w:r>
    </w:p>
    <w:p w:rsidR="007E2F56" w:rsidRPr="00612409" w:rsidRDefault="007E2F56" w:rsidP="007E2F56">
      <w:pPr>
        <w:spacing w:after="0" w:line="48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ab/>
        <w:t>Menurut Sjahdeini (2014:329) musyarakah adalah produk finansial syariah yang berbasis kemitraan sebagaimana halnya mudharabah. Namun kedua produk finansial tersebut memiliki ciri-ciri atau syarat yang berbeda. Hasil keuntungan dari musyarakah juga diatur, seperti mudharabah, sesuai dengan prinsip pembagian keuntungan dan kerugian (profit and loss sharing principle atau LPS)</w:t>
      </w:r>
    </w:p>
    <w:p w:rsidR="007E2F56" w:rsidRPr="00612409" w:rsidRDefault="007E2F56" w:rsidP="007E2F56">
      <w:pPr>
        <w:spacing w:after="0" w:line="48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ab/>
        <w:t>Musyarakah menurut Fatwa DSN No. 08/DSN-MUI/IV/2000 adalah pembiayaan berdasarkan akad kerja sama antara dua pihak atau lebih untuk suaru usaha tertentu, dimana masing-masing pihak memberikan kontribusi dana dengan ketentuan bahwa keuntungan dan risiko akan ditanggung bersama sesuai dengan kesepakatan.</w:t>
      </w:r>
    </w:p>
    <w:p w:rsidR="007E2F56" w:rsidRPr="00612409" w:rsidRDefault="007E2F56" w:rsidP="007E2F56">
      <w:pPr>
        <w:spacing w:after="0" w:line="240" w:lineRule="auto"/>
        <w:jc w:val="both"/>
        <w:rPr>
          <w:rFonts w:ascii="Times New Roman" w:hAnsi="Times New Roman" w:cs="Times New Roman"/>
          <w:i/>
          <w:sz w:val="24"/>
          <w:szCs w:val="24"/>
          <w:shd w:val="clear" w:color="auto" w:fill="FFFFFF"/>
        </w:rPr>
      </w:pPr>
      <w:r w:rsidRPr="00612409">
        <w:rPr>
          <w:rFonts w:ascii="Times New Roman" w:hAnsi="Times New Roman" w:cs="Times New Roman"/>
          <w:sz w:val="24"/>
          <w:szCs w:val="24"/>
          <w:shd w:val="clear" w:color="auto" w:fill="FFFFFF"/>
        </w:rPr>
        <w:t xml:space="preserve">Menurut Ikatan Bankir Indonesia (2014:215) </w:t>
      </w:r>
      <w:r w:rsidRPr="00612409">
        <w:rPr>
          <w:rFonts w:ascii="Times New Roman" w:hAnsi="Times New Roman" w:cs="Times New Roman"/>
          <w:i/>
          <w:sz w:val="24"/>
          <w:szCs w:val="24"/>
          <w:shd w:val="clear" w:color="auto" w:fill="FFFFFF"/>
        </w:rPr>
        <w:t xml:space="preserve">pembiayaan musyarakah hamper sama dengan pembiayaan mudharabah, yaitu pembiayaan yang berbasis bagi </w:t>
      </w:r>
      <w:r w:rsidRPr="00612409">
        <w:rPr>
          <w:rFonts w:ascii="Times New Roman" w:hAnsi="Times New Roman" w:cs="Times New Roman"/>
          <w:i/>
          <w:sz w:val="24"/>
          <w:szCs w:val="24"/>
          <w:shd w:val="clear" w:color="auto" w:fill="FFFFFF"/>
        </w:rPr>
        <w:lastRenderedPageBreak/>
        <w:t>hasil. Pada pembiayaan musyarakah, bank dan nasabah menjalin kerja sama pada suatu usaha/proyek dimana bank menyediakan modal/dana, sedangkan nasabah menyediakan keahlian/keterampilan dan modal untuk mengerjakan proyek tersebut. Jadi nasabah tak hanya sebagai pengelola, melainkan sebagai penanam modal juga.</w:t>
      </w:r>
    </w:p>
    <w:p w:rsidR="007E2F56" w:rsidRPr="00612409" w:rsidRDefault="007E2F56" w:rsidP="007E2F56">
      <w:pPr>
        <w:spacing w:after="0" w:line="240" w:lineRule="auto"/>
        <w:jc w:val="both"/>
        <w:rPr>
          <w:rFonts w:ascii="Times New Roman" w:hAnsi="Times New Roman" w:cs="Times New Roman"/>
          <w:i/>
          <w:sz w:val="24"/>
          <w:szCs w:val="24"/>
          <w:shd w:val="clear" w:color="auto" w:fill="FFFFFF"/>
        </w:rPr>
      </w:pPr>
    </w:p>
    <w:p w:rsidR="007E2F56" w:rsidRPr="00612409" w:rsidRDefault="007E2F56" w:rsidP="007E2F56">
      <w:pPr>
        <w:spacing w:after="0" w:line="480" w:lineRule="auto"/>
        <w:jc w:val="both"/>
        <w:rPr>
          <w:rFonts w:ascii="Times New Roman" w:hAnsi="Times New Roman" w:cs="Times New Roman"/>
          <w:sz w:val="24"/>
          <w:szCs w:val="24"/>
          <w:shd w:val="clear" w:color="auto" w:fill="FFFFFF"/>
        </w:rPr>
      </w:pPr>
      <w:r w:rsidRPr="00612409">
        <w:rPr>
          <w:rFonts w:ascii="Times New Roman" w:hAnsi="Times New Roman" w:cs="Times New Roman"/>
          <w:i/>
          <w:sz w:val="24"/>
          <w:szCs w:val="24"/>
          <w:shd w:val="clear" w:color="auto" w:fill="FFFFFF"/>
        </w:rPr>
        <w:tab/>
      </w:r>
      <w:r w:rsidRPr="00612409">
        <w:rPr>
          <w:rFonts w:ascii="Times New Roman" w:hAnsi="Times New Roman" w:cs="Times New Roman"/>
          <w:sz w:val="24"/>
          <w:szCs w:val="24"/>
          <w:shd w:val="clear" w:color="auto" w:fill="FFFFFF"/>
        </w:rPr>
        <w:t>Dari definisi diatas dapat disimpulkan bahwa Pembiayaan Musyarakah adalah akad kerjasama antara dua pihak atau lebih untuk melaksanakan usaha dengan masing-masing dari pihak tersebut memberikan kontribusi dana, dan porsi dari keuntungan dibagi berdasarkan kesepakatan dan kerugian akan ditanggung berdasarkan porsi dana masing-masing.</w:t>
      </w:r>
    </w:p>
    <w:p w:rsidR="007E2F56" w:rsidRPr="00612409" w:rsidRDefault="007E2F56" w:rsidP="007E2F56">
      <w:pPr>
        <w:spacing w:after="0" w:line="480" w:lineRule="auto"/>
        <w:jc w:val="both"/>
        <w:rPr>
          <w:rFonts w:ascii="Times New Roman" w:hAnsi="Times New Roman" w:cs="Times New Roman"/>
          <w:b/>
          <w:sz w:val="24"/>
          <w:szCs w:val="24"/>
          <w:shd w:val="clear" w:color="auto" w:fill="FFFFFF"/>
        </w:rPr>
      </w:pPr>
    </w:p>
    <w:p w:rsidR="007E2F56" w:rsidRPr="00612409" w:rsidRDefault="00DE6DA7" w:rsidP="007E2F56">
      <w:pPr>
        <w:spacing w:after="0" w:line="48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2.1.10.1   </w:t>
      </w:r>
      <w:r w:rsidR="007E2F56" w:rsidRPr="00612409">
        <w:rPr>
          <w:rFonts w:ascii="Times New Roman" w:hAnsi="Times New Roman" w:cs="Times New Roman"/>
          <w:b/>
          <w:sz w:val="24"/>
          <w:szCs w:val="24"/>
          <w:shd w:val="clear" w:color="auto" w:fill="FFFFFF"/>
        </w:rPr>
        <w:t>Jenis-Jenis Musyarakah</w:t>
      </w:r>
    </w:p>
    <w:p w:rsidR="007E2F56" w:rsidRPr="00612409" w:rsidRDefault="007E2F56" w:rsidP="007E2F56">
      <w:pPr>
        <w:spacing w:after="0" w:line="480" w:lineRule="auto"/>
        <w:jc w:val="both"/>
        <w:rPr>
          <w:rFonts w:ascii="Times New Roman" w:hAnsi="Times New Roman" w:cs="Times New Roman"/>
          <w:sz w:val="24"/>
          <w:szCs w:val="24"/>
          <w:shd w:val="clear" w:color="auto" w:fill="FFFFFF"/>
        </w:rPr>
      </w:pPr>
      <w:r w:rsidRPr="00612409">
        <w:rPr>
          <w:rFonts w:ascii="Times New Roman" w:hAnsi="Times New Roman" w:cs="Times New Roman"/>
          <w:b/>
          <w:sz w:val="24"/>
          <w:szCs w:val="24"/>
          <w:shd w:val="clear" w:color="auto" w:fill="FFFFFF"/>
        </w:rPr>
        <w:tab/>
      </w:r>
      <w:r w:rsidRPr="00612409">
        <w:rPr>
          <w:rFonts w:ascii="Times New Roman" w:hAnsi="Times New Roman" w:cs="Times New Roman"/>
          <w:sz w:val="24"/>
          <w:szCs w:val="24"/>
          <w:shd w:val="clear" w:color="auto" w:fill="FFFFFF"/>
        </w:rPr>
        <w:t>Menurut Sjahdeini (2014:330) menurut syariah, terdapat dua jenis musyarakah atau Sharikah, atau Syirkah, yaitu:</w:t>
      </w:r>
    </w:p>
    <w:p w:rsidR="007E2F56" w:rsidRPr="00612409" w:rsidRDefault="007E2F56" w:rsidP="0060054B">
      <w:pPr>
        <w:pStyle w:val="ListParagraph"/>
        <w:numPr>
          <w:ilvl w:val="0"/>
          <w:numId w:val="47"/>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Musyarakah al-milk atau syirkah al-milk atau disebut pula sharikat milk mengandung pengertian sebagai kepemilikan bersama (co-ownership) dan keberadaannya muncul apabila dua atau lebih orang secara kebetulan memperoleh kepemilikan bersama (joint ownership) atas suatu kekayaan (asset) tanpa membuat perjanjian kemitraan yang resmi.</w:t>
      </w:r>
    </w:p>
    <w:p w:rsidR="007E2F56" w:rsidRPr="00612409" w:rsidRDefault="007E2F56" w:rsidP="0060054B">
      <w:pPr>
        <w:pStyle w:val="ListParagraph"/>
        <w:numPr>
          <w:ilvl w:val="0"/>
          <w:numId w:val="47"/>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Musyarakah al-‘uqud atau syirkah al-‘uqud (contractual partnership) atau sharikat ‘aqad merupakan kemitraan yang sesungguhnya karena para pihak sengan sengaja secara sukarela membuat suatu perjanjian investasi bersama dan berbagi untung dan risiko.</w:t>
      </w:r>
    </w:p>
    <w:p w:rsidR="007E2F56" w:rsidRPr="00612409" w:rsidRDefault="007E2F56" w:rsidP="007E2F56">
      <w:pPr>
        <w:pStyle w:val="ListParagraph"/>
        <w:spacing w:after="0" w:line="480" w:lineRule="auto"/>
        <w:jc w:val="both"/>
        <w:rPr>
          <w:rFonts w:ascii="Times New Roman" w:hAnsi="Times New Roman" w:cs="Times New Roman"/>
          <w:sz w:val="24"/>
          <w:szCs w:val="24"/>
          <w:shd w:val="clear" w:color="auto" w:fill="FFFFFF"/>
        </w:rPr>
      </w:pPr>
    </w:p>
    <w:p w:rsidR="007E2F56" w:rsidRPr="00612409" w:rsidRDefault="007E2F56" w:rsidP="007E2F56">
      <w:pPr>
        <w:pStyle w:val="ListParagraph"/>
        <w:spacing w:after="0" w:line="480" w:lineRule="auto"/>
        <w:jc w:val="both"/>
        <w:rPr>
          <w:rFonts w:ascii="Times New Roman" w:hAnsi="Times New Roman" w:cs="Times New Roman"/>
          <w:sz w:val="24"/>
          <w:szCs w:val="24"/>
          <w:shd w:val="clear" w:color="auto" w:fill="FFFFFF"/>
        </w:rPr>
      </w:pPr>
    </w:p>
    <w:p w:rsidR="007E2F56" w:rsidRPr="00612409" w:rsidRDefault="007E2F56" w:rsidP="007E2F56">
      <w:pPr>
        <w:pStyle w:val="ListParagraph"/>
        <w:tabs>
          <w:tab w:val="left" w:pos="0"/>
        </w:tabs>
        <w:spacing w:after="0" w:line="480" w:lineRule="auto"/>
        <w:ind w:hanging="720"/>
        <w:jc w:val="both"/>
        <w:rPr>
          <w:rFonts w:ascii="Times New Roman" w:hAnsi="Times New Roman" w:cs="Times New Roman"/>
          <w:b/>
          <w:sz w:val="24"/>
          <w:szCs w:val="24"/>
          <w:shd w:val="clear" w:color="auto" w:fill="FFFFFF"/>
        </w:rPr>
      </w:pPr>
      <w:r w:rsidRPr="00612409">
        <w:rPr>
          <w:rFonts w:ascii="Times New Roman" w:hAnsi="Times New Roman" w:cs="Times New Roman"/>
          <w:b/>
          <w:sz w:val="24"/>
          <w:szCs w:val="24"/>
          <w:shd w:val="clear" w:color="auto" w:fill="FFFFFF"/>
        </w:rPr>
        <w:t>2.1.10.2 Manfaat Pembiayaan Musyarakah</w:t>
      </w:r>
    </w:p>
    <w:p w:rsidR="007E2F56" w:rsidRPr="00612409" w:rsidRDefault="007E2F56" w:rsidP="007E2F56">
      <w:pPr>
        <w:pStyle w:val="ListParagraph"/>
        <w:spacing w:after="0" w:line="480" w:lineRule="auto"/>
        <w:ind w:left="0" w:firstLine="450"/>
        <w:jc w:val="both"/>
        <w:rPr>
          <w:rFonts w:ascii="Times New Roman" w:hAnsi="Times New Roman" w:cs="Times New Roman"/>
          <w:sz w:val="24"/>
          <w:szCs w:val="24"/>
          <w:shd w:val="clear" w:color="auto" w:fill="FFFFFF"/>
        </w:rPr>
      </w:pPr>
      <w:r w:rsidRPr="00612409">
        <w:rPr>
          <w:rFonts w:ascii="Times New Roman" w:hAnsi="Times New Roman" w:cs="Times New Roman"/>
          <w:b/>
          <w:sz w:val="24"/>
          <w:szCs w:val="24"/>
          <w:shd w:val="clear" w:color="auto" w:fill="FFFFFF"/>
        </w:rPr>
        <w:tab/>
      </w:r>
      <w:r w:rsidRPr="00612409">
        <w:rPr>
          <w:rFonts w:ascii="Times New Roman" w:hAnsi="Times New Roman" w:cs="Times New Roman"/>
          <w:sz w:val="24"/>
          <w:szCs w:val="24"/>
          <w:shd w:val="clear" w:color="auto" w:fill="FFFFFF"/>
        </w:rPr>
        <w:t>Manfaat pembiayaan musyarakah Menurut Muhamad (2014:45) adalah sebagai berikut:</w:t>
      </w:r>
    </w:p>
    <w:p w:rsidR="007E2F56" w:rsidRPr="00612409" w:rsidRDefault="007E2F56" w:rsidP="0060054B">
      <w:pPr>
        <w:pStyle w:val="ListParagraph"/>
        <w:numPr>
          <w:ilvl w:val="0"/>
          <w:numId w:val="48"/>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Bagi bank</w:t>
      </w:r>
    </w:p>
    <w:p w:rsidR="007E2F56" w:rsidRPr="00612409" w:rsidRDefault="007E2F56" w:rsidP="0060054B">
      <w:pPr>
        <w:pStyle w:val="ListParagraph"/>
        <w:numPr>
          <w:ilvl w:val="0"/>
          <w:numId w:val="49"/>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Sebagai salah bentuk penyaluran dana;</w:t>
      </w:r>
    </w:p>
    <w:p w:rsidR="007E2F56" w:rsidRPr="00612409" w:rsidRDefault="007E2F56" w:rsidP="0060054B">
      <w:pPr>
        <w:pStyle w:val="ListParagraph"/>
        <w:numPr>
          <w:ilvl w:val="0"/>
          <w:numId w:val="49"/>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Memperoleh pendapatan dalam bentuk bagi hasil sesuai pendapatan usaha yang dikelola.</w:t>
      </w:r>
    </w:p>
    <w:p w:rsidR="007E2F56" w:rsidRDefault="007E2F56" w:rsidP="0060054B">
      <w:pPr>
        <w:pStyle w:val="ListParagraph"/>
        <w:numPr>
          <w:ilvl w:val="0"/>
          <w:numId w:val="48"/>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lastRenderedPageBreak/>
        <w:t>Bagi nasabah memenuhi kebutuhan modal usaha melalui system kemitraan dengan bank.</w:t>
      </w:r>
    </w:p>
    <w:p w:rsidR="007E2F56" w:rsidRPr="00612409" w:rsidRDefault="007E2F56" w:rsidP="007E2F56">
      <w:pPr>
        <w:pStyle w:val="ListParagraph"/>
        <w:spacing w:after="0" w:line="240" w:lineRule="auto"/>
        <w:ind w:left="810"/>
        <w:jc w:val="both"/>
        <w:rPr>
          <w:rFonts w:ascii="Times New Roman" w:hAnsi="Times New Roman" w:cs="Times New Roman"/>
          <w:sz w:val="24"/>
          <w:szCs w:val="24"/>
          <w:shd w:val="clear" w:color="auto" w:fill="FFFFFF"/>
        </w:rPr>
      </w:pPr>
    </w:p>
    <w:p w:rsidR="007E2F56" w:rsidRPr="00612409" w:rsidRDefault="007E2F56" w:rsidP="007E2F56">
      <w:pPr>
        <w:pStyle w:val="ListParagraph"/>
        <w:spacing w:after="0" w:line="480" w:lineRule="auto"/>
        <w:ind w:left="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ab/>
        <w:t>Menurut Antonio (2010:133) Musyarakah terdapat banyak manfaat, diantaranya sebagai berikut:</w:t>
      </w:r>
    </w:p>
    <w:p w:rsidR="007E2F56" w:rsidRPr="00612409" w:rsidRDefault="007E2F56" w:rsidP="0060054B">
      <w:pPr>
        <w:pStyle w:val="ListParagraph"/>
        <w:numPr>
          <w:ilvl w:val="0"/>
          <w:numId w:val="50"/>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Bank menikmati peningkatan dalam jumlah tertentu pada saat keuntungan usaha nasabah meningkat.</w:t>
      </w:r>
    </w:p>
    <w:p w:rsidR="007E2F56" w:rsidRPr="00612409" w:rsidRDefault="007E2F56" w:rsidP="0060054B">
      <w:pPr>
        <w:pStyle w:val="ListParagraph"/>
        <w:numPr>
          <w:ilvl w:val="0"/>
          <w:numId w:val="50"/>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Bank tidak berkewajiban membayar dalam jumlah tertentu kepada nasabah pendanaan secara tetap, tetapi disesuaikan dengan pendapatan/hasil usaha bank, sehingga bank tidak akan mengalami negative spread (kerugian).</w:t>
      </w:r>
    </w:p>
    <w:p w:rsidR="007E2F56" w:rsidRPr="00612409" w:rsidRDefault="007E2F56" w:rsidP="0060054B">
      <w:pPr>
        <w:pStyle w:val="ListParagraph"/>
        <w:numPr>
          <w:ilvl w:val="0"/>
          <w:numId w:val="50"/>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Pengembalian pokok pembiayaan disesuaikan dengan cashflow atau arus kas usaha nasabah, sehingga tidak memberatkan nasabah.</w:t>
      </w:r>
    </w:p>
    <w:p w:rsidR="007E2F56" w:rsidRPr="00612409" w:rsidRDefault="007E2F56" w:rsidP="0060054B">
      <w:pPr>
        <w:pStyle w:val="ListParagraph"/>
        <w:numPr>
          <w:ilvl w:val="0"/>
          <w:numId w:val="50"/>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Bank akan lebih selektif dan hati-hati mencari usaha yang benar-benar halal, aman dan menguntungkan. Hal ini karena keuntungan yang riil dan benar-benar terjadi itulah yang dibagikan.</w:t>
      </w:r>
    </w:p>
    <w:p w:rsidR="007E2F56" w:rsidRDefault="007E2F56" w:rsidP="0060054B">
      <w:pPr>
        <w:pStyle w:val="ListParagraph"/>
        <w:numPr>
          <w:ilvl w:val="0"/>
          <w:numId w:val="50"/>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Prinsip hasil dalam musyarakah berbeda dengan prinsip bunga tetap dimana bank akan menagih penerimaan pembiayaan (nasabah) satu jumlah bunga tetap berapa pun keuntungan yang dihasilkan nasabah, bahkan sekalipun rugi terjadi krisis ekonomi.</w:t>
      </w:r>
    </w:p>
    <w:p w:rsidR="007E2F56" w:rsidRPr="00612409" w:rsidRDefault="007E2F56" w:rsidP="007E2F56">
      <w:pPr>
        <w:pStyle w:val="ListParagraph"/>
        <w:spacing w:after="0" w:line="240" w:lineRule="auto"/>
        <w:jc w:val="both"/>
        <w:rPr>
          <w:rFonts w:ascii="Times New Roman" w:hAnsi="Times New Roman" w:cs="Times New Roman"/>
          <w:sz w:val="24"/>
          <w:szCs w:val="24"/>
          <w:shd w:val="clear" w:color="auto" w:fill="FFFFFF"/>
        </w:rPr>
      </w:pPr>
    </w:p>
    <w:p w:rsidR="007E2F56" w:rsidRPr="00612409" w:rsidRDefault="007E2F56" w:rsidP="007E2F56">
      <w:pPr>
        <w:pStyle w:val="ListParagraph"/>
        <w:spacing w:after="0" w:line="480" w:lineRule="auto"/>
        <w:ind w:left="90" w:hanging="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ab/>
      </w:r>
      <w:r w:rsidRPr="00612409">
        <w:rPr>
          <w:rFonts w:ascii="Times New Roman" w:hAnsi="Times New Roman" w:cs="Times New Roman"/>
          <w:sz w:val="24"/>
          <w:szCs w:val="24"/>
          <w:shd w:val="clear" w:color="auto" w:fill="FFFFFF"/>
        </w:rPr>
        <w:tab/>
        <w:t>Dari definisi diatas, maka disimpulkan bahwa manfaat pembiayaan musyarakah sebagai salah satu bentuk penyaluran dana yang tidak memiliki bunga tetap tetapi bank akan membagikan keuntungannya sesuai dengan kesepakatan yang telah dilakukan di awal perjanjian.</w:t>
      </w:r>
    </w:p>
    <w:p w:rsidR="007E2F56" w:rsidRPr="00612409" w:rsidRDefault="007E2F56" w:rsidP="007E2F56">
      <w:pPr>
        <w:pStyle w:val="ListParagraph"/>
        <w:spacing w:after="0" w:line="480" w:lineRule="auto"/>
        <w:ind w:left="90" w:hanging="90"/>
        <w:jc w:val="both"/>
        <w:rPr>
          <w:rFonts w:ascii="Times New Roman" w:hAnsi="Times New Roman" w:cs="Times New Roman"/>
          <w:sz w:val="24"/>
          <w:szCs w:val="24"/>
          <w:shd w:val="clear" w:color="auto" w:fill="FFFFFF"/>
        </w:rPr>
      </w:pPr>
    </w:p>
    <w:p w:rsidR="007E2F56" w:rsidRPr="00612409" w:rsidRDefault="007E2F56" w:rsidP="007E2F56">
      <w:pPr>
        <w:pStyle w:val="ListParagraph"/>
        <w:spacing w:after="0" w:line="480" w:lineRule="auto"/>
        <w:ind w:left="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2.1.10.3</w:t>
      </w:r>
      <w:r>
        <w:rPr>
          <w:rFonts w:ascii="Times New Roman" w:hAnsi="Times New Roman" w:cs="Times New Roman"/>
          <w:b/>
          <w:sz w:val="24"/>
          <w:szCs w:val="24"/>
          <w:shd w:val="clear" w:color="auto" w:fill="FFFFFF"/>
        </w:rPr>
        <w:tab/>
      </w:r>
      <w:r w:rsidRPr="00612409">
        <w:rPr>
          <w:rFonts w:ascii="Times New Roman" w:hAnsi="Times New Roman" w:cs="Times New Roman"/>
          <w:b/>
          <w:sz w:val="24"/>
          <w:szCs w:val="24"/>
          <w:shd w:val="clear" w:color="auto" w:fill="FFFFFF"/>
        </w:rPr>
        <w:t>Prinsip Pembiayaan Musyarakah</w:t>
      </w:r>
    </w:p>
    <w:p w:rsidR="007E2F56" w:rsidRPr="00612409" w:rsidRDefault="007E2F56" w:rsidP="007E2F56">
      <w:pPr>
        <w:pStyle w:val="ListParagraph"/>
        <w:spacing w:after="0" w:line="480" w:lineRule="auto"/>
        <w:ind w:left="0"/>
        <w:jc w:val="both"/>
        <w:rPr>
          <w:rFonts w:ascii="Times New Roman" w:hAnsi="Times New Roman" w:cs="Times New Roman"/>
          <w:b/>
          <w:sz w:val="24"/>
          <w:szCs w:val="24"/>
          <w:shd w:val="clear" w:color="auto" w:fill="FFFFFF"/>
        </w:rPr>
      </w:pPr>
      <w:r w:rsidRPr="00612409">
        <w:rPr>
          <w:rFonts w:ascii="Times New Roman" w:hAnsi="Times New Roman" w:cs="Times New Roman"/>
          <w:b/>
          <w:sz w:val="24"/>
          <w:szCs w:val="24"/>
          <w:shd w:val="clear" w:color="auto" w:fill="FFFFFF"/>
        </w:rPr>
        <w:tab/>
      </w:r>
      <w:r w:rsidRPr="00612409">
        <w:rPr>
          <w:rFonts w:ascii="Times New Roman" w:hAnsi="Times New Roman" w:cs="Times New Roman"/>
          <w:sz w:val="24"/>
          <w:szCs w:val="24"/>
          <w:shd w:val="clear" w:color="auto" w:fill="FFFFFF"/>
        </w:rPr>
        <w:t>Menurut Ascarya (2013:171), prinsip pokok (standar) minimal pembiayaan musyarakah yang harus dipenuhi sebagai berikut:</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Musyarakah adalah hubungan yang ditetapkan atas dasar suatu kontrek uang disepakati secara bersama oleh pihak-pihak untuk berbagi keuntungan atau kerugian dari kegiatan usaha bersama.</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Investasi dalam suatu proyek musyarakah bersumber dari para partner/pemegang saham yang selanjutnya disebut sebagai partner.</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Keuntungan harus didistribusikan dengan porsi yang disetujui bersama dalam kontrak.</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 xml:space="preserve">Jika satu atau lebih partners memilih untuk menjadi non-working atau silent partners, rasio dari keuntungan yang didapatkan pihak tersebut </w:t>
      </w:r>
      <w:r w:rsidRPr="00612409">
        <w:rPr>
          <w:rFonts w:ascii="Times New Roman" w:hAnsi="Times New Roman" w:cs="Times New Roman"/>
          <w:sz w:val="24"/>
          <w:szCs w:val="24"/>
          <w:shd w:val="clear" w:color="auto" w:fill="FFFFFF"/>
        </w:rPr>
        <w:lastRenderedPageBreak/>
        <w:t>tidak boleh lebih besar daripada rasio investasi modal yang mereka tanamkan secara keseluruhan dalam investasi musyarakah tersebut.</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Jika mudharib dalam suatu perjanjian shirkah juga mengontribusikan modalnya dalam kegiatan usaha musyarakah, dia berhak untuk memperoleh bagian keuntungan dalam proporsi modal yang dia tempatkan disamping bagiannya sebagai mudharib sesuai dengan proporsi yang disepakati.</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Tidak diperkenakan untuk menetapkan suatu jumlah lumpsum yang tetap bagi pihak partner tertentu, ataupun presentase keuntungan yang tetap dikalikan jumlah modal yang disetornya, Namun, management fee diperkenakan dibayar kepada partner yang mengelola proyek musyarakah asalkan perjanjian pembayaran fee tersebut dibuat independen dari perjanjian musyarakah.</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Kerugian ditanggung secara bersama oleh semua partner dengan proporsi sesuai dengan proporsi modalnya.</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Seluruh asset proyek musyarakah dimiliki secara bersama dengan proporsi kepemilikan sesuai dengan proporsi modal masing-masing partners.</w:t>
      </w:r>
    </w:p>
    <w:p w:rsidR="007E2F56" w:rsidRPr="00612409" w:rsidRDefault="007E2F56" w:rsidP="0060054B">
      <w:pPr>
        <w:pStyle w:val="ListParagraph"/>
        <w:numPr>
          <w:ilvl w:val="0"/>
          <w:numId w:val="51"/>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Seluruh partners harus mengontribusikan modalnya dalam nilai uang atau jenis lainnya yang disetujui cara valuasi-nya.</w:t>
      </w:r>
    </w:p>
    <w:p w:rsidR="007E2F56" w:rsidRPr="00612409" w:rsidRDefault="007E2F56" w:rsidP="007E2F56">
      <w:pPr>
        <w:pStyle w:val="ListParagraph"/>
        <w:spacing w:after="0" w:line="480" w:lineRule="auto"/>
        <w:ind w:left="1080"/>
        <w:jc w:val="both"/>
        <w:rPr>
          <w:rFonts w:ascii="Times New Roman" w:hAnsi="Times New Roman" w:cs="Times New Roman"/>
          <w:sz w:val="24"/>
          <w:szCs w:val="24"/>
          <w:shd w:val="clear" w:color="auto" w:fill="FFFFFF"/>
        </w:rPr>
      </w:pPr>
    </w:p>
    <w:p w:rsidR="007E2F56" w:rsidRPr="00612409" w:rsidRDefault="007E2F56" w:rsidP="007E2F56">
      <w:pPr>
        <w:pStyle w:val="ListParagraph"/>
        <w:spacing w:after="0" w:line="480" w:lineRule="auto"/>
        <w:ind w:left="90" w:hanging="90"/>
        <w:jc w:val="both"/>
        <w:rPr>
          <w:rFonts w:ascii="Times New Roman" w:hAnsi="Times New Roman" w:cs="Times New Roman"/>
          <w:b/>
          <w:sz w:val="24"/>
          <w:szCs w:val="24"/>
          <w:shd w:val="clear" w:color="auto" w:fill="FFFFFF"/>
        </w:rPr>
      </w:pPr>
      <w:r w:rsidRPr="00612409">
        <w:rPr>
          <w:rFonts w:ascii="Times New Roman" w:hAnsi="Times New Roman" w:cs="Times New Roman"/>
          <w:b/>
          <w:sz w:val="24"/>
          <w:szCs w:val="24"/>
          <w:shd w:val="clear" w:color="auto" w:fill="FFFFFF"/>
        </w:rPr>
        <w:t xml:space="preserve"> 2.1.10.4</w:t>
      </w:r>
      <w:r w:rsidRPr="00612409">
        <w:rPr>
          <w:rFonts w:ascii="Times New Roman" w:hAnsi="Times New Roman" w:cs="Times New Roman"/>
          <w:b/>
          <w:sz w:val="24"/>
          <w:szCs w:val="24"/>
          <w:shd w:val="clear" w:color="auto" w:fill="FFFFFF"/>
        </w:rPr>
        <w:tab/>
        <w:t>Syarat Pembiayaan Musyarakah</w:t>
      </w:r>
    </w:p>
    <w:p w:rsidR="007E2F56" w:rsidRPr="00612409" w:rsidRDefault="007E2F56" w:rsidP="007E2F56">
      <w:pPr>
        <w:pStyle w:val="ListParagraph"/>
        <w:spacing w:after="0" w:line="480" w:lineRule="auto"/>
        <w:ind w:left="90" w:hanging="90"/>
        <w:jc w:val="both"/>
        <w:rPr>
          <w:rFonts w:ascii="Times New Roman" w:hAnsi="Times New Roman" w:cs="Times New Roman"/>
          <w:b/>
          <w:sz w:val="24"/>
          <w:szCs w:val="24"/>
          <w:shd w:val="clear" w:color="auto" w:fill="FFFFFF"/>
        </w:rPr>
      </w:pPr>
      <w:r w:rsidRPr="00612409">
        <w:rPr>
          <w:rFonts w:ascii="Times New Roman" w:hAnsi="Times New Roman" w:cs="Times New Roman"/>
          <w:b/>
          <w:sz w:val="24"/>
          <w:szCs w:val="24"/>
          <w:shd w:val="clear" w:color="auto" w:fill="FFFFFF"/>
        </w:rPr>
        <w:tab/>
      </w:r>
      <w:r w:rsidRPr="00612409">
        <w:rPr>
          <w:rFonts w:ascii="Times New Roman" w:hAnsi="Times New Roman" w:cs="Times New Roman"/>
          <w:b/>
          <w:sz w:val="24"/>
          <w:szCs w:val="24"/>
          <w:shd w:val="clear" w:color="auto" w:fill="FFFFFF"/>
        </w:rPr>
        <w:tab/>
      </w:r>
      <w:r w:rsidRPr="00612409">
        <w:rPr>
          <w:rFonts w:ascii="Times New Roman" w:hAnsi="Times New Roman" w:cs="Times New Roman"/>
          <w:sz w:val="24"/>
          <w:szCs w:val="24"/>
          <w:shd w:val="clear" w:color="auto" w:fill="FFFFFF"/>
        </w:rPr>
        <w:t>Beberapa syarat pokok pembiayaan musyarakah menurut usmani dalam Ascarya (2014:53-58) antara lain:</w:t>
      </w:r>
    </w:p>
    <w:p w:rsidR="007E2F56" w:rsidRPr="00612409" w:rsidRDefault="007E2F56" w:rsidP="0060054B">
      <w:pPr>
        <w:pStyle w:val="ListParagraph"/>
        <w:numPr>
          <w:ilvl w:val="0"/>
          <w:numId w:val="52"/>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Syarat akad.</w:t>
      </w:r>
    </w:p>
    <w:p w:rsidR="007E2F56" w:rsidRPr="00612409"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Merupakan hubungan yang dibentuk oleh para mitra melalui kontrak/akad yang disepakati bersama.</w:t>
      </w:r>
    </w:p>
    <w:p w:rsidR="007E2F56" w:rsidRPr="00612409" w:rsidRDefault="007E2F56" w:rsidP="0060054B">
      <w:pPr>
        <w:pStyle w:val="ListParagraph"/>
        <w:numPr>
          <w:ilvl w:val="0"/>
          <w:numId w:val="52"/>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Pembagian proporsi keuntungan</w:t>
      </w:r>
    </w:p>
    <w:p w:rsidR="007E2F56" w:rsidRPr="00612409"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Dalam pembagian proporsi keuntungan harus dipenuhi hal-hal berikut:</w:t>
      </w:r>
    </w:p>
    <w:p w:rsidR="007E2F56" w:rsidRPr="00612409" w:rsidRDefault="007E2F56" w:rsidP="0060054B">
      <w:pPr>
        <w:pStyle w:val="ListParagraph"/>
        <w:numPr>
          <w:ilvl w:val="0"/>
          <w:numId w:val="53"/>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Proporsi keuntungan yang dibagikan kepada para mitra usaha harus disepakati di awal kontrak/akad</w:t>
      </w:r>
    </w:p>
    <w:p w:rsidR="007E2F56" w:rsidRPr="00612409" w:rsidRDefault="007E2F56" w:rsidP="0060054B">
      <w:pPr>
        <w:pStyle w:val="ListParagraph"/>
        <w:numPr>
          <w:ilvl w:val="0"/>
          <w:numId w:val="53"/>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Rasio/nisbah keuntungan untuk masing-masing mitra usaha harus ditetapkan seusai dengan keuntungan nyata yang diperoleh dari usaha dan tidak ditetapkan sesuai dengan keuntungan nyata yang diperoleh dari usaha dan tidak ditetapkan berdasarkan modal yang disertakan.</w:t>
      </w:r>
    </w:p>
    <w:p w:rsidR="007E2F56" w:rsidRPr="00612409" w:rsidRDefault="007E2F56" w:rsidP="0060054B">
      <w:pPr>
        <w:pStyle w:val="ListParagraph"/>
        <w:numPr>
          <w:ilvl w:val="0"/>
          <w:numId w:val="52"/>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Penentuan proporsi keuntungan.</w:t>
      </w:r>
    </w:p>
    <w:p w:rsidR="007E2F56" w:rsidRPr="00612409"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Dalam menentukan proporsi keuntungan terdapat beberapa pendapat dari para ahli hukum.</w:t>
      </w:r>
    </w:p>
    <w:p w:rsidR="007E2F56" w:rsidRPr="00612409" w:rsidRDefault="007E2F56" w:rsidP="0060054B">
      <w:pPr>
        <w:pStyle w:val="ListParagraph"/>
        <w:numPr>
          <w:ilvl w:val="0"/>
          <w:numId w:val="54"/>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Imam Malik dan Imam Syafi’I berpendapat bahwa proporsi keuntungan dibagi di antara mereka menurut kesepakatan yang ditentukan sebelumnya dalam akad sesuai dengan proporsi modal yang disertakan.</w:t>
      </w:r>
    </w:p>
    <w:p w:rsidR="007E2F56" w:rsidRPr="00612409" w:rsidRDefault="007E2F56" w:rsidP="0060054B">
      <w:pPr>
        <w:pStyle w:val="ListParagraph"/>
        <w:numPr>
          <w:ilvl w:val="0"/>
          <w:numId w:val="54"/>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lastRenderedPageBreak/>
        <w:t>Imam Ahmad berpendapat bahwa proporsi keuntungan dapat pula berbeda dari proporsi modal yang mereka sertakan.</w:t>
      </w:r>
    </w:p>
    <w:p w:rsidR="007E2F56" w:rsidRPr="00612409" w:rsidRDefault="007E2F56" w:rsidP="0060054B">
      <w:pPr>
        <w:pStyle w:val="ListParagraph"/>
        <w:numPr>
          <w:ilvl w:val="0"/>
          <w:numId w:val="52"/>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Pembagian kerugian</w:t>
      </w:r>
    </w:p>
    <w:p w:rsidR="007E2F56"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Para ahli hukum Islam sepakat bahwa setiap mitra menanggung kerugian sesuai dengan porsi investasinya.</w:t>
      </w:r>
    </w:p>
    <w:p w:rsidR="007E2F56" w:rsidRPr="00612409"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p>
    <w:p w:rsidR="007E2F56" w:rsidRPr="00612409" w:rsidRDefault="007E2F56" w:rsidP="0060054B">
      <w:pPr>
        <w:pStyle w:val="ListParagraph"/>
        <w:numPr>
          <w:ilvl w:val="0"/>
          <w:numId w:val="52"/>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Sifat modal</w:t>
      </w:r>
    </w:p>
    <w:p w:rsidR="007E2F56" w:rsidRPr="00612409"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Sebagian besar ahli hukum berpendapat bahwa modal yang diinvestasikan oleh setiap mitra harus dalam bentuk modal likuid.</w:t>
      </w:r>
    </w:p>
    <w:p w:rsidR="007E2F56" w:rsidRPr="00612409" w:rsidRDefault="007E2F56" w:rsidP="0060054B">
      <w:pPr>
        <w:pStyle w:val="ListParagraph"/>
        <w:numPr>
          <w:ilvl w:val="0"/>
          <w:numId w:val="52"/>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Manajemen musyarakah</w:t>
      </w:r>
    </w:p>
    <w:p w:rsidR="007E2F56" w:rsidRPr="00612409"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Prinsip normal dari musyarakah bahwa setiap mitra mempunyai hak untuk ikut serta dalam manajemen dan bekerja untuk usaha patungan ini.</w:t>
      </w:r>
    </w:p>
    <w:p w:rsidR="007E2F56" w:rsidRPr="00612409" w:rsidRDefault="007E2F56" w:rsidP="0060054B">
      <w:pPr>
        <w:pStyle w:val="ListParagraph"/>
        <w:numPr>
          <w:ilvl w:val="0"/>
          <w:numId w:val="52"/>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Penghentian musyarakah</w:t>
      </w:r>
    </w:p>
    <w:p w:rsidR="007E2F56" w:rsidRPr="00612409"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Musyarakah akan berakhir jika salah satu dari peristiwa berikut terjadi.</w:t>
      </w:r>
    </w:p>
    <w:p w:rsidR="007E2F56" w:rsidRPr="00612409" w:rsidRDefault="007E2F56" w:rsidP="0060054B">
      <w:pPr>
        <w:pStyle w:val="ListParagraph"/>
        <w:numPr>
          <w:ilvl w:val="0"/>
          <w:numId w:val="55"/>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Jika salah seorang mitra meninggal pada saat musyarakah masih berjalan, kontrak dengan almarhum tetap berakhir/dihentikan</w:t>
      </w:r>
    </w:p>
    <w:p w:rsidR="007E2F56" w:rsidRPr="00612409" w:rsidRDefault="007E2F56" w:rsidP="0060054B">
      <w:pPr>
        <w:pStyle w:val="ListParagraph"/>
        <w:numPr>
          <w:ilvl w:val="0"/>
          <w:numId w:val="55"/>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Jika salah seorang mitra menjadi hilang ingatan atau menjadi tidak mampu melaksanakan transaksi komersial, maka kontrak musyarakah berakhir.</w:t>
      </w:r>
    </w:p>
    <w:p w:rsidR="007E2F56" w:rsidRPr="00612409" w:rsidRDefault="007E2F56" w:rsidP="0060054B">
      <w:pPr>
        <w:pStyle w:val="ListParagraph"/>
        <w:numPr>
          <w:ilvl w:val="0"/>
          <w:numId w:val="52"/>
        </w:numPr>
        <w:spacing w:after="0" w:line="24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Penghentian musyarakah tanpa menutup usaha.</w:t>
      </w:r>
    </w:p>
    <w:p w:rsidR="007E2F56"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Jika salah seorang mitra ingin mengkahiri musyarakah sedangkan mitra lain tetap meneruskan usaha, maka hal ini dapat dilakukan dengan kesepakatan.</w:t>
      </w:r>
    </w:p>
    <w:p w:rsidR="007E2F56" w:rsidRPr="00612409" w:rsidRDefault="007E2F56" w:rsidP="007E2F56">
      <w:pPr>
        <w:pStyle w:val="ListParagraph"/>
        <w:spacing w:after="0" w:line="240" w:lineRule="auto"/>
        <w:ind w:left="990"/>
        <w:jc w:val="both"/>
        <w:rPr>
          <w:rFonts w:ascii="Times New Roman" w:hAnsi="Times New Roman" w:cs="Times New Roman"/>
          <w:sz w:val="24"/>
          <w:szCs w:val="24"/>
          <w:shd w:val="clear" w:color="auto" w:fill="FFFFFF"/>
        </w:rPr>
      </w:pPr>
    </w:p>
    <w:p w:rsidR="007E2F56" w:rsidRDefault="007E2F56" w:rsidP="007E2F56">
      <w:pPr>
        <w:spacing w:after="0" w:line="240" w:lineRule="auto"/>
        <w:jc w:val="both"/>
        <w:rPr>
          <w:rFonts w:ascii="Times New Roman" w:hAnsi="Times New Roman" w:cs="Times New Roman"/>
          <w:sz w:val="24"/>
          <w:szCs w:val="24"/>
          <w:shd w:val="clear" w:color="auto" w:fill="FFFFFF"/>
        </w:rPr>
      </w:pPr>
    </w:p>
    <w:p w:rsidR="007E2F56" w:rsidRPr="00612409" w:rsidRDefault="007E2F56" w:rsidP="007E2F56">
      <w:pPr>
        <w:spacing w:after="0" w:line="240" w:lineRule="auto"/>
        <w:jc w:val="both"/>
        <w:rPr>
          <w:rFonts w:ascii="Times New Roman" w:hAnsi="Times New Roman" w:cs="Times New Roman"/>
          <w:sz w:val="24"/>
          <w:szCs w:val="24"/>
          <w:shd w:val="clear" w:color="auto" w:fill="FFFFFF"/>
        </w:rPr>
      </w:pPr>
    </w:p>
    <w:p w:rsidR="007E2F56" w:rsidRPr="00612409" w:rsidRDefault="007E2F56" w:rsidP="007E2F56">
      <w:pPr>
        <w:pStyle w:val="ListParagraph"/>
        <w:spacing w:after="0" w:line="480" w:lineRule="auto"/>
        <w:ind w:left="1026" w:hanging="1026"/>
        <w:jc w:val="both"/>
        <w:rPr>
          <w:rFonts w:ascii="Times New Roman" w:hAnsi="Times New Roman" w:cs="Times New Roman"/>
          <w:b/>
          <w:sz w:val="24"/>
          <w:szCs w:val="24"/>
          <w:shd w:val="clear" w:color="auto" w:fill="FFFFFF"/>
        </w:rPr>
      </w:pPr>
      <w:r w:rsidRPr="00612409">
        <w:rPr>
          <w:rFonts w:ascii="Times New Roman" w:hAnsi="Times New Roman" w:cs="Times New Roman"/>
          <w:b/>
          <w:sz w:val="24"/>
          <w:szCs w:val="24"/>
          <w:shd w:val="clear" w:color="auto" w:fill="FFFFFF"/>
        </w:rPr>
        <w:t>2.1.11    Tinjauan Mengenai Profitabilitas</w:t>
      </w:r>
    </w:p>
    <w:p w:rsidR="007E2F56" w:rsidRPr="00612409" w:rsidRDefault="007E2F56" w:rsidP="007E2F56">
      <w:pPr>
        <w:pStyle w:val="ListParagraph"/>
        <w:spacing w:after="0" w:line="480" w:lineRule="auto"/>
        <w:ind w:left="0"/>
        <w:jc w:val="both"/>
        <w:rPr>
          <w:rFonts w:ascii="Times New Roman" w:hAnsi="Times New Roman" w:cs="Times New Roman"/>
          <w:b/>
          <w:sz w:val="24"/>
          <w:szCs w:val="24"/>
          <w:shd w:val="clear" w:color="auto" w:fill="FFFFFF"/>
        </w:rPr>
      </w:pPr>
      <w:r w:rsidRPr="00612409">
        <w:rPr>
          <w:rFonts w:ascii="Times New Roman" w:hAnsi="Times New Roman" w:cs="Times New Roman"/>
          <w:b/>
          <w:sz w:val="24"/>
          <w:szCs w:val="24"/>
          <w:shd w:val="clear" w:color="auto" w:fill="FFFFFF"/>
        </w:rPr>
        <w:tab/>
      </w:r>
      <w:proofErr w:type="gramStart"/>
      <w:r w:rsidRPr="00612409">
        <w:rPr>
          <w:rFonts w:ascii="Times New Roman" w:hAnsi="Times New Roman" w:cs="Times New Roman"/>
          <w:sz w:val="24"/>
          <w:szCs w:val="24"/>
          <w:shd w:val="clear" w:color="auto" w:fill="FFFFFF"/>
        </w:rPr>
        <w:t>Tujuan akhir yang ingin dicapai suatu perusahaan yang terpenting adalah memperoleh laba atau keuntungan yang maksimal, di samping hal-hal lainnya.</w:t>
      </w:r>
      <w:proofErr w:type="gramEnd"/>
      <w:r w:rsidRPr="00612409">
        <w:rPr>
          <w:rFonts w:ascii="Times New Roman" w:hAnsi="Times New Roman" w:cs="Times New Roman"/>
          <w:sz w:val="24"/>
          <w:szCs w:val="24"/>
          <w:shd w:val="clear" w:color="auto" w:fill="FFFFFF"/>
        </w:rPr>
        <w:t xml:space="preserve"> Untuk mengukur tingkat keuntungan suatu perusahaan, digunakan rasio keuntungan atau rasio profitabilitas yang dikenal juga dengan nama rasio rentabilitas</w:t>
      </w:r>
      <w:r w:rsidRPr="00612409">
        <w:rPr>
          <w:rFonts w:ascii="Times New Roman" w:hAnsi="Times New Roman" w:cs="Times New Roman"/>
          <w:b/>
          <w:sz w:val="24"/>
          <w:szCs w:val="24"/>
          <w:shd w:val="clear" w:color="auto" w:fill="FFFFFF"/>
        </w:rPr>
        <w:t>.</w:t>
      </w:r>
    </w:p>
    <w:p w:rsidR="007E2F56" w:rsidRPr="00612409" w:rsidRDefault="007E2F56" w:rsidP="007E2F56">
      <w:pPr>
        <w:pStyle w:val="ListParagraph"/>
        <w:spacing w:after="0" w:line="480" w:lineRule="auto"/>
        <w:ind w:left="0" w:hanging="1026"/>
        <w:jc w:val="both"/>
        <w:rPr>
          <w:rFonts w:ascii="Times New Roman" w:hAnsi="Times New Roman" w:cs="Times New Roman"/>
          <w:sz w:val="24"/>
          <w:szCs w:val="24"/>
          <w:shd w:val="clear" w:color="auto" w:fill="FFFFFF"/>
        </w:rPr>
      </w:pPr>
      <w:r w:rsidRPr="00612409">
        <w:rPr>
          <w:rFonts w:ascii="Times New Roman" w:hAnsi="Times New Roman" w:cs="Times New Roman"/>
          <w:b/>
          <w:sz w:val="24"/>
          <w:szCs w:val="24"/>
          <w:shd w:val="clear" w:color="auto" w:fill="FFFFFF"/>
        </w:rPr>
        <w:tab/>
      </w:r>
      <w:r w:rsidRPr="00612409">
        <w:rPr>
          <w:rFonts w:ascii="Times New Roman" w:hAnsi="Times New Roman" w:cs="Times New Roman"/>
          <w:b/>
          <w:sz w:val="24"/>
          <w:szCs w:val="24"/>
          <w:shd w:val="clear" w:color="auto" w:fill="FFFFFF"/>
        </w:rPr>
        <w:tab/>
      </w:r>
      <w:r w:rsidRPr="00612409">
        <w:rPr>
          <w:rFonts w:ascii="Times New Roman" w:hAnsi="Times New Roman" w:cs="Times New Roman"/>
          <w:sz w:val="24"/>
          <w:szCs w:val="24"/>
          <w:shd w:val="clear" w:color="auto" w:fill="FFFFFF"/>
        </w:rPr>
        <w:t xml:space="preserve">Menurut R. Agus Sartono (2010:122) , yang menyatakan bahwa </w:t>
      </w:r>
      <w:r w:rsidRPr="00612409">
        <w:rPr>
          <w:rFonts w:ascii="Times New Roman" w:hAnsi="Times New Roman" w:cs="Times New Roman"/>
          <w:sz w:val="24"/>
          <w:szCs w:val="24"/>
        </w:rPr>
        <w:t xml:space="preserve">Profitabilitas adalah kemampuan perusahaan memperoleh laba dalam hubungannya dengan penjualan, total aktiva maupun modal sendiri. Sedangkan Harahap (2008:219), mendefinisikan profitabilitas menggambarkan kemampuan perusahaan mendapatkan laba melalui semua kemampuan sumber daya yang ada </w:t>
      </w:r>
      <w:r w:rsidRPr="00612409">
        <w:rPr>
          <w:rFonts w:ascii="Times New Roman" w:hAnsi="Times New Roman" w:cs="Times New Roman"/>
          <w:sz w:val="24"/>
          <w:szCs w:val="24"/>
        </w:rPr>
        <w:lastRenderedPageBreak/>
        <w:t>seperti kegiatan penjualan, kas, modal, jumlah karyawan, jumlah cabang, dan sebagainya.”</w:t>
      </w:r>
    </w:p>
    <w:p w:rsidR="007E2F56" w:rsidRPr="00612409" w:rsidRDefault="007E2F56" w:rsidP="007E2F56">
      <w:pPr>
        <w:pStyle w:val="ListParagraph"/>
        <w:spacing w:after="0" w:line="480" w:lineRule="auto"/>
        <w:ind w:left="0"/>
        <w:jc w:val="both"/>
        <w:rPr>
          <w:rFonts w:ascii="Times New Roman" w:hAnsi="Times New Roman" w:cs="Times New Roman"/>
          <w:sz w:val="24"/>
          <w:szCs w:val="24"/>
        </w:rPr>
      </w:pPr>
      <w:r w:rsidRPr="00612409">
        <w:rPr>
          <w:rFonts w:ascii="Times New Roman" w:hAnsi="Times New Roman" w:cs="Times New Roman"/>
          <w:sz w:val="24"/>
          <w:szCs w:val="24"/>
        </w:rPr>
        <w:tab/>
        <w:t>Menurut Kasmir (2011:196) , yang menyatakan bahwa Rasio profitabilitas merupakan rasio untuk menilai kemampuan perusahaan dalam mencari keuntungan. Sedangkan Irawati (2006:58), yang menyatakan bahwa Rasio keuntungan atau profitability ratios adalah rasio yang digunakan untuk mengukur efisiensi penggunaan aktiva perusahaan atau merupakan kemampuan suatu perusahaan untuk menghasilkan laba selama periode tertentu (biasanya semesteran, triwulanan dan lain-lain) untuk melihat kemampuan perusahaan dalam beroperasi secara efisien.</w:t>
      </w:r>
    </w:p>
    <w:p w:rsidR="007E2F56" w:rsidRPr="00612409" w:rsidRDefault="007E2F56" w:rsidP="007E2F56">
      <w:pPr>
        <w:pStyle w:val="ListParagraph"/>
        <w:spacing w:after="0" w:line="480" w:lineRule="auto"/>
        <w:ind w:left="0"/>
        <w:jc w:val="both"/>
        <w:rPr>
          <w:rFonts w:ascii="Times New Roman" w:hAnsi="Times New Roman" w:cs="Times New Roman"/>
          <w:sz w:val="24"/>
          <w:szCs w:val="24"/>
        </w:rPr>
      </w:pPr>
      <w:r w:rsidRPr="00612409">
        <w:rPr>
          <w:rFonts w:ascii="Times New Roman" w:hAnsi="Times New Roman" w:cs="Times New Roman"/>
          <w:sz w:val="24"/>
          <w:szCs w:val="24"/>
        </w:rPr>
        <w:tab/>
        <w:t>Berdasarkan pendapat para ahli di atas, dapat ditarik kesimpulan bahwa rasio profitabilitas adalah rasio untuk mengukur tingkat efektifitas pengelolaan (manajemen) perusahaan yang ditunjukkan oleh jumlah keuntungan yang dihasilkan dari penjualan dan investasi. Intinya adalah penggunaan rasio ini menunjukkan efisiensi perusahaan.</w:t>
      </w:r>
    </w:p>
    <w:p w:rsidR="007E2F56" w:rsidRPr="00612409" w:rsidRDefault="007E2F56" w:rsidP="007E2F56">
      <w:pPr>
        <w:pStyle w:val="ListParagraph"/>
        <w:spacing w:after="0" w:line="480" w:lineRule="auto"/>
        <w:ind w:left="0"/>
        <w:jc w:val="both"/>
        <w:rPr>
          <w:rFonts w:ascii="Times New Roman" w:hAnsi="Times New Roman" w:cs="Times New Roman"/>
          <w:sz w:val="24"/>
          <w:szCs w:val="24"/>
        </w:rPr>
      </w:pPr>
    </w:p>
    <w:p w:rsidR="007E2F56" w:rsidRPr="00612409" w:rsidRDefault="007E2F56" w:rsidP="007E2F56">
      <w:pPr>
        <w:spacing w:after="0" w:line="480" w:lineRule="auto"/>
        <w:jc w:val="both"/>
        <w:rPr>
          <w:rFonts w:ascii="Times New Roman" w:hAnsi="Times New Roman" w:cs="Times New Roman"/>
          <w:b/>
          <w:sz w:val="24"/>
          <w:szCs w:val="24"/>
        </w:rPr>
      </w:pPr>
      <w:r w:rsidRPr="00612409">
        <w:rPr>
          <w:rFonts w:ascii="Times New Roman" w:hAnsi="Times New Roman" w:cs="Times New Roman"/>
          <w:b/>
          <w:sz w:val="24"/>
          <w:szCs w:val="24"/>
        </w:rPr>
        <w:t>2.1.12</w:t>
      </w:r>
      <w:r w:rsidRPr="00612409">
        <w:rPr>
          <w:rFonts w:ascii="Times New Roman" w:hAnsi="Times New Roman" w:cs="Times New Roman"/>
          <w:b/>
          <w:sz w:val="24"/>
          <w:szCs w:val="24"/>
        </w:rPr>
        <w:tab/>
        <w:t>Pengertian Laba Bersih</w:t>
      </w:r>
    </w:p>
    <w:p w:rsidR="007E2F56" w:rsidRPr="00612409" w:rsidRDefault="007E2F56" w:rsidP="007E2F56">
      <w:pPr>
        <w:spacing w:after="0" w:line="480" w:lineRule="auto"/>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sz w:val="24"/>
          <w:szCs w:val="24"/>
        </w:rPr>
        <w:t>Menurut Kasmir (2011:303) menyatakan bahwa :</w:t>
      </w:r>
    </w:p>
    <w:p w:rsidR="007E2F56" w:rsidRDefault="007E2F56" w:rsidP="0060054B">
      <w:pPr>
        <w:pStyle w:val="ListParagraph"/>
        <w:numPr>
          <w:ilvl w:val="0"/>
          <w:numId w:val="56"/>
        </w:numPr>
        <w:spacing w:after="0" w:line="240" w:lineRule="auto"/>
        <w:ind w:hanging="330"/>
        <w:jc w:val="both"/>
        <w:rPr>
          <w:rFonts w:ascii="Times New Roman" w:hAnsi="Times New Roman" w:cs="Times New Roman"/>
          <w:sz w:val="24"/>
          <w:szCs w:val="24"/>
        </w:rPr>
      </w:pPr>
      <w:r w:rsidRPr="00612409">
        <w:rPr>
          <w:rFonts w:ascii="Times New Roman" w:hAnsi="Times New Roman" w:cs="Times New Roman"/>
          <w:sz w:val="24"/>
          <w:szCs w:val="24"/>
        </w:rPr>
        <w:t>Laba Kotor (</w:t>
      </w:r>
      <w:r w:rsidRPr="00612409">
        <w:rPr>
          <w:rFonts w:ascii="Times New Roman" w:hAnsi="Times New Roman" w:cs="Times New Roman"/>
          <w:i/>
          <w:sz w:val="24"/>
          <w:szCs w:val="24"/>
        </w:rPr>
        <w:t>gross Profit</w:t>
      </w:r>
      <w:r w:rsidRPr="00612409">
        <w:rPr>
          <w:rFonts w:ascii="Times New Roman" w:hAnsi="Times New Roman" w:cs="Times New Roman"/>
          <w:sz w:val="24"/>
          <w:szCs w:val="24"/>
        </w:rPr>
        <w:t>) artinya laba yang diperoleh sebelum dikurangi biaya-biaya yang menjadi beban perusahaan. Artinya laba keseluruhan yang pertama sekali perusahaan peroleh.</w:t>
      </w:r>
    </w:p>
    <w:p w:rsidR="007E2F56" w:rsidRPr="00612409" w:rsidRDefault="007E2F56" w:rsidP="0060054B">
      <w:pPr>
        <w:pStyle w:val="ListParagraph"/>
        <w:numPr>
          <w:ilvl w:val="0"/>
          <w:numId w:val="56"/>
        </w:numPr>
        <w:spacing w:after="0" w:line="240" w:lineRule="auto"/>
        <w:ind w:hanging="330"/>
        <w:jc w:val="both"/>
        <w:rPr>
          <w:rFonts w:ascii="Times New Roman" w:hAnsi="Times New Roman" w:cs="Times New Roman"/>
          <w:sz w:val="24"/>
          <w:szCs w:val="24"/>
        </w:rPr>
      </w:pPr>
      <w:r w:rsidRPr="00612409">
        <w:rPr>
          <w:rFonts w:ascii="Times New Roman" w:hAnsi="Times New Roman" w:cs="Times New Roman"/>
          <w:sz w:val="24"/>
          <w:szCs w:val="24"/>
        </w:rPr>
        <w:t>Laba bersih (</w:t>
      </w:r>
      <w:r w:rsidRPr="00612409">
        <w:rPr>
          <w:rFonts w:ascii="Times New Roman" w:hAnsi="Times New Roman" w:cs="Times New Roman"/>
          <w:i/>
          <w:sz w:val="24"/>
          <w:szCs w:val="24"/>
        </w:rPr>
        <w:t>Net Profit</w:t>
      </w:r>
      <w:r w:rsidRPr="00612409">
        <w:rPr>
          <w:rFonts w:ascii="Times New Roman" w:hAnsi="Times New Roman" w:cs="Times New Roman"/>
          <w:sz w:val="24"/>
          <w:szCs w:val="24"/>
        </w:rPr>
        <w:t>) merupakan laba yang telah dikurangi biaya-biaya yang merupakan beban perusahaan dalam suatu periode tertentu termasuk pajak.</w:t>
      </w:r>
    </w:p>
    <w:p w:rsidR="007E2F56" w:rsidRDefault="007E2F56" w:rsidP="007E2F56">
      <w:pPr>
        <w:spacing w:after="0" w:line="480" w:lineRule="auto"/>
        <w:jc w:val="both"/>
        <w:rPr>
          <w:rFonts w:ascii="Times New Roman" w:hAnsi="Times New Roman" w:cs="Times New Roman"/>
          <w:b/>
          <w:sz w:val="24"/>
          <w:szCs w:val="24"/>
        </w:rPr>
      </w:pPr>
    </w:p>
    <w:p w:rsidR="007E2F56" w:rsidRDefault="007E2F56" w:rsidP="007E2F56">
      <w:pPr>
        <w:spacing w:after="0" w:line="480" w:lineRule="auto"/>
        <w:jc w:val="both"/>
        <w:rPr>
          <w:rFonts w:ascii="Times New Roman" w:hAnsi="Times New Roman" w:cs="Times New Roman"/>
          <w:b/>
          <w:sz w:val="24"/>
          <w:szCs w:val="24"/>
        </w:rPr>
      </w:pPr>
    </w:p>
    <w:p w:rsidR="006507FC" w:rsidRDefault="006507FC" w:rsidP="007E2F56">
      <w:pPr>
        <w:spacing w:after="0" w:line="480" w:lineRule="auto"/>
        <w:jc w:val="both"/>
        <w:rPr>
          <w:rFonts w:ascii="Times New Roman" w:hAnsi="Times New Roman" w:cs="Times New Roman"/>
          <w:b/>
          <w:sz w:val="24"/>
          <w:szCs w:val="24"/>
        </w:rPr>
      </w:pPr>
    </w:p>
    <w:p w:rsidR="007E2F56" w:rsidRDefault="007E2F56" w:rsidP="007E2F56">
      <w:pPr>
        <w:spacing w:after="0" w:line="480" w:lineRule="auto"/>
        <w:jc w:val="both"/>
        <w:rPr>
          <w:rFonts w:ascii="Times New Roman" w:hAnsi="Times New Roman" w:cs="Times New Roman"/>
          <w:b/>
          <w:sz w:val="24"/>
          <w:szCs w:val="24"/>
        </w:rPr>
      </w:pPr>
    </w:p>
    <w:p w:rsidR="007E2F56" w:rsidRDefault="007E2F56" w:rsidP="007E2F56">
      <w:pPr>
        <w:spacing w:after="0" w:line="480" w:lineRule="auto"/>
        <w:jc w:val="both"/>
        <w:rPr>
          <w:rFonts w:ascii="Times New Roman" w:hAnsi="Times New Roman" w:cs="Times New Roman"/>
          <w:b/>
          <w:sz w:val="24"/>
          <w:szCs w:val="24"/>
        </w:rPr>
      </w:pPr>
    </w:p>
    <w:p w:rsidR="006507FC" w:rsidRPr="00612409" w:rsidRDefault="005B7206" w:rsidP="005B720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2.2</w:t>
      </w:r>
    </w:p>
    <w:p w:rsidR="007E2F56" w:rsidRPr="00612409" w:rsidRDefault="006507FC" w:rsidP="007E2F5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2.1.13</w:t>
      </w:r>
      <w:r w:rsidR="007E2F56" w:rsidRPr="00612409">
        <w:rPr>
          <w:rFonts w:ascii="Times New Roman" w:hAnsi="Times New Roman" w:cs="Times New Roman"/>
          <w:b/>
          <w:sz w:val="24"/>
          <w:szCs w:val="24"/>
        </w:rPr>
        <w:tab/>
      </w:r>
      <w:r>
        <w:rPr>
          <w:rFonts w:ascii="Times New Roman" w:hAnsi="Times New Roman" w:cs="Times New Roman"/>
          <w:b/>
          <w:sz w:val="24"/>
          <w:szCs w:val="24"/>
        </w:rPr>
        <w:t xml:space="preserve">Hasil </w:t>
      </w:r>
      <w:r w:rsidR="007E2F56" w:rsidRPr="00612409">
        <w:rPr>
          <w:rFonts w:ascii="Times New Roman" w:hAnsi="Times New Roman" w:cs="Times New Roman"/>
          <w:b/>
          <w:sz w:val="24"/>
          <w:szCs w:val="24"/>
        </w:rPr>
        <w:t>Penelitian Terdahulu</w:t>
      </w:r>
    </w:p>
    <w:tbl>
      <w:tblPr>
        <w:tblStyle w:val="TableGrid"/>
        <w:tblW w:w="0" w:type="auto"/>
        <w:tblLook w:val="04A0" w:firstRow="1" w:lastRow="0" w:firstColumn="1" w:lastColumn="0" w:noHBand="0" w:noVBand="1"/>
      </w:tblPr>
      <w:tblGrid>
        <w:gridCol w:w="1989"/>
        <w:gridCol w:w="2023"/>
        <w:gridCol w:w="2082"/>
        <w:gridCol w:w="2060"/>
      </w:tblGrid>
      <w:tr w:rsidR="007E2F56" w:rsidRPr="00612409" w:rsidTr="007E2F56">
        <w:tc>
          <w:tcPr>
            <w:tcW w:w="2121" w:type="dxa"/>
          </w:tcPr>
          <w:p w:rsidR="007E2F56" w:rsidRPr="00612409" w:rsidRDefault="007E2F56" w:rsidP="007E2F56">
            <w:pPr>
              <w:jc w:val="center"/>
              <w:rPr>
                <w:rFonts w:ascii="Times New Roman" w:hAnsi="Times New Roman" w:cs="Times New Roman"/>
                <w:b/>
                <w:sz w:val="24"/>
                <w:szCs w:val="24"/>
              </w:rPr>
            </w:pPr>
            <w:r w:rsidRPr="00612409">
              <w:rPr>
                <w:rFonts w:ascii="Times New Roman" w:hAnsi="Times New Roman" w:cs="Times New Roman"/>
                <w:b/>
                <w:sz w:val="24"/>
                <w:szCs w:val="24"/>
              </w:rPr>
              <w:t>Pengarang dan tahun publikasi</w:t>
            </w:r>
          </w:p>
        </w:tc>
        <w:tc>
          <w:tcPr>
            <w:tcW w:w="2122" w:type="dxa"/>
          </w:tcPr>
          <w:p w:rsidR="007E2F56" w:rsidRPr="00612409" w:rsidRDefault="007E2F56" w:rsidP="007E2F56">
            <w:pPr>
              <w:jc w:val="center"/>
              <w:rPr>
                <w:rFonts w:ascii="Times New Roman" w:hAnsi="Times New Roman" w:cs="Times New Roman"/>
                <w:b/>
                <w:sz w:val="24"/>
                <w:szCs w:val="24"/>
              </w:rPr>
            </w:pPr>
            <w:r w:rsidRPr="00612409">
              <w:rPr>
                <w:rFonts w:ascii="Times New Roman" w:hAnsi="Times New Roman" w:cs="Times New Roman"/>
                <w:b/>
                <w:sz w:val="24"/>
                <w:szCs w:val="24"/>
              </w:rPr>
              <w:t>Judul Penelitian</w:t>
            </w:r>
          </w:p>
        </w:tc>
        <w:tc>
          <w:tcPr>
            <w:tcW w:w="2122" w:type="dxa"/>
          </w:tcPr>
          <w:p w:rsidR="007E2F56" w:rsidRPr="00612409" w:rsidRDefault="007E2F56" w:rsidP="007E2F56">
            <w:pPr>
              <w:jc w:val="center"/>
              <w:rPr>
                <w:rFonts w:ascii="Times New Roman" w:hAnsi="Times New Roman" w:cs="Times New Roman"/>
                <w:b/>
                <w:sz w:val="24"/>
                <w:szCs w:val="24"/>
              </w:rPr>
            </w:pPr>
            <w:r w:rsidRPr="00612409">
              <w:rPr>
                <w:rFonts w:ascii="Times New Roman" w:hAnsi="Times New Roman" w:cs="Times New Roman"/>
                <w:b/>
                <w:sz w:val="24"/>
                <w:szCs w:val="24"/>
              </w:rPr>
              <w:t>Variabel yang digunakan</w:t>
            </w:r>
          </w:p>
        </w:tc>
        <w:tc>
          <w:tcPr>
            <w:tcW w:w="2122" w:type="dxa"/>
          </w:tcPr>
          <w:p w:rsidR="007E2F56" w:rsidRPr="00612409" w:rsidRDefault="007E2F56" w:rsidP="007E2F56">
            <w:pPr>
              <w:jc w:val="center"/>
              <w:rPr>
                <w:rFonts w:ascii="Times New Roman" w:hAnsi="Times New Roman" w:cs="Times New Roman"/>
                <w:b/>
                <w:sz w:val="24"/>
                <w:szCs w:val="24"/>
              </w:rPr>
            </w:pPr>
            <w:r w:rsidRPr="00612409">
              <w:rPr>
                <w:rFonts w:ascii="Times New Roman" w:hAnsi="Times New Roman" w:cs="Times New Roman"/>
                <w:b/>
                <w:sz w:val="24"/>
                <w:szCs w:val="24"/>
              </w:rPr>
              <w:t>Hasil Penelitian</w:t>
            </w:r>
          </w:p>
        </w:tc>
      </w:tr>
      <w:tr w:rsidR="007E2F56" w:rsidRPr="00612409" w:rsidTr="007E2F56">
        <w:tc>
          <w:tcPr>
            <w:tcW w:w="2121" w:type="dxa"/>
          </w:tcPr>
          <w:p w:rsidR="007E2F56" w:rsidRPr="00612409" w:rsidRDefault="007E2F56" w:rsidP="007E2F56">
            <w:pPr>
              <w:spacing w:line="480" w:lineRule="auto"/>
              <w:rPr>
                <w:rFonts w:ascii="Times New Roman" w:hAnsi="Times New Roman" w:cs="Times New Roman"/>
                <w:sz w:val="24"/>
                <w:szCs w:val="24"/>
              </w:rPr>
            </w:pPr>
            <w:r w:rsidRPr="00612409">
              <w:rPr>
                <w:rFonts w:ascii="Times New Roman" w:hAnsi="Times New Roman" w:cs="Times New Roman"/>
                <w:sz w:val="24"/>
                <w:szCs w:val="24"/>
              </w:rPr>
              <w:t>Ima Fatmawati, Novi Puspitasari, Marmono Singgih (2016)</w:t>
            </w:r>
          </w:p>
        </w:tc>
        <w:tc>
          <w:tcPr>
            <w:tcW w:w="2122" w:type="dxa"/>
          </w:tcPr>
          <w:p w:rsidR="007E2F56" w:rsidRPr="00612409" w:rsidRDefault="007E2F56" w:rsidP="007E2F56">
            <w:pPr>
              <w:spacing w:line="480" w:lineRule="auto"/>
              <w:rPr>
                <w:rFonts w:ascii="Times New Roman" w:hAnsi="Times New Roman" w:cs="Times New Roman"/>
                <w:b/>
                <w:sz w:val="24"/>
                <w:szCs w:val="24"/>
              </w:rPr>
            </w:pPr>
            <w:r w:rsidRPr="00612409">
              <w:rPr>
                <w:rFonts w:ascii="Times New Roman" w:hAnsi="Times New Roman" w:cs="Times New Roman"/>
                <w:sz w:val="24"/>
                <w:szCs w:val="24"/>
              </w:rPr>
              <w:t xml:space="preserve">Pengaruh Pembiayaan </w:t>
            </w:r>
            <w:r w:rsidRPr="000A6644">
              <w:rPr>
                <w:rFonts w:ascii="Times New Roman" w:hAnsi="Times New Roman" w:cs="Times New Roman"/>
                <w:i/>
                <w:sz w:val="24"/>
                <w:szCs w:val="24"/>
              </w:rPr>
              <w:t>Murabahah</w:t>
            </w:r>
            <w:r w:rsidRPr="00612409">
              <w:rPr>
                <w:rFonts w:ascii="Times New Roman" w:hAnsi="Times New Roman" w:cs="Times New Roman"/>
                <w:sz w:val="24"/>
                <w:szCs w:val="24"/>
              </w:rPr>
              <w:t xml:space="preserve">, </w:t>
            </w:r>
            <w:r w:rsidRPr="000A6644">
              <w:rPr>
                <w:rFonts w:ascii="Times New Roman" w:hAnsi="Times New Roman" w:cs="Times New Roman"/>
                <w:i/>
                <w:sz w:val="24"/>
                <w:szCs w:val="24"/>
              </w:rPr>
              <w:t>Mudharabah</w:t>
            </w:r>
            <w:r w:rsidRPr="00612409">
              <w:rPr>
                <w:rFonts w:ascii="Times New Roman" w:hAnsi="Times New Roman" w:cs="Times New Roman"/>
                <w:sz w:val="24"/>
                <w:szCs w:val="24"/>
              </w:rPr>
              <w:t xml:space="preserve">, </w:t>
            </w:r>
            <w:r w:rsidRPr="000A6644">
              <w:rPr>
                <w:rFonts w:ascii="Times New Roman" w:hAnsi="Times New Roman" w:cs="Times New Roman"/>
                <w:i/>
                <w:sz w:val="24"/>
                <w:szCs w:val="24"/>
              </w:rPr>
              <w:t>Musyarakah</w:t>
            </w:r>
            <w:r w:rsidRPr="00612409">
              <w:rPr>
                <w:rFonts w:ascii="Times New Roman" w:hAnsi="Times New Roman" w:cs="Times New Roman"/>
                <w:sz w:val="24"/>
                <w:szCs w:val="24"/>
              </w:rPr>
              <w:t xml:space="preserve"> Dan </w:t>
            </w:r>
            <w:r w:rsidRPr="000A6644">
              <w:rPr>
                <w:rFonts w:ascii="Times New Roman" w:hAnsi="Times New Roman" w:cs="Times New Roman"/>
                <w:i/>
                <w:sz w:val="24"/>
                <w:szCs w:val="24"/>
              </w:rPr>
              <w:t>Ijarah</w:t>
            </w:r>
            <w:r w:rsidRPr="00612409">
              <w:rPr>
                <w:rFonts w:ascii="Times New Roman" w:hAnsi="Times New Roman" w:cs="Times New Roman"/>
                <w:sz w:val="24"/>
                <w:szCs w:val="24"/>
              </w:rPr>
              <w:t xml:space="preserve"> Terhadap Laba Bersih Bank Umum Syariah Di Indonesia</w:t>
            </w:r>
            <w:r w:rsidRPr="00612409">
              <w:rPr>
                <w:rFonts w:ascii="Times New Roman" w:hAnsi="Times New Roman" w:cs="Times New Roman"/>
                <w:b/>
                <w:sz w:val="24"/>
                <w:szCs w:val="24"/>
              </w:rPr>
              <w:t>.</w:t>
            </w:r>
          </w:p>
        </w:tc>
        <w:tc>
          <w:tcPr>
            <w:tcW w:w="2122" w:type="dxa"/>
          </w:tcPr>
          <w:p w:rsidR="007E2F56" w:rsidRPr="00612409" w:rsidRDefault="007E2F56" w:rsidP="007E2F56">
            <w:pPr>
              <w:spacing w:line="480" w:lineRule="auto"/>
              <w:rPr>
                <w:rFonts w:ascii="Times New Roman" w:hAnsi="Times New Roman" w:cs="Times New Roman"/>
                <w:sz w:val="24"/>
                <w:szCs w:val="24"/>
              </w:rPr>
            </w:pPr>
            <w:r w:rsidRPr="000A6644">
              <w:rPr>
                <w:rFonts w:ascii="Times New Roman" w:hAnsi="Times New Roman" w:cs="Times New Roman"/>
                <w:i/>
                <w:sz w:val="24"/>
                <w:szCs w:val="24"/>
              </w:rPr>
              <w:t>Murabahah</w:t>
            </w:r>
            <w:r w:rsidRPr="00612409">
              <w:rPr>
                <w:rFonts w:ascii="Times New Roman" w:hAnsi="Times New Roman" w:cs="Times New Roman"/>
                <w:sz w:val="24"/>
                <w:szCs w:val="24"/>
              </w:rPr>
              <w:t xml:space="preserve"> (X</w:t>
            </w:r>
            <w:r w:rsidRPr="00612409">
              <w:rPr>
                <w:rFonts w:ascii="Times New Roman" w:hAnsi="Times New Roman" w:cs="Times New Roman"/>
                <w:sz w:val="24"/>
                <w:szCs w:val="24"/>
                <w:vertAlign w:val="subscript"/>
              </w:rPr>
              <w:t>1</w:t>
            </w:r>
            <w:r w:rsidRPr="00612409">
              <w:rPr>
                <w:rFonts w:ascii="Times New Roman" w:hAnsi="Times New Roman" w:cs="Times New Roman"/>
                <w:sz w:val="24"/>
                <w:szCs w:val="24"/>
              </w:rPr>
              <w:t>)</w:t>
            </w:r>
          </w:p>
          <w:p w:rsidR="007E2F56" w:rsidRPr="00612409" w:rsidRDefault="007E2F56" w:rsidP="007E2F56">
            <w:pPr>
              <w:spacing w:line="480" w:lineRule="auto"/>
              <w:rPr>
                <w:rFonts w:ascii="Times New Roman" w:hAnsi="Times New Roman" w:cs="Times New Roman"/>
                <w:sz w:val="24"/>
                <w:szCs w:val="24"/>
              </w:rPr>
            </w:pPr>
            <w:r w:rsidRPr="000A6644">
              <w:rPr>
                <w:rFonts w:ascii="Times New Roman" w:hAnsi="Times New Roman" w:cs="Times New Roman"/>
                <w:i/>
                <w:sz w:val="24"/>
                <w:szCs w:val="24"/>
              </w:rPr>
              <w:t>Mudharabah</w:t>
            </w:r>
            <w:r w:rsidRPr="00612409">
              <w:rPr>
                <w:rFonts w:ascii="Times New Roman" w:hAnsi="Times New Roman" w:cs="Times New Roman"/>
                <w:sz w:val="24"/>
                <w:szCs w:val="24"/>
              </w:rPr>
              <w:t xml:space="preserve"> (X</w:t>
            </w:r>
            <w:r w:rsidRPr="00612409">
              <w:rPr>
                <w:rFonts w:ascii="Times New Roman" w:hAnsi="Times New Roman" w:cs="Times New Roman"/>
                <w:sz w:val="24"/>
                <w:szCs w:val="24"/>
                <w:vertAlign w:val="subscript"/>
              </w:rPr>
              <w:t>2</w:t>
            </w:r>
            <w:r w:rsidRPr="00612409">
              <w:rPr>
                <w:rFonts w:ascii="Times New Roman" w:hAnsi="Times New Roman" w:cs="Times New Roman"/>
                <w:sz w:val="24"/>
                <w:szCs w:val="24"/>
              </w:rPr>
              <w:t xml:space="preserve">), </w:t>
            </w:r>
            <w:r w:rsidRPr="000A6644">
              <w:rPr>
                <w:rFonts w:ascii="Times New Roman" w:hAnsi="Times New Roman" w:cs="Times New Roman"/>
                <w:i/>
                <w:sz w:val="24"/>
                <w:szCs w:val="24"/>
              </w:rPr>
              <w:t>Musyarakah</w:t>
            </w:r>
            <w:r w:rsidRPr="00612409">
              <w:rPr>
                <w:rFonts w:ascii="Times New Roman" w:hAnsi="Times New Roman" w:cs="Times New Roman"/>
                <w:sz w:val="24"/>
                <w:szCs w:val="24"/>
              </w:rPr>
              <w:t xml:space="preserve"> (X</w:t>
            </w:r>
            <w:r w:rsidRPr="00612409">
              <w:rPr>
                <w:rFonts w:ascii="Times New Roman" w:hAnsi="Times New Roman" w:cs="Times New Roman"/>
                <w:sz w:val="24"/>
                <w:szCs w:val="24"/>
                <w:vertAlign w:val="subscript"/>
              </w:rPr>
              <w:t>3</w:t>
            </w:r>
            <w:r w:rsidRPr="00612409">
              <w:rPr>
                <w:rFonts w:ascii="Times New Roman" w:hAnsi="Times New Roman" w:cs="Times New Roman"/>
                <w:sz w:val="24"/>
                <w:szCs w:val="24"/>
              </w:rPr>
              <w:t>),</w:t>
            </w:r>
          </w:p>
          <w:p w:rsidR="007E2F56" w:rsidRPr="00612409" w:rsidRDefault="007E2F56" w:rsidP="007E2F56">
            <w:pPr>
              <w:spacing w:line="480" w:lineRule="auto"/>
              <w:rPr>
                <w:rFonts w:ascii="Times New Roman" w:hAnsi="Times New Roman" w:cs="Times New Roman"/>
                <w:sz w:val="24"/>
                <w:szCs w:val="24"/>
              </w:rPr>
            </w:pPr>
            <w:r w:rsidRPr="000A6644">
              <w:rPr>
                <w:rFonts w:ascii="Times New Roman" w:hAnsi="Times New Roman" w:cs="Times New Roman"/>
                <w:i/>
                <w:sz w:val="24"/>
                <w:szCs w:val="24"/>
              </w:rPr>
              <w:t>Ijarah</w:t>
            </w:r>
            <w:r w:rsidRPr="00612409">
              <w:rPr>
                <w:rFonts w:ascii="Times New Roman" w:hAnsi="Times New Roman" w:cs="Times New Roman"/>
                <w:sz w:val="24"/>
                <w:szCs w:val="24"/>
              </w:rPr>
              <w:t xml:space="preserve"> (X</w:t>
            </w:r>
            <w:r w:rsidRPr="00612409">
              <w:rPr>
                <w:rFonts w:ascii="Times New Roman" w:hAnsi="Times New Roman" w:cs="Times New Roman"/>
                <w:sz w:val="24"/>
                <w:szCs w:val="24"/>
                <w:vertAlign w:val="subscript"/>
              </w:rPr>
              <w:t>4</w:t>
            </w:r>
            <w:r w:rsidRPr="00612409">
              <w:rPr>
                <w:rFonts w:ascii="Times New Roman" w:hAnsi="Times New Roman" w:cs="Times New Roman"/>
                <w:sz w:val="24"/>
                <w:szCs w:val="24"/>
              </w:rPr>
              <w:t>), Laba Bersih (Y)</w:t>
            </w:r>
          </w:p>
          <w:p w:rsidR="007E2F56" w:rsidRPr="00612409" w:rsidRDefault="007E2F56" w:rsidP="007E2F56">
            <w:pPr>
              <w:spacing w:line="480" w:lineRule="auto"/>
              <w:rPr>
                <w:rFonts w:ascii="Times New Roman" w:hAnsi="Times New Roman" w:cs="Times New Roman"/>
                <w:sz w:val="24"/>
                <w:szCs w:val="24"/>
              </w:rPr>
            </w:pPr>
          </w:p>
        </w:tc>
        <w:tc>
          <w:tcPr>
            <w:tcW w:w="2122" w:type="dxa"/>
          </w:tcPr>
          <w:p w:rsidR="007E2F56" w:rsidRPr="00612409" w:rsidRDefault="007E2F56" w:rsidP="007E2F56">
            <w:pPr>
              <w:spacing w:line="480" w:lineRule="auto"/>
              <w:rPr>
                <w:rFonts w:ascii="Times New Roman" w:hAnsi="Times New Roman" w:cs="Times New Roman"/>
                <w:sz w:val="24"/>
                <w:szCs w:val="24"/>
              </w:rPr>
            </w:pPr>
            <w:r w:rsidRPr="00612409">
              <w:rPr>
                <w:rFonts w:ascii="Times New Roman" w:hAnsi="Times New Roman" w:cs="Times New Roman"/>
                <w:sz w:val="24"/>
                <w:szCs w:val="24"/>
              </w:rPr>
              <w:t xml:space="preserve">Berdasarkan hasil penelitian dan pembahasan mengenai pengaruh pembiayaan </w:t>
            </w:r>
            <w:r w:rsidRPr="000A6644">
              <w:rPr>
                <w:rFonts w:ascii="Times New Roman" w:hAnsi="Times New Roman" w:cs="Times New Roman"/>
                <w:i/>
                <w:sz w:val="24"/>
                <w:szCs w:val="24"/>
              </w:rPr>
              <w:t>murabahah</w:t>
            </w:r>
            <w:r w:rsidRPr="00612409">
              <w:rPr>
                <w:rFonts w:ascii="Times New Roman" w:hAnsi="Times New Roman" w:cs="Times New Roman"/>
                <w:sz w:val="24"/>
                <w:szCs w:val="24"/>
              </w:rPr>
              <w:t xml:space="preserve">, </w:t>
            </w:r>
            <w:r w:rsidRPr="000A6644">
              <w:rPr>
                <w:rFonts w:ascii="Times New Roman" w:hAnsi="Times New Roman" w:cs="Times New Roman"/>
                <w:i/>
                <w:sz w:val="24"/>
                <w:szCs w:val="24"/>
              </w:rPr>
              <w:t>mudharabah</w:t>
            </w:r>
            <w:r w:rsidRPr="00612409">
              <w:rPr>
                <w:rFonts w:ascii="Times New Roman" w:hAnsi="Times New Roman" w:cs="Times New Roman"/>
                <w:sz w:val="24"/>
                <w:szCs w:val="24"/>
              </w:rPr>
              <w:t xml:space="preserve">, </w:t>
            </w:r>
            <w:r w:rsidRPr="000A6644">
              <w:rPr>
                <w:rFonts w:ascii="Times New Roman" w:hAnsi="Times New Roman" w:cs="Times New Roman"/>
                <w:i/>
                <w:sz w:val="24"/>
                <w:szCs w:val="24"/>
              </w:rPr>
              <w:t>musyarakah</w:t>
            </w:r>
            <w:r w:rsidRPr="00612409">
              <w:rPr>
                <w:rFonts w:ascii="Times New Roman" w:hAnsi="Times New Roman" w:cs="Times New Roman"/>
                <w:sz w:val="24"/>
                <w:szCs w:val="24"/>
              </w:rPr>
              <w:t xml:space="preserve"> dan </w:t>
            </w:r>
            <w:r w:rsidRPr="000A6644">
              <w:rPr>
                <w:rFonts w:ascii="Times New Roman" w:hAnsi="Times New Roman" w:cs="Times New Roman"/>
                <w:i/>
                <w:sz w:val="24"/>
                <w:szCs w:val="24"/>
              </w:rPr>
              <w:t>ijarah</w:t>
            </w:r>
            <w:r w:rsidRPr="00612409">
              <w:rPr>
                <w:rFonts w:ascii="Times New Roman" w:hAnsi="Times New Roman" w:cs="Times New Roman"/>
                <w:sz w:val="24"/>
                <w:szCs w:val="24"/>
              </w:rPr>
              <w:t xml:space="preserve"> terhadap laba bersih Bank Umum Syariah di Indonesia dapat diambil kesimpulan yaitu pembiayaan </w:t>
            </w:r>
            <w:r w:rsidRPr="000A6644">
              <w:rPr>
                <w:rFonts w:ascii="Times New Roman" w:hAnsi="Times New Roman" w:cs="Times New Roman"/>
                <w:i/>
                <w:sz w:val="24"/>
                <w:szCs w:val="24"/>
              </w:rPr>
              <w:t>murabahah</w:t>
            </w:r>
            <w:r w:rsidRPr="00612409">
              <w:rPr>
                <w:rFonts w:ascii="Times New Roman" w:hAnsi="Times New Roman" w:cs="Times New Roman"/>
                <w:sz w:val="24"/>
                <w:szCs w:val="24"/>
              </w:rPr>
              <w:t xml:space="preserve"> berpengaruh signifikan negatif </w:t>
            </w:r>
            <w:r w:rsidR="00575A70">
              <w:rPr>
                <w:rFonts w:ascii="Times New Roman" w:hAnsi="Times New Roman" w:cs="Times New Roman"/>
                <w:sz w:val="24"/>
                <w:szCs w:val="24"/>
              </w:rPr>
              <w:t xml:space="preserve"> </w:t>
            </w:r>
            <w:r w:rsidR="00575A70">
              <w:rPr>
                <w:rFonts w:ascii="Times New Roman" w:hAnsi="Times New Roman" w:cs="Times New Roman"/>
                <w:sz w:val="24"/>
                <w:szCs w:val="24"/>
              </w:rPr>
              <w:lastRenderedPageBreak/>
              <w:t xml:space="preserve">secara parsial </w:t>
            </w:r>
            <w:r w:rsidRPr="00612409">
              <w:rPr>
                <w:rFonts w:ascii="Times New Roman" w:hAnsi="Times New Roman" w:cs="Times New Roman"/>
                <w:sz w:val="24"/>
                <w:szCs w:val="24"/>
              </w:rPr>
              <w:t xml:space="preserve">terhadap laba bersih Bank Umum Syariah di Indonesia, pembiayaan </w:t>
            </w:r>
            <w:r w:rsidRPr="000A6644">
              <w:rPr>
                <w:rFonts w:ascii="Times New Roman" w:hAnsi="Times New Roman" w:cs="Times New Roman"/>
                <w:i/>
                <w:sz w:val="24"/>
                <w:szCs w:val="24"/>
              </w:rPr>
              <w:t>mudharabah</w:t>
            </w:r>
            <w:r w:rsidRPr="00612409">
              <w:rPr>
                <w:rFonts w:ascii="Times New Roman" w:hAnsi="Times New Roman" w:cs="Times New Roman"/>
                <w:sz w:val="24"/>
                <w:szCs w:val="24"/>
              </w:rPr>
              <w:t xml:space="preserve"> berpengaruh signifikan positif terhadap laba bersih</w:t>
            </w:r>
            <w:r w:rsidR="00575A70">
              <w:rPr>
                <w:rFonts w:ascii="Times New Roman" w:hAnsi="Times New Roman" w:cs="Times New Roman"/>
                <w:sz w:val="24"/>
                <w:szCs w:val="24"/>
              </w:rPr>
              <w:t xml:space="preserve"> secara parsial</w:t>
            </w:r>
            <w:r w:rsidRPr="00612409">
              <w:rPr>
                <w:rFonts w:ascii="Times New Roman" w:hAnsi="Times New Roman" w:cs="Times New Roman"/>
                <w:sz w:val="24"/>
                <w:szCs w:val="24"/>
              </w:rPr>
              <w:t xml:space="preserve"> Bank Umum Syariah di Indonesia. Pembiayaan </w:t>
            </w:r>
            <w:r w:rsidRPr="000A6644">
              <w:rPr>
                <w:rFonts w:ascii="Times New Roman" w:hAnsi="Times New Roman" w:cs="Times New Roman"/>
                <w:i/>
                <w:sz w:val="24"/>
                <w:szCs w:val="24"/>
              </w:rPr>
              <w:t>musyarakah</w:t>
            </w:r>
            <w:r w:rsidRPr="00612409">
              <w:rPr>
                <w:rFonts w:ascii="Times New Roman" w:hAnsi="Times New Roman" w:cs="Times New Roman"/>
                <w:sz w:val="24"/>
                <w:szCs w:val="24"/>
              </w:rPr>
              <w:t xml:space="preserve"> dan </w:t>
            </w:r>
            <w:r w:rsidRPr="000A6644">
              <w:rPr>
                <w:rFonts w:ascii="Times New Roman" w:hAnsi="Times New Roman" w:cs="Times New Roman"/>
                <w:i/>
                <w:sz w:val="24"/>
                <w:szCs w:val="24"/>
              </w:rPr>
              <w:t>ijarah</w:t>
            </w:r>
            <w:r w:rsidRPr="00612409">
              <w:rPr>
                <w:rFonts w:ascii="Times New Roman" w:hAnsi="Times New Roman" w:cs="Times New Roman"/>
                <w:sz w:val="24"/>
                <w:szCs w:val="24"/>
              </w:rPr>
              <w:t xml:space="preserve"> tidak berpengaruh signifikan positif terhadap laba bersih </w:t>
            </w:r>
            <w:r w:rsidR="00575A70">
              <w:rPr>
                <w:rFonts w:ascii="Times New Roman" w:hAnsi="Times New Roman" w:cs="Times New Roman"/>
                <w:sz w:val="24"/>
                <w:szCs w:val="24"/>
              </w:rPr>
              <w:t xml:space="preserve">secara parsial </w:t>
            </w:r>
            <w:r w:rsidRPr="00612409">
              <w:rPr>
                <w:rFonts w:ascii="Times New Roman" w:hAnsi="Times New Roman" w:cs="Times New Roman"/>
                <w:sz w:val="24"/>
                <w:szCs w:val="24"/>
              </w:rPr>
              <w:t>Bank Umum Syariah di Indonesia</w:t>
            </w:r>
            <w:r w:rsidR="00575A70">
              <w:rPr>
                <w:rFonts w:ascii="Times New Roman" w:hAnsi="Times New Roman" w:cs="Times New Roman"/>
                <w:sz w:val="24"/>
                <w:szCs w:val="24"/>
              </w:rPr>
              <w:t xml:space="preserve">. </w:t>
            </w:r>
            <w:r w:rsidR="00575A70">
              <w:rPr>
                <w:rFonts w:ascii="Times New Roman" w:hAnsi="Times New Roman" w:cs="Times New Roman"/>
                <w:sz w:val="24"/>
                <w:szCs w:val="24"/>
              </w:rPr>
              <w:lastRenderedPageBreak/>
              <w:t xml:space="preserve">Pembiayaan </w:t>
            </w:r>
            <w:r w:rsidR="00575A70" w:rsidRPr="000A6644">
              <w:rPr>
                <w:rFonts w:ascii="Times New Roman" w:hAnsi="Times New Roman" w:cs="Times New Roman"/>
                <w:i/>
                <w:sz w:val="24"/>
                <w:szCs w:val="24"/>
              </w:rPr>
              <w:t>Murabahah, Mudharabah, Musyarakah, Ijarah</w:t>
            </w:r>
            <w:r w:rsidR="00575A70">
              <w:rPr>
                <w:rFonts w:ascii="Times New Roman" w:hAnsi="Times New Roman" w:cs="Times New Roman"/>
                <w:sz w:val="24"/>
                <w:szCs w:val="24"/>
              </w:rPr>
              <w:t xml:space="preserve"> tidak berpengaruh dan tidak signifikan terhadap Laba Bersih secara simultan pada Bank Umum Syariah </w:t>
            </w:r>
            <w:r w:rsidR="000A6644">
              <w:rPr>
                <w:rFonts w:ascii="Times New Roman" w:hAnsi="Times New Roman" w:cs="Times New Roman"/>
                <w:sz w:val="24"/>
                <w:szCs w:val="24"/>
              </w:rPr>
              <w:t>di Indonesia.</w:t>
            </w:r>
            <w:r w:rsidR="00575A70">
              <w:rPr>
                <w:rFonts w:ascii="Times New Roman" w:hAnsi="Times New Roman" w:cs="Times New Roman"/>
                <w:sz w:val="24"/>
                <w:szCs w:val="24"/>
              </w:rPr>
              <w:t xml:space="preserve"> </w:t>
            </w:r>
          </w:p>
        </w:tc>
      </w:tr>
      <w:tr w:rsidR="007E2F56" w:rsidRPr="00612409" w:rsidTr="007E2F56">
        <w:tc>
          <w:tcPr>
            <w:tcW w:w="2121" w:type="dxa"/>
          </w:tcPr>
          <w:p w:rsidR="007E2F56" w:rsidRPr="00612409" w:rsidRDefault="007E2F56" w:rsidP="007E2F56">
            <w:pPr>
              <w:spacing w:line="480" w:lineRule="auto"/>
              <w:rPr>
                <w:rFonts w:ascii="Times New Roman" w:hAnsi="Times New Roman" w:cs="Times New Roman"/>
                <w:b/>
                <w:sz w:val="24"/>
                <w:szCs w:val="24"/>
              </w:rPr>
            </w:pPr>
            <w:r w:rsidRPr="00612409">
              <w:rPr>
                <w:rFonts w:ascii="Times New Roman" w:hAnsi="Times New Roman" w:cs="Times New Roman"/>
                <w:sz w:val="24"/>
                <w:szCs w:val="24"/>
              </w:rPr>
              <w:lastRenderedPageBreak/>
              <w:t>Russely Inti Dwi Permata Fransisca Yaningwati Zahroh Z.A (2014)</w:t>
            </w:r>
          </w:p>
        </w:tc>
        <w:tc>
          <w:tcPr>
            <w:tcW w:w="2122" w:type="dxa"/>
          </w:tcPr>
          <w:p w:rsidR="007E2F56" w:rsidRPr="00612409" w:rsidRDefault="007E2F56" w:rsidP="007E2F56">
            <w:pPr>
              <w:spacing w:line="480" w:lineRule="auto"/>
              <w:rPr>
                <w:rFonts w:ascii="Times New Roman" w:hAnsi="Times New Roman" w:cs="Times New Roman"/>
                <w:b/>
                <w:sz w:val="24"/>
                <w:szCs w:val="24"/>
              </w:rPr>
            </w:pPr>
            <w:r w:rsidRPr="00612409">
              <w:rPr>
                <w:rFonts w:ascii="Times New Roman" w:hAnsi="Times New Roman" w:cs="Times New Roman"/>
                <w:sz w:val="24"/>
                <w:szCs w:val="24"/>
              </w:rPr>
              <w:t xml:space="preserve">Analisis Pengaruh Pembiayaan </w:t>
            </w:r>
            <w:r w:rsidRPr="000A6644">
              <w:rPr>
                <w:rFonts w:ascii="Times New Roman" w:hAnsi="Times New Roman" w:cs="Times New Roman"/>
                <w:i/>
                <w:sz w:val="24"/>
                <w:szCs w:val="24"/>
              </w:rPr>
              <w:t>Mudharabah</w:t>
            </w:r>
            <w:r w:rsidRPr="00612409">
              <w:rPr>
                <w:rFonts w:ascii="Times New Roman" w:hAnsi="Times New Roman" w:cs="Times New Roman"/>
                <w:sz w:val="24"/>
                <w:szCs w:val="24"/>
              </w:rPr>
              <w:t xml:space="preserve"> dan </w:t>
            </w:r>
            <w:r w:rsidRPr="000A6644">
              <w:rPr>
                <w:rFonts w:ascii="Times New Roman" w:hAnsi="Times New Roman" w:cs="Times New Roman"/>
                <w:i/>
                <w:sz w:val="24"/>
                <w:szCs w:val="24"/>
              </w:rPr>
              <w:t>Musyarakah</w:t>
            </w:r>
            <w:r w:rsidRPr="00612409">
              <w:rPr>
                <w:rFonts w:ascii="Times New Roman" w:hAnsi="Times New Roman" w:cs="Times New Roman"/>
                <w:sz w:val="24"/>
                <w:szCs w:val="24"/>
              </w:rPr>
              <w:t xml:space="preserve"> Terhadap Tingkat Profitabilitas (Return On Equity) (Studi pada Bank Umum Syariah Yang Terdaftar di Bank </w:t>
            </w:r>
            <w:r w:rsidRPr="00612409">
              <w:rPr>
                <w:rFonts w:ascii="Times New Roman" w:hAnsi="Times New Roman" w:cs="Times New Roman"/>
                <w:sz w:val="24"/>
                <w:szCs w:val="24"/>
              </w:rPr>
              <w:lastRenderedPageBreak/>
              <w:t>Indonesia)</w:t>
            </w:r>
          </w:p>
        </w:tc>
        <w:tc>
          <w:tcPr>
            <w:tcW w:w="2122" w:type="dxa"/>
          </w:tcPr>
          <w:p w:rsidR="007E2F56" w:rsidRPr="00612409" w:rsidRDefault="007E2F56" w:rsidP="007E2F56">
            <w:pPr>
              <w:spacing w:line="480" w:lineRule="auto"/>
              <w:jc w:val="both"/>
              <w:rPr>
                <w:rFonts w:ascii="Times New Roman" w:hAnsi="Times New Roman" w:cs="Times New Roman"/>
                <w:sz w:val="24"/>
                <w:szCs w:val="24"/>
              </w:rPr>
            </w:pPr>
            <w:r w:rsidRPr="000A6644">
              <w:rPr>
                <w:rFonts w:ascii="Times New Roman" w:hAnsi="Times New Roman" w:cs="Times New Roman"/>
                <w:i/>
                <w:sz w:val="24"/>
                <w:szCs w:val="24"/>
              </w:rPr>
              <w:lastRenderedPageBreak/>
              <w:t>Mudharabah</w:t>
            </w:r>
            <w:r w:rsidRPr="00612409">
              <w:rPr>
                <w:rFonts w:ascii="Times New Roman" w:hAnsi="Times New Roman" w:cs="Times New Roman"/>
                <w:sz w:val="24"/>
                <w:szCs w:val="24"/>
              </w:rPr>
              <w:t>(X</w:t>
            </w:r>
            <w:r w:rsidRPr="00612409">
              <w:rPr>
                <w:rFonts w:ascii="Times New Roman" w:hAnsi="Times New Roman" w:cs="Times New Roman"/>
                <w:sz w:val="24"/>
                <w:szCs w:val="24"/>
                <w:vertAlign w:val="subscript"/>
              </w:rPr>
              <w:t>1</w:t>
            </w:r>
            <w:r w:rsidRPr="00612409">
              <w:rPr>
                <w:rFonts w:ascii="Times New Roman" w:hAnsi="Times New Roman" w:cs="Times New Roman"/>
                <w:sz w:val="24"/>
                <w:szCs w:val="24"/>
              </w:rPr>
              <w:t>)</w:t>
            </w:r>
          </w:p>
          <w:p w:rsidR="007E2F56" w:rsidRPr="00612409" w:rsidRDefault="007E2F56" w:rsidP="007E2F56">
            <w:pPr>
              <w:spacing w:line="480" w:lineRule="auto"/>
              <w:jc w:val="both"/>
              <w:rPr>
                <w:rFonts w:ascii="Times New Roman" w:hAnsi="Times New Roman" w:cs="Times New Roman"/>
                <w:sz w:val="24"/>
                <w:szCs w:val="24"/>
              </w:rPr>
            </w:pPr>
            <w:r w:rsidRPr="000A6644">
              <w:rPr>
                <w:rFonts w:ascii="Times New Roman" w:hAnsi="Times New Roman" w:cs="Times New Roman"/>
                <w:i/>
                <w:sz w:val="24"/>
                <w:szCs w:val="24"/>
              </w:rPr>
              <w:t>Musyarakah</w:t>
            </w:r>
            <w:r w:rsidRPr="00612409">
              <w:rPr>
                <w:rFonts w:ascii="Times New Roman" w:hAnsi="Times New Roman" w:cs="Times New Roman"/>
                <w:sz w:val="24"/>
                <w:szCs w:val="24"/>
              </w:rPr>
              <w:t xml:space="preserve"> (X</w:t>
            </w:r>
            <w:r w:rsidRPr="00612409">
              <w:rPr>
                <w:rFonts w:ascii="Times New Roman" w:hAnsi="Times New Roman" w:cs="Times New Roman"/>
                <w:sz w:val="24"/>
                <w:szCs w:val="24"/>
                <w:vertAlign w:val="subscript"/>
              </w:rPr>
              <w:t>2</w:t>
            </w:r>
            <w:r w:rsidRPr="00612409">
              <w:rPr>
                <w:rFonts w:ascii="Times New Roman" w:hAnsi="Times New Roman" w:cs="Times New Roman"/>
                <w:sz w:val="24"/>
                <w:szCs w:val="24"/>
              </w:rPr>
              <w:t>)</w:t>
            </w:r>
          </w:p>
          <w:p w:rsidR="007E2F56" w:rsidRPr="00612409" w:rsidRDefault="007E2F56" w:rsidP="007E2F56">
            <w:pPr>
              <w:spacing w:line="480" w:lineRule="auto"/>
              <w:jc w:val="both"/>
              <w:rPr>
                <w:rFonts w:ascii="Times New Roman" w:hAnsi="Times New Roman" w:cs="Times New Roman"/>
                <w:sz w:val="24"/>
                <w:szCs w:val="24"/>
              </w:rPr>
            </w:pPr>
            <w:r w:rsidRPr="00612409">
              <w:rPr>
                <w:rFonts w:ascii="Times New Roman" w:hAnsi="Times New Roman" w:cs="Times New Roman"/>
                <w:sz w:val="24"/>
                <w:szCs w:val="24"/>
              </w:rPr>
              <w:t>Profitabilitas (ROE) (Y)</w:t>
            </w:r>
          </w:p>
        </w:tc>
        <w:tc>
          <w:tcPr>
            <w:tcW w:w="2122" w:type="dxa"/>
          </w:tcPr>
          <w:p w:rsidR="007E2F56" w:rsidRPr="00612409" w:rsidRDefault="007E2F56" w:rsidP="0060054B">
            <w:pPr>
              <w:pStyle w:val="ListParagraph"/>
              <w:numPr>
                <w:ilvl w:val="0"/>
                <w:numId w:val="58"/>
              </w:numPr>
              <w:spacing w:line="480" w:lineRule="auto"/>
              <w:rPr>
                <w:rFonts w:ascii="Times New Roman" w:hAnsi="Times New Roman" w:cs="Times New Roman"/>
                <w:b/>
                <w:sz w:val="24"/>
                <w:szCs w:val="24"/>
              </w:rPr>
            </w:pPr>
            <w:r w:rsidRPr="00612409">
              <w:rPr>
                <w:rFonts w:ascii="Times New Roman" w:hAnsi="Times New Roman" w:cs="Times New Roman"/>
                <w:sz w:val="24"/>
                <w:szCs w:val="24"/>
              </w:rPr>
              <w:t xml:space="preserve">Pembiayaan </w:t>
            </w:r>
            <w:r w:rsidRPr="000A6644">
              <w:rPr>
                <w:rFonts w:ascii="Times New Roman" w:hAnsi="Times New Roman" w:cs="Times New Roman"/>
                <w:i/>
                <w:sz w:val="24"/>
                <w:szCs w:val="24"/>
              </w:rPr>
              <w:t>mudharabah</w:t>
            </w:r>
            <w:r w:rsidRPr="00612409">
              <w:rPr>
                <w:rFonts w:ascii="Times New Roman" w:hAnsi="Times New Roman" w:cs="Times New Roman"/>
                <w:sz w:val="24"/>
                <w:szCs w:val="24"/>
              </w:rPr>
              <w:t xml:space="preserve"> dan </w:t>
            </w:r>
            <w:r w:rsidRPr="000A6644">
              <w:rPr>
                <w:rFonts w:ascii="Times New Roman" w:hAnsi="Times New Roman" w:cs="Times New Roman"/>
                <w:i/>
                <w:sz w:val="24"/>
                <w:szCs w:val="24"/>
              </w:rPr>
              <w:t>musyarakah</w:t>
            </w:r>
            <w:r w:rsidRPr="00612409">
              <w:rPr>
                <w:rFonts w:ascii="Times New Roman" w:hAnsi="Times New Roman" w:cs="Times New Roman"/>
                <w:sz w:val="24"/>
                <w:szCs w:val="24"/>
              </w:rPr>
              <w:t xml:space="preserve"> memberikan pengaruh yang signifikan terhadap tingkat ROE secara simultan.</w:t>
            </w:r>
          </w:p>
          <w:p w:rsidR="007E2F56" w:rsidRPr="00612409" w:rsidRDefault="007E2F56" w:rsidP="0060054B">
            <w:pPr>
              <w:pStyle w:val="ListParagraph"/>
              <w:numPr>
                <w:ilvl w:val="0"/>
                <w:numId w:val="58"/>
              </w:numPr>
              <w:spacing w:line="480" w:lineRule="auto"/>
              <w:rPr>
                <w:rFonts w:ascii="Times New Roman" w:hAnsi="Times New Roman" w:cs="Times New Roman"/>
                <w:b/>
                <w:sz w:val="24"/>
                <w:szCs w:val="24"/>
              </w:rPr>
            </w:pPr>
            <w:r w:rsidRPr="00612409">
              <w:rPr>
                <w:rFonts w:ascii="Times New Roman" w:hAnsi="Times New Roman" w:cs="Times New Roman"/>
                <w:sz w:val="24"/>
                <w:szCs w:val="24"/>
              </w:rPr>
              <w:lastRenderedPageBreak/>
              <w:t xml:space="preserve">Pembiayaan </w:t>
            </w:r>
            <w:r w:rsidRPr="000A6644">
              <w:rPr>
                <w:rFonts w:ascii="Times New Roman" w:hAnsi="Times New Roman" w:cs="Times New Roman"/>
                <w:i/>
                <w:sz w:val="24"/>
                <w:szCs w:val="24"/>
              </w:rPr>
              <w:t>mudharabah</w:t>
            </w:r>
            <w:r w:rsidRPr="00612409">
              <w:rPr>
                <w:rFonts w:ascii="Times New Roman" w:hAnsi="Times New Roman" w:cs="Times New Roman"/>
                <w:sz w:val="24"/>
                <w:szCs w:val="24"/>
              </w:rPr>
              <w:t xml:space="preserve"> ber</w:t>
            </w:r>
            <w:r w:rsidR="000A6644">
              <w:rPr>
                <w:rFonts w:ascii="Times New Roman" w:hAnsi="Times New Roman" w:cs="Times New Roman"/>
                <w:sz w:val="24"/>
                <w:szCs w:val="24"/>
              </w:rPr>
              <w:t>pengaruh signifikan dan negatif</w:t>
            </w:r>
            <w:r w:rsidRPr="00612409">
              <w:rPr>
                <w:rFonts w:ascii="Times New Roman" w:hAnsi="Times New Roman" w:cs="Times New Roman"/>
                <w:sz w:val="24"/>
                <w:szCs w:val="24"/>
              </w:rPr>
              <w:t xml:space="preserve"> terhadap tingkat ROE secaa parsial.</w:t>
            </w:r>
          </w:p>
          <w:p w:rsidR="007E2F56" w:rsidRPr="00612409" w:rsidRDefault="007E2F56" w:rsidP="0060054B">
            <w:pPr>
              <w:pStyle w:val="ListParagraph"/>
              <w:numPr>
                <w:ilvl w:val="0"/>
                <w:numId w:val="58"/>
              </w:numPr>
              <w:spacing w:line="480" w:lineRule="auto"/>
              <w:rPr>
                <w:rFonts w:ascii="Times New Roman" w:hAnsi="Times New Roman" w:cs="Times New Roman"/>
                <w:b/>
                <w:sz w:val="24"/>
                <w:szCs w:val="24"/>
              </w:rPr>
            </w:pPr>
            <w:r w:rsidRPr="00612409">
              <w:rPr>
                <w:rFonts w:ascii="Times New Roman" w:hAnsi="Times New Roman" w:cs="Times New Roman"/>
                <w:sz w:val="24"/>
                <w:szCs w:val="24"/>
              </w:rPr>
              <w:t xml:space="preserve">Pembiayaan </w:t>
            </w:r>
            <w:r w:rsidRPr="000A6644">
              <w:rPr>
                <w:rFonts w:ascii="Times New Roman" w:hAnsi="Times New Roman" w:cs="Times New Roman"/>
                <w:i/>
                <w:sz w:val="24"/>
                <w:szCs w:val="24"/>
              </w:rPr>
              <w:t>musyarakah</w:t>
            </w:r>
            <w:r w:rsidRPr="00612409">
              <w:rPr>
                <w:rFonts w:ascii="Times New Roman" w:hAnsi="Times New Roman" w:cs="Times New Roman"/>
                <w:sz w:val="24"/>
                <w:szCs w:val="24"/>
              </w:rPr>
              <w:t xml:space="preserve"> berpengaruh signifikan dan positif terhadap tingkat ROE secara parsial.</w:t>
            </w:r>
          </w:p>
          <w:p w:rsidR="007E2F56" w:rsidRPr="00612409" w:rsidRDefault="007E2F56" w:rsidP="0060054B">
            <w:pPr>
              <w:pStyle w:val="ListParagraph"/>
              <w:numPr>
                <w:ilvl w:val="0"/>
                <w:numId w:val="58"/>
              </w:numPr>
              <w:spacing w:line="480" w:lineRule="auto"/>
              <w:rPr>
                <w:rFonts w:ascii="Times New Roman" w:hAnsi="Times New Roman" w:cs="Times New Roman"/>
                <w:b/>
                <w:sz w:val="24"/>
                <w:szCs w:val="24"/>
              </w:rPr>
            </w:pPr>
            <w:r w:rsidRPr="00612409">
              <w:rPr>
                <w:rFonts w:ascii="Times New Roman" w:hAnsi="Times New Roman" w:cs="Times New Roman"/>
                <w:sz w:val="24"/>
                <w:szCs w:val="24"/>
              </w:rPr>
              <w:t xml:space="preserve">Pembiayaan </w:t>
            </w:r>
            <w:r w:rsidRPr="000A6644">
              <w:rPr>
                <w:rFonts w:ascii="Times New Roman" w:hAnsi="Times New Roman" w:cs="Times New Roman"/>
                <w:i/>
                <w:sz w:val="24"/>
                <w:szCs w:val="24"/>
              </w:rPr>
              <w:t>mudharabah</w:t>
            </w:r>
            <w:r w:rsidRPr="00612409">
              <w:rPr>
                <w:rFonts w:ascii="Times New Roman" w:hAnsi="Times New Roman" w:cs="Times New Roman"/>
                <w:sz w:val="24"/>
                <w:szCs w:val="24"/>
              </w:rPr>
              <w:t xml:space="preserve"> merupakan pembiayaan bagi hasil yang dominan dalam mempengaruhi </w:t>
            </w:r>
            <w:r w:rsidRPr="00612409">
              <w:rPr>
                <w:rFonts w:ascii="Times New Roman" w:hAnsi="Times New Roman" w:cs="Times New Roman"/>
                <w:sz w:val="24"/>
                <w:szCs w:val="24"/>
              </w:rPr>
              <w:lastRenderedPageBreak/>
              <w:t>tingkat ROE</w:t>
            </w:r>
          </w:p>
        </w:tc>
      </w:tr>
    </w:tbl>
    <w:p w:rsidR="007E2F56" w:rsidRDefault="007E2F56" w:rsidP="007E2F56">
      <w:pPr>
        <w:spacing w:after="0" w:line="480" w:lineRule="auto"/>
        <w:jc w:val="both"/>
        <w:rPr>
          <w:rFonts w:ascii="Times New Roman" w:hAnsi="Times New Roman" w:cs="Times New Roman"/>
          <w:b/>
          <w:sz w:val="24"/>
          <w:szCs w:val="24"/>
        </w:rPr>
      </w:pPr>
    </w:p>
    <w:p w:rsidR="007E2F56" w:rsidRPr="00612409" w:rsidRDefault="007E2F56" w:rsidP="007E2F56">
      <w:pPr>
        <w:spacing w:after="0" w:line="480" w:lineRule="auto"/>
        <w:jc w:val="both"/>
        <w:rPr>
          <w:rFonts w:ascii="Times New Roman" w:hAnsi="Times New Roman" w:cs="Times New Roman"/>
          <w:b/>
          <w:sz w:val="24"/>
          <w:szCs w:val="24"/>
        </w:rPr>
      </w:pPr>
    </w:p>
    <w:p w:rsidR="007E2F56" w:rsidRPr="00612409" w:rsidRDefault="006507FC" w:rsidP="007E2F56">
      <w:pPr>
        <w:pStyle w:val="ListParagraph"/>
        <w:spacing w:after="0" w:line="480" w:lineRule="auto"/>
        <w:ind w:left="780" w:hanging="780"/>
        <w:jc w:val="both"/>
        <w:rPr>
          <w:rFonts w:ascii="Times New Roman" w:hAnsi="Times New Roman" w:cs="Times New Roman"/>
          <w:b/>
          <w:sz w:val="24"/>
          <w:szCs w:val="24"/>
        </w:rPr>
      </w:pPr>
      <w:r>
        <w:rPr>
          <w:rFonts w:ascii="Times New Roman" w:hAnsi="Times New Roman" w:cs="Times New Roman"/>
          <w:b/>
          <w:sz w:val="24"/>
          <w:szCs w:val="24"/>
        </w:rPr>
        <w:t>2.2</w:t>
      </w:r>
      <w:r w:rsidR="007E2F56" w:rsidRPr="00612409">
        <w:rPr>
          <w:rFonts w:ascii="Times New Roman" w:hAnsi="Times New Roman" w:cs="Times New Roman"/>
          <w:b/>
          <w:sz w:val="24"/>
          <w:szCs w:val="24"/>
        </w:rPr>
        <w:tab/>
        <w:t>Kerangka Pemikiran</w:t>
      </w:r>
    </w:p>
    <w:p w:rsidR="00CC71F5" w:rsidRDefault="00CC71F5" w:rsidP="00CC71F5">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Perbankan berdasarkan prinsip syariah yaitu bank yang sesuai dengan syariah Islam yang prinsip dasar operasinya menggunakan prinsip yang sesuai syariat Islam.</w:t>
      </w:r>
      <w:proofErr w:type="gramEnd"/>
    </w:p>
    <w:p w:rsidR="00CC71F5" w:rsidRDefault="00CC71F5" w:rsidP="00CC71F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Muhammad (2014:2) Bank Islam atau yang sering disebut dengan bank yang beroperasi dengan tidak mengandalkan bunga. </w:t>
      </w:r>
      <w:proofErr w:type="gramStart"/>
      <w:r>
        <w:rPr>
          <w:rFonts w:ascii="Times New Roman" w:hAnsi="Times New Roman" w:cs="Times New Roman"/>
          <w:sz w:val="24"/>
          <w:szCs w:val="24"/>
        </w:rPr>
        <w:t xml:space="preserve">Bank syariah merupakan lembaga keuangan perbankan yang operasional dan produknya dikembangkan berlandaskan pada </w:t>
      </w:r>
      <w:r w:rsidRPr="00B97F47">
        <w:rPr>
          <w:rFonts w:ascii="Times New Roman" w:hAnsi="Times New Roman" w:cs="Times New Roman"/>
          <w:i/>
          <w:sz w:val="24"/>
          <w:szCs w:val="24"/>
        </w:rPr>
        <w:t>Al-Qur’an</w:t>
      </w:r>
      <w:r>
        <w:rPr>
          <w:rFonts w:ascii="Times New Roman" w:hAnsi="Times New Roman" w:cs="Times New Roman"/>
          <w:sz w:val="24"/>
          <w:szCs w:val="24"/>
        </w:rPr>
        <w:t xml:space="preserve"> dan Hadist Nabi Saw.</w:t>
      </w:r>
      <w:proofErr w:type="gramEnd"/>
    </w:p>
    <w:p w:rsidR="00CC71F5" w:rsidRDefault="00CC71F5" w:rsidP="00CC71F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Bank syariah berfungsi sebagai lembaga intermedia keuangan, yang melaksanakan kegiatan operasionalnya dengan 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dan kemudian menyalurkannya kembali pada masyarat melalui pembiayaan.</w:t>
      </w:r>
    </w:p>
    <w:p w:rsidR="00CC71F5" w:rsidRDefault="00CC71F5" w:rsidP="00CC71F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Jasa-jasa perbankan syariah yang terkait dengan jasa pembiayaan yang diberikan oleh bank syariah menyediakan beberapa bentuk pembiayaan dengan prinsip bagi hasil (</w:t>
      </w:r>
      <w:r w:rsidRPr="00BB61DB">
        <w:rPr>
          <w:rFonts w:ascii="Times New Roman" w:hAnsi="Times New Roman" w:cs="Times New Roman"/>
          <w:i/>
          <w:sz w:val="24"/>
          <w:szCs w:val="24"/>
        </w:rPr>
        <w:t>mudharabah</w:t>
      </w:r>
      <w:r>
        <w:rPr>
          <w:rFonts w:ascii="Times New Roman" w:hAnsi="Times New Roman" w:cs="Times New Roman"/>
          <w:sz w:val="24"/>
          <w:szCs w:val="24"/>
        </w:rPr>
        <w:t xml:space="preserve"> dan </w:t>
      </w:r>
      <w:r w:rsidRPr="00BB61DB">
        <w:rPr>
          <w:rFonts w:ascii="Times New Roman" w:hAnsi="Times New Roman" w:cs="Times New Roman"/>
          <w:i/>
          <w:sz w:val="24"/>
          <w:szCs w:val="24"/>
        </w:rPr>
        <w:t>musyarakah</w:t>
      </w:r>
      <w:r>
        <w:rPr>
          <w:rFonts w:ascii="Times New Roman" w:hAnsi="Times New Roman" w:cs="Times New Roman"/>
          <w:sz w:val="24"/>
          <w:szCs w:val="24"/>
        </w:rPr>
        <w:t>), prinsip jual-beli (</w:t>
      </w:r>
      <w:r w:rsidRPr="00BB61DB">
        <w:rPr>
          <w:rFonts w:ascii="Times New Roman" w:hAnsi="Times New Roman" w:cs="Times New Roman"/>
          <w:i/>
          <w:sz w:val="24"/>
          <w:szCs w:val="24"/>
        </w:rPr>
        <w:t>murabahah</w:t>
      </w:r>
      <w:proofErr w:type="gramStart"/>
      <w:r>
        <w:rPr>
          <w:rFonts w:ascii="Times New Roman" w:hAnsi="Times New Roman" w:cs="Times New Roman"/>
          <w:sz w:val="24"/>
          <w:szCs w:val="24"/>
        </w:rPr>
        <w:t>,</w:t>
      </w:r>
      <w:r w:rsidRPr="00BB61DB">
        <w:rPr>
          <w:rFonts w:ascii="Times New Roman" w:hAnsi="Times New Roman" w:cs="Times New Roman"/>
          <w:i/>
          <w:sz w:val="24"/>
          <w:szCs w:val="24"/>
        </w:rPr>
        <w:t>salam</w:t>
      </w:r>
      <w:proofErr w:type="gramEnd"/>
      <w:r>
        <w:rPr>
          <w:rFonts w:ascii="Times New Roman" w:hAnsi="Times New Roman" w:cs="Times New Roman"/>
          <w:sz w:val="24"/>
          <w:szCs w:val="24"/>
        </w:rPr>
        <w:t xml:space="preserve"> dan </w:t>
      </w:r>
      <w:r w:rsidRPr="00BB61DB">
        <w:rPr>
          <w:rFonts w:ascii="Times New Roman" w:hAnsi="Times New Roman" w:cs="Times New Roman"/>
          <w:i/>
          <w:sz w:val="24"/>
          <w:szCs w:val="24"/>
        </w:rPr>
        <w:t>istishna</w:t>
      </w:r>
      <w:r>
        <w:rPr>
          <w:rFonts w:ascii="Times New Roman" w:hAnsi="Times New Roman" w:cs="Times New Roman"/>
          <w:sz w:val="24"/>
          <w:szCs w:val="24"/>
        </w:rPr>
        <w:t>) dan prinsip sewa (</w:t>
      </w:r>
      <w:r w:rsidRPr="00BB61DB">
        <w:rPr>
          <w:rFonts w:ascii="Times New Roman" w:hAnsi="Times New Roman" w:cs="Times New Roman"/>
          <w:i/>
          <w:sz w:val="24"/>
          <w:szCs w:val="24"/>
        </w:rPr>
        <w:t>ijarah</w:t>
      </w:r>
      <w:r>
        <w:rPr>
          <w:rFonts w:ascii="Times New Roman" w:hAnsi="Times New Roman" w:cs="Times New Roman"/>
          <w:sz w:val="24"/>
          <w:szCs w:val="24"/>
        </w:rPr>
        <w:t xml:space="preserve"> dan </w:t>
      </w:r>
      <w:r w:rsidRPr="00BB61DB">
        <w:rPr>
          <w:rFonts w:ascii="Times New Roman" w:hAnsi="Times New Roman" w:cs="Times New Roman"/>
          <w:i/>
          <w:sz w:val="24"/>
          <w:szCs w:val="24"/>
        </w:rPr>
        <w:t>ijarah</w:t>
      </w:r>
      <w:r>
        <w:rPr>
          <w:rFonts w:ascii="Times New Roman" w:hAnsi="Times New Roman" w:cs="Times New Roman"/>
          <w:sz w:val="24"/>
          <w:szCs w:val="24"/>
        </w:rPr>
        <w:t xml:space="preserve"> </w:t>
      </w:r>
      <w:r w:rsidRPr="00BB61DB">
        <w:rPr>
          <w:rFonts w:ascii="Times New Roman" w:hAnsi="Times New Roman" w:cs="Times New Roman"/>
          <w:i/>
          <w:sz w:val="24"/>
          <w:szCs w:val="24"/>
        </w:rPr>
        <w:t>muntahiyah</w:t>
      </w:r>
      <w:r>
        <w:rPr>
          <w:rFonts w:ascii="Times New Roman" w:hAnsi="Times New Roman" w:cs="Times New Roman"/>
          <w:sz w:val="24"/>
          <w:szCs w:val="24"/>
        </w:rPr>
        <w:t xml:space="preserve"> </w:t>
      </w:r>
      <w:r w:rsidRPr="00BB61DB">
        <w:rPr>
          <w:rFonts w:ascii="Times New Roman" w:hAnsi="Times New Roman" w:cs="Times New Roman"/>
          <w:i/>
          <w:sz w:val="24"/>
          <w:szCs w:val="24"/>
        </w:rPr>
        <w:t>bittamlik</w:t>
      </w:r>
      <w:r>
        <w:rPr>
          <w:rFonts w:ascii="Times New Roman" w:hAnsi="Times New Roman" w:cs="Times New Roman"/>
          <w:sz w:val="24"/>
          <w:szCs w:val="24"/>
        </w:rPr>
        <w:t>).</w:t>
      </w:r>
    </w:p>
    <w:p w:rsidR="007E2F56" w:rsidRPr="00612409" w:rsidRDefault="00CC71F5" w:rsidP="007E2F56">
      <w:pPr>
        <w:pStyle w:val="ListParagraph"/>
        <w:spacing w:after="0" w:line="480" w:lineRule="auto"/>
        <w:ind w:left="0" w:hanging="69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7E2F56" w:rsidRPr="00612409">
        <w:rPr>
          <w:rFonts w:ascii="Times New Roman" w:hAnsi="Times New Roman" w:cs="Times New Roman"/>
          <w:sz w:val="24"/>
          <w:szCs w:val="24"/>
        </w:rPr>
        <w:t>Berdasarkan pasal 4 UU nomor 21 tahun 2008 tentang perbankan syariah, disebutkan bahwa bank syariah wajib menjalankan fungsi menghimpun dan menyalurkan dana masyarakat.</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b/>
          <w:sz w:val="24"/>
          <w:szCs w:val="24"/>
        </w:rPr>
        <w:tab/>
      </w:r>
      <w:r w:rsidRPr="00612409">
        <w:rPr>
          <w:rFonts w:ascii="Times New Roman" w:hAnsi="Times New Roman" w:cs="Times New Roman"/>
          <w:sz w:val="24"/>
          <w:szCs w:val="24"/>
        </w:rPr>
        <w:t xml:space="preserve">Bank bisa dikatakan sebagai urat nadi perekonomian suatu Negara. </w:t>
      </w:r>
      <w:proofErr w:type="gramStart"/>
      <w:r w:rsidRPr="00612409">
        <w:rPr>
          <w:rFonts w:ascii="Times New Roman" w:hAnsi="Times New Roman" w:cs="Times New Roman"/>
          <w:sz w:val="24"/>
          <w:szCs w:val="24"/>
        </w:rPr>
        <w:t xml:space="preserve">Terlebih di era modern seperti saat ini, peranann perbankan dalam memajukan </w:t>
      </w:r>
      <w:r w:rsidRPr="00612409">
        <w:rPr>
          <w:rFonts w:ascii="Times New Roman" w:hAnsi="Times New Roman" w:cs="Times New Roman"/>
          <w:sz w:val="24"/>
          <w:szCs w:val="24"/>
        </w:rPr>
        <w:lastRenderedPageBreak/>
        <w:t>perekonomian Negara sangatlah</w:t>
      </w:r>
      <w:r w:rsidR="00E22EEB">
        <w:rPr>
          <w:rFonts w:ascii="Times New Roman" w:hAnsi="Times New Roman" w:cs="Times New Roman"/>
          <w:sz w:val="24"/>
          <w:szCs w:val="24"/>
        </w:rPr>
        <w:t xml:space="preserve"> penting, boleh dikatakan, hampir semua sektor</w:t>
      </w:r>
      <w:r w:rsidRPr="00612409">
        <w:rPr>
          <w:rFonts w:ascii="Times New Roman" w:hAnsi="Times New Roman" w:cs="Times New Roman"/>
          <w:sz w:val="24"/>
          <w:szCs w:val="24"/>
        </w:rPr>
        <w:t xml:space="preserve"> yang berhubungan dengan berbagai kegiatan keuangan selalu membutuhkan jasa bank.</w:t>
      </w:r>
      <w:proofErr w:type="gramEnd"/>
      <w:r w:rsidRPr="00612409">
        <w:rPr>
          <w:rFonts w:ascii="Times New Roman" w:hAnsi="Times New Roman" w:cs="Times New Roman"/>
          <w:sz w:val="24"/>
          <w:szCs w:val="24"/>
        </w:rPr>
        <w:t xml:space="preserve"> Oleh karena itu, kemajuan perbankan di suatu Negara dapat pula dijadikan tolak ukur kemajuan perbankan di suatu negara yang bersangkutan. Makin maju suatu negara, makin besar pula peranan perbankan dalam membangun negara tersebut. Dengan demikian, keberadaan duni perbankan makin dibutuhkan oleh pemerintah dan masyarakat (</w:t>
      </w:r>
      <w:r w:rsidRPr="00612409">
        <w:rPr>
          <w:rFonts w:ascii="Times New Roman" w:hAnsi="Times New Roman" w:cs="Times New Roman"/>
          <w:b/>
          <w:sz w:val="24"/>
          <w:szCs w:val="24"/>
        </w:rPr>
        <w:t>Supriyanto</w:t>
      </w:r>
      <w:r w:rsidRPr="00612409">
        <w:rPr>
          <w:rFonts w:ascii="Times New Roman" w:hAnsi="Times New Roman" w:cs="Times New Roman"/>
          <w:sz w:val="24"/>
          <w:szCs w:val="24"/>
        </w:rPr>
        <w:t xml:space="preserve"> 2018:1). </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b/>
        <w:t xml:space="preserve">Berdasarkan pengertian bank diatas, kegiatan bank meliputi Penghimpunan dana dari masyarakat ketika bank diposisikan menghimpun dana dari masyarakat bank menjadi </w:t>
      </w:r>
      <w:r w:rsidRPr="00612409">
        <w:rPr>
          <w:rFonts w:ascii="Times New Roman" w:hAnsi="Times New Roman" w:cs="Times New Roman"/>
          <w:i/>
          <w:sz w:val="24"/>
          <w:szCs w:val="24"/>
        </w:rPr>
        <w:t>mudharib</w:t>
      </w:r>
      <w:r w:rsidRPr="00612409">
        <w:rPr>
          <w:rFonts w:ascii="Times New Roman" w:hAnsi="Times New Roman" w:cs="Times New Roman"/>
          <w:sz w:val="24"/>
          <w:szCs w:val="24"/>
        </w:rPr>
        <w:t xml:space="preserve">, dan ketika bank menyalurkan dana bank menjadi sahibul maal, dan bank juga memberikan jasa-jasa lainnya, dalam kegiatan bank syariah dalam menyalurkan dana kepada masyarakat dibedakan menjadi beberapa produk yang ditawarkan, diantaranya: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dan </w:t>
      </w:r>
      <w:r w:rsidRPr="00612409">
        <w:rPr>
          <w:rFonts w:ascii="Times New Roman" w:hAnsi="Times New Roman" w:cs="Times New Roman"/>
          <w:i/>
          <w:sz w:val="24"/>
          <w:szCs w:val="24"/>
        </w:rPr>
        <w:t xml:space="preserve">Musyarakah </w:t>
      </w:r>
      <w:r w:rsidRPr="00612409">
        <w:rPr>
          <w:rFonts w:ascii="Times New Roman" w:hAnsi="Times New Roman" w:cs="Times New Roman"/>
          <w:sz w:val="24"/>
          <w:szCs w:val="24"/>
        </w:rPr>
        <w:t>.</w:t>
      </w:r>
    </w:p>
    <w:p w:rsidR="007E2F56" w:rsidRPr="00612409" w:rsidRDefault="007E2F56" w:rsidP="007E2F56">
      <w:pPr>
        <w:spacing w:after="0" w:line="480" w:lineRule="auto"/>
        <w:jc w:val="both"/>
        <w:rPr>
          <w:rFonts w:ascii="Times New Roman" w:hAnsi="Times New Roman" w:cs="Times New Roman"/>
          <w:sz w:val="24"/>
          <w:szCs w:val="24"/>
        </w:rPr>
      </w:pPr>
      <w:r w:rsidRPr="00612409">
        <w:rPr>
          <w:rFonts w:ascii="Times New Roman" w:hAnsi="Times New Roman" w:cs="Times New Roman"/>
          <w:sz w:val="24"/>
          <w:szCs w:val="24"/>
        </w:rPr>
        <w:tab/>
        <w:t xml:space="preserve">Antonio (2001:95) Secara teknis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adalah akad kerjasama usaha antara dua pihak dimana pihak pertama (</w:t>
      </w:r>
      <w:r w:rsidRPr="00612409">
        <w:rPr>
          <w:rFonts w:ascii="Times New Roman" w:hAnsi="Times New Roman" w:cs="Times New Roman"/>
          <w:i/>
          <w:sz w:val="24"/>
          <w:szCs w:val="24"/>
        </w:rPr>
        <w:t>shahibul maal</w:t>
      </w:r>
      <w:r w:rsidRPr="00612409">
        <w:rPr>
          <w:rFonts w:ascii="Times New Roman" w:hAnsi="Times New Roman" w:cs="Times New Roman"/>
          <w:sz w:val="24"/>
          <w:szCs w:val="24"/>
        </w:rPr>
        <w:t>) menyediakan seluruh (100%) modal, sedangkan pihak lainya menjadi pengelola.</w:t>
      </w:r>
    </w:p>
    <w:p w:rsidR="007E2F56" w:rsidRPr="00612409" w:rsidRDefault="007E2F56" w:rsidP="007E2F56">
      <w:pPr>
        <w:spacing w:after="0" w:line="48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rPr>
        <w:tab/>
      </w:r>
      <w:r w:rsidRPr="00612409">
        <w:rPr>
          <w:rFonts w:ascii="Times New Roman" w:hAnsi="Times New Roman" w:cs="Times New Roman"/>
          <w:sz w:val="24"/>
          <w:szCs w:val="24"/>
          <w:shd w:val="clear" w:color="auto" w:fill="FFFFFF"/>
        </w:rPr>
        <w:t>Menurut Muhamad (2010:44) definisi akad musyarakah adalah transaksi penanaman dana dari dua atau lebih pemilik dana dan/atau barang untuk menjalankan usaha tertentu sesuai syariah dengan pembagian hasil antara kedua belah pihak berdasarkan nisbah yang disepakati, sedangkan pembagian kerugian berdasarkan proporsi modal masing-masing.</w:t>
      </w:r>
    </w:p>
    <w:p w:rsidR="007E2F56" w:rsidRDefault="007E2F56" w:rsidP="007E2F56">
      <w:pPr>
        <w:spacing w:after="0" w:line="48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ab/>
        <w:t xml:space="preserve">Dalam kegiatannya bank  melakukan penyaluran dana bertujuan untuk mendapatkan laba, dimana dalam pembiayaan </w:t>
      </w:r>
      <w:r w:rsidRPr="006507FC">
        <w:rPr>
          <w:rFonts w:ascii="Times New Roman" w:hAnsi="Times New Roman" w:cs="Times New Roman"/>
          <w:i/>
          <w:sz w:val="24"/>
          <w:szCs w:val="24"/>
          <w:shd w:val="clear" w:color="auto" w:fill="FFFFFF"/>
        </w:rPr>
        <w:t>mudharabah</w:t>
      </w:r>
      <w:r w:rsidRPr="00612409">
        <w:rPr>
          <w:rFonts w:ascii="Times New Roman" w:hAnsi="Times New Roman" w:cs="Times New Roman"/>
          <w:sz w:val="24"/>
          <w:szCs w:val="24"/>
          <w:shd w:val="clear" w:color="auto" w:fill="FFFFFF"/>
        </w:rPr>
        <w:t xml:space="preserve"> menghasilkan laba </w:t>
      </w:r>
      <w:r w:rsidRPr="00612409">
        <w:rPr>
          <w:rFonts w:ascii="Times New Roman" w:hAnsi="Times New Roman" w:cs="Times New Roman"/>
          <w:sz w:val="24"/>
          <w:szCs w:val="24"/>
          <w:shd w:val="clear" w:color="auto" w:fill="FFFFFF"/>
        </w:rPr>
        <w:lastRenderedPageBreak/>
        <w:t>yang diperoleh dari kerja sama bank dengan nasabah berdasarkan akad yang telah ditentukan sebelumnya seperti pembukaan usaha ketika usaha nasabah meningkat maka berdampak pada besarnya nisbah yang diperoleh oleh bank, sedangkan untuk pembiayaan musyarakah diperoleh dari keuntungan transaksi penanaman dana dari dua atau lebih pemilik dana dan/atau barang untuk menjalankan usaha tertentu sesuai syariah dengan pembagian hasil antara kedua belah pihak berdasarkan nisbah yang disepakati, sedangkan pembagian kerugian berdasarkan proporsi modal masing-masing.</w:t>
      </w:r>
    </w:p>
    <w:p w:rsidR="004217E4" w:rsidRDefault="0088689A" w:rsidP="004217E4">
      <w:pPr>
        <w:spacing w:after="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r>
      <w:r w:rsidR="00575A70">
        <w:rPr>
          <w:rFonts w:ascii="Times New Roman" w:hAnsi="Times New Roman" w:cs="Times New Roman"/>
          <w:sz w:val="24"/>
          <w:szCs w:val="24"/>
        </w:rPr>
        <w:t xml:space="preserve">Menurut penelitian terdahulu yang dilakukan oleh Ima Fatmawati, Novi Puspitasari, Marmono Singgih (2016) tentang Pengaruh Pembiayaan </w:t>
      </w:r>
      <w:r w:rsidR="00575A70" w:rsidRPr="001C3352">
        <w:rPr>
          <w:rFonts w:ascii="Times New Roman" w:hAnsi="Times New Roman" w:cs="Times New Roman"/>
          <w:i/>
          <w:sz w:val="24"/>
          <w:szCs w:val="24"/>
        </w:rPr>
        <w:t>Murabahah</w:t>
      </w:r>
      <w:r w:rsidR="00575A70">
        <w:rPr>
          <w:rFonts w:ascii="Times New Roman" w:hAnsi="Times New Roman" w:cs="Times New Roman"/>
          <w:sz w:val="24"/>
          <w:szCs w:val="24"/>
        </w:rPr>
        <w:t xml:space="preserve">, </w:t>
      </w:r>
      <w:r w:rsidR="00575A70">
        <w:rPr>
          <w:rFonts w:ascii="Times New Roman" w:hAnsi="Times New Roman" w:cs="Times New Roman"/>
          <w:i/>
          <w:sz w:val="24"/>
          <w:szCs w:val="24"/>
        </w:rPr>
        <w:t>Mudharabah,</w:t>
      </w:r>
      <w:r w:rsidR="00575A70">
        <w:rPr>
          <w:rFonts w:ascii="Times New Roman" w:hAnsi="Times New Roman" w:cs="Times New Roman"/>
          <w:sz w:val="24"/>
          <w:szCs w:val="24"/>
        </w:rPr>
        <w:t xml:space="preserve"> </w:t>
      </w:r>
      <w:r w:rsidR="00575A70" w:rsidRPr="001C3352">
        <w:rPr>
          <w:rFonts w:ascii="Times New Roman" w:hAnsi="Times New Roman" w:cs="Times New Roman"/>
          <w:i/>
          <w:sz w:val="24"/>
          <w:szCs w:val="24"/>
        </w:rPr>
        <w:t>Musyarakah</w:t>
      </w:r>
      <w:r w:rsidR="00575A70">
        <w:rPr>
          <w:rFonts w:ascii="Times New Roman" w:hAnsi="Times New Roman" w:cs="Times New Roman"/>
          <w:i/>
          <w:sz w:val="24"/>
          <w:szCs w:val="24"/>
        </w:rPr>
        <w:t xml:space="preserve"> </w:t>
      </w:r>
      <w:r w:rsidR="00575A70" w:rsidRPr="00575A70">
        <w:rPr>
          <w:rFonts w:ascii="Times New Roman" w:hAnsi="Times New Roman" w:cs="Times New Roman"/>
          <w:sz w:val="24"/>
          <w:szCs w:val="24"/>
        </w:rPr>
        <w:t>dan</w:t>
      </w:r>
      <w:r w:rsidR="00575A70">
        <w:rPr>
          <w:rFonts w:ascii="Times New Roman" w:hAnsi="Times New Roman" w:cs="Times New Roman"/>
          <w:sz w:val="24"/>
          <w:szCs w:val="24"/>
        </w:rPr>
        <w:t xml:space="preserve"> </w:t>
      </w:r>
      <w:r w:rsidR="00575A70" w:rsidRPr="00575A70">
        <w:rPr>
          <w:rFonts w:ascii="Times New Roman" w:hAnsi="Times New Roman" w:cs="Times New Roman"/>
          <w:i/>
          <w:sz w:val="24"/>
          <w:szCs w:val="24"/>
        </w:rPr>
        <w:t>Ijarah</w:t>
      </w:r>
      <w:r w:rsidR="00575A70">
        <w:rPr>
          <w:rFonts w:ascii="Times New Roman" w:hAnsi="Times New Roman" w:cs="Times New Roman"/>
          <w:sz w:val="24"/>
          <w:szCs w:val="24"/>
        </w:rPr>
        <w:t xml:space="preserve"> Terhadap </w:t>
      </w:r>
      <w:r w:rsidR="00575A70" w:rsidRPr="00575A70">
        <w:rPr>
          <w:rFonts w:ascii="Times New Roman" w:hAnsi="Times New Roman" w:cs="Times New Roman"/>
          <w:sz w:val="24"/>
          <w:szCs w:val="24"/>
        </w:rPr>
        <w:t>Laba Bersih</w:t>
      </w:r>
      <w:r w:rsidR="00575A70">
        <w:rPr>
          <w:rFonts w:ascii="Times New Roman" w:hAnsi="Times New Roman" w:cs="Times New Roman"/>
          <w:sz w:val="24"/>
          <w:szCs w:val="24"/>
        </w:rPr>
        <w:t xml:space="preserve"> Bank Umum Syariah di Indonesia. Hasil penelitian menunjukan bahwa </w:t>
      </w:r>
      <w:r w:rsidR="002831E0" w:rsidRPr="00612409">
        <w:rPr>
          <w:rFonts w:ascii="Times New Roman" w:hAnsi="Times New Roman" w:cs="Times New Roman"/>
          <w:sz w:val="24"/>
          <w:szCs w:val="24"/>
        </w:rPr>
        <w:t xml:space="preserve">pembiayaan </w:t>
      </w:r>
      <w:r w:rsidR="002831E0" w:rsidRPr="000A6644">
        <w:rPr>
          <w:rFonts w:ascii="Times New Roman" w:hAnsi="Times New Roman" w:cs="Times New Roman"/>
          <w:i/>
          <w:sz w:val="24"/>
          <w:szCs w:val="24"/>
        </w:rPr>
        <w:t>murabahah</w:t>
      </w:r>
      <w:r w:rsidR="002831E0" w:rsidRPr="00612409">
        <w:rPr>
          <w:rFonts w:ascii="Times New Roman" w:hAnsi="Times New Roman" w:cs="Times New Roman"/>
          <w:sz w:val="24"/>
          <w:szCs w:val="24"/>
        </w:rPr>
        <w:t xml:space="preserve"> berpengaruh signifikan </w:t>
      </w:r>
      <w:proofErr w:type="gramStart"/>
      <w:r w:rsidR="002831E0" w:rsidRPr="00612409">
        <w:rPr>
          <w:rFonts w:ascii="Times New Roman" w:hAnsi="Times New Roman" w:cs="Times New Roman"/>
          <w:sz w:val="24"/>
          <w:szCs w:val="24"/>
        </w:rPr>
        <w:t xml:space="preserve">negatif </w:t>
      </w:r>
      <w:r w:rsidR="002831E0">
        <w:rPr>
          <w:rFonts w:ascii="Times New Roman" w:hAnsi="Times New Roman" w:cs="Times New Roman"/>
          <w:sz w:val="24"/>
          <w:szCs w:val="24"/>
        </w:rPr>
        <w:t xml:space="preserve"> secara</w:t>
      </w:r>
      <w:proofErr w:type="gramEnd"/>
      <w:r w:rsidR="002831E0">
        <w:rPr>
          <w:rFonts w:ascii="Times New Roman" w:hAnsi="Times New Roman" w:cs="Times New Roman"/>
          <w:sz w:val="24"/>
          <w:szCs w:val="24"/>
        </w:rPr>
        <w:t xml:space="preserve"> parsial </w:t>
      </w:r>
      <w:r w:rsidR="002831E0" w:rsidRPr="00612409">
        <w:rPr>
          <w:rFonts w:ascii="Times New Roman" w:hAnsi="Times New Roman" w:cs="Times New Roman"/>
          <w:sz w:val="24"/>
          <w:szCs w:val="24"/>
        </w:rPr>
        <w:t xml:space="preserve">terhadap laba bersih Bank Umum Syariah di Indonesia, pembiayaan </w:t>
      </w:r>
      <w:r w:rsidR="002831E0" w:rsidRPr="000A6644">
        <w:rPr>
          <w:rFonts w:ascii="Times New Roman" w:hAnsi="Times New Roman" w:cs="Times New Roman"/>
          <w:i/>
          <w:sz w:val="24"/>
          <w:szCs w:val="24"/>
        </w:rPr>
        <w:t>mudharabah</w:t>
      </w:r>
      <w:r w:rsidR="002831E0" w:rsidRPr="00612409">
        <w:rPr>
          <w:rFonts w:ascii="Times New Roman" w:hAnsi="Times New Roman" w:cs="Times New Roman"/>
          <w:sz w:val="24"/>
          <w:szCs w:val="24"/>
        </w:rPr>
        <w:t xml:space="preserve"> berpengaruh signifikan positif terhadap laba bersih</w:t>
      </w:r>
      <w:r w:rsidR="002831E0">
        <w:rPr>
          <w:rFonts w:ascii="Times New Roman" w:hAnsi="Times New Roman" w:cs="Times New Roman"/>
          <w:sz w:val="24"/>
          <w:szCs w:val="24"/>
        </w:rPr>
        <w:t xml:space="preserve"> secara parsial</w:t>
      </w:r>
      <w:r w:rsidR="002831E0" w:rsidRPr="00612409">
        <w:rPr>
          <w:rFonts w:ascii="Times New Roman" w:hAnsi="Times New Roman" w:cs="Times New Roman"/>
          <w:sz w:val="24"/>
          <w:szCs w:val="24"/>
        </w:rPr>
        <w:t xml:space="preserve"> Bank Umum Syariah di Indonesia. </w:t>
      </w:r>
      <w:proofErr w:type="gramStart"/>
      <w:r w:rsidR="002831E0" w:rsidRPr="00612409">
        <w:rPr>
          <w:rFonts w:ascii="Times New Roman" w:hAnsi="Times New Roman" w:cs="Times New Roman"/>
          <w:sz w:val="24"/>
          <w:szCs w:val="24"/>
        </w:rPr>
        <w:t xml:space="preserve">Pembiayaan </w:t>
      </w:r>
      <w:r w:rsidR="002831E0" w:rsidRPr="000A6644">
        <w:rPr>
          <w:rFonts w:ascii="Times New Roman" w:hAnsi="Times New Roman" w:cs="Times New Roman"/>
          <w:i/>
          <w:sz w:val="24"/>
          <w:szCs w:val="24"/>
        </w:rPr>
        <w:t>musyarakah</w:t>
      </w:r>
      <w:r w:rsidR="002831E0" w:rsidRPr="00612409">
        <w:rPr>
          <w:rFonts w:ascii="Times New Roman" w:hAnsi="Times New Roman" w:cs="Times New Roman"/>
          <w:sz w:val="24"/>
          <w:szCs w:val="24"/>
        </w:rPr>
        <w:t xml:space="preserve"> dan </w:t>
      </w:r>
      <w:r w:rsidR="002831E0" w:rsidRPr="000A6644">
        <w:rPr>
          <w:rFonts w:ascii="Times New Roman" w:hAnsi="Times New Roman" w:cs="Times New Roman"/>
          <w:i/>
          <w:sz w:val="24"/>
          <w:szCs w:val="24"/>
        </w:rPr>
        <w:t>ijarah</w:t>
      </w:r>
      <w:r w:rsidR="002831E0" w:rsidRPr="00612409">
        <w:rPr>
          <w:rFonts w:ascii="Times New Roman" w:hAnsi="Times New Roman" w:cs="Times New Roman"/>
          <w:sz w:val="24"/>
          <w:szCs w:val="24"/>
        </w:rPr>
        <w:t xml:space="preserve"> tidak berpengaruh signifikan positif terhadap laba bersih </w:t>
      </w:r>
      <w:r w:rsidR="002831E0">
        <w:rPr>
          <w:rFonts w:ascii="Times New Roman" w:hAnsi="Times New Roman" w:cs="Times New Roman"/>
          <w:sz w:val="24"/>
          <w:szCs w:val="24"/>
        </w:rPr>
        <w:t xml:space="preserve">secara parsial </w:t>
      </w:r>
      <w:r w:rsidR="002831E0" w:rsidRPr="00612409">
        <w:rPr>
          <w:rFonts w:ascii="Times New Roman" w:hAnsi="Times New Roman" w:cs="Times New Roman"/>
          <w:sz w:val="24"/>
          <w:szCs w:val="24"/>
        </w:rPr>
        <w:t>Bank Umum Syariah di Indonesia</w:t>
      </w:r>
      <w:r w:rsidR="002831E0">
        <w:rPr>
          <w:rFonts w:ascii="Times New Roman" w:hAnsi="Times New Roman" w:cs="Times New Roman"/>
          <w:sz w:val="24"/>
          <w:szCs w:val="24"/>
        </w:rPr>
        <w:t>.</w:t>
      </w:r>
      <w:proofErr w:type="gramEnd"/>
      <w:r w:rsidR="002831E0">
        <w:rPr>
          <w:rFonts w:ascii="Times New Roman" w:hAnsi="Times New Roman" w:cs="Times New Roman"/>
          <w:sz w:val="24"/>
          <w:szCs w:val="24"/>
        </w:rPr>
        <w:t xml:space="preserve"> Pembiayaan </w:t>
      </w:r>
      <w:r w:rsidR="002831E0" w:rsidRPr="000A6644">
        <w:rPr>
          <w:rFonts w:ascii="Times New Roman" w:hAnsi="Times New Roman" w:cs="Times New Roman"/>
          <w:i/>
          <w:sz w:val="24"/>
          <w:szCs w:val="24"/>
        </w:rPr>
        <w:t>Murabahah, Mudharabah, Musyarakah, Ijarah</w:t>
      </w:r>
      <w:r w:rsidR="002831E0">
        <w:rPr>
          <w:rFonts w:ascii="Times New Roman" w:hAnsi="Times New Roman" w:cs="Times New Roman"/>
          <w:sz w:val="24"/>
          <w:szCs w:val="24"/>
        </w:rPr>
        <w:t xml:space="preserve"> tidak berpengaruh dan tidak signifikan terhadap Laba Bersih secara simultan pada Bank Umum Syariah di Indonesia.</w:t>
      </w:r>
    </w:p>
    <w:p w:rsidR="004217E4" w:rsidRPr="00612409" w:rsidRDefault="004217E4" w:rsidP="007E2F56">
      <w:pPr>
        <w:spacing w:after="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r>
      <w:r w:rsidR="002831E0">
        <w:rPr>
          <w:rFonts w:ascii="Times New Roman" w:hAnsi="Times New Roman" w:cs="Times New Roman"/>
          <w:sz w:val="24"/>
          <w:szCs w:val="24"/>
        </w:rPr>
        <w:t xml:space="preserve">Sedangkan penelitian terdahulu menurut Russely Inti Dwi, Permata Fransisca, Yaningwati dan Zahroh (2014) tentang </w:t>
      </w:r>
      <w:r w:rsidR="002831E0" w:rsidRPr="00612409">
        <w:rPr>
          <w:rFonts w:ascii="Times New Roman" w:hAnsi="Times New Roman" w:cs="Times New Roman"/>
          <w:sz w:val="24"/>
          <w:szCs w:val="24"/>
        </w:rPr>
        <w:t xml:space="preserve">Analisis Pengaruh Pembiayaan </w:t>
      </w:r>
      <w:r w:rsidR="002831E0" w:rsidRPr="000A6644">
        <w:rPr>
          <w:rFonts w:ascii="Times New Roman" w:hAnsi="Times New Roman" w:cs="Times New Roman"/>
          <w:i/>
          <w:sz w:val="24"/>
          <w:szCs w:val="24"/>
        </w:rPr>
        <w:t>Mudharabah</w:t>
      </w:r>
      <w:r w:rsidR="002831E0" w:rsidRPr="00612409">
        <w:rPr>
          <w:rFonts w:ascii="Times New Roman" w:hAnsi="Times New Roman" w:cs="Times New Roman"/>
          <w:sz w:val="24"/>
          <w:szCs w:val="24"/>
        </w:rPr>
        <w:t xml:space="preserve"> dan </w:t>
      </w:r>
      <w:r w:rsidR="002831E0" w:rsidRPr="000A6644">
        <w:rPr>
          <w:rFonts w:ascii="Times New Roman" w:hAnsi="Times New Roman" w:cs="Times New Roman"/>
          <w:i/>
          <w:sz w:val="24"/>
          <w:szCs w:val="24"/>
        </w:rPr>
        <w:t>Musyarakah</w:t>
      </w:r>
      <w:r w:rsidR="002831E0" w:rsidRPr="00612409">
        <w:rPr>
          <w:rFonts w:ascii="Times New Roman" w:hAnsi="Times New Roman" w:cs="Times New Roman"/>
          <w:sz w:val="24"/>
          <w:szCs w:val="24"/>
        </w:rPr>
        <w:t xml:space="preserve"> Terhadap Tingkat Profitabilitas (Return On Equity) (Studi pada Bank Umum Syariah Yang Terdaftar di Bank Indonesia)</w:t>
      </w:r>
      <w:r w:rsidR="002831E0">
        <w:rPr>
          <w:rFonts w:ascii="Times New Roman" w:hAnsi="Times New Roman" w:cs="Times New Roman"/>
          <w:sz w:val="24"/>
          <w:szCs w:val="24"/>
        </w:rPr>
        <w:t xml:space="preserve"> Hasil penelitian menunjukan bahwa </w:t>
      </w:r>
      <w:r w:rsidR="002831E0" w:rsidRPr="00612409">
        <w:rPr>
          <w:rFonts w:ascii="Times New Roman" w:hAnsi="Times New Roman" w:cs="Times New Roman"/>
          <w:sz w:val="24"/>
          <w:szCs w:val="24"/>
        </w:rPr>
        <w:t xml:space="preserve">Pembiayaan </w:t>
      </w:r>
      <w:r w:rsidR="002831E0" w:rsidRPr="000A6644">
        <w:rPr>
          <w:rFonts w:ascii="Times New Roman" w:hAnsi="Times New Roman" w:cs="Times New Roman"/>
          <w:i/>
          <w:sz w:val="24"/>
          <w:szCs w:val="24"/>
        </w:rPr>
        <w:t>mudharabah</w:t>
      </w:r>
      <w:r w:rsidR="002831E0" w:rsidRPr="00612409">
        <w:rPr>
          <w:rFonts w:ascii="Times New Roman" w:hAnsi="Times New Roman" w:cs="Times New Roman"/>
          <w:sz w:val="24"/>
          <w:szCs w:val="24"/>
        </w:rPr>
        <w:t xml:space="preserve"> dan </w:t>
      </w:r>
      <w:r w:rsidR="002831E0" w:rsidRPr="000A6644">
        <w:rPr>
          <w:rFonts w:ascii="Times New Roman" w:hAnsi="Times New Roman" w:cs="Times New Roman"/>
          <w:i/>
          <w:sz w:val="24"/>
          <w:szCs w:val="24"/>
        </w:rPr>
        <w:t>musyarakah</w:t>
      </w:r>
      <w:r w:rsidR="002831E0" w:rsidRPr="00612409">
        <w:rPr>
          <w:rFonts w:ascii="Times New Roman" w:hAnsi="Times New Roman" w:cs="Times New Roman"/>
          <w:sz w:val="24"/>
          <w:szCs w:val="24"/>
        </w:rPr>
        <w:t xml:space="preserve"> </w:t>
      </w:r>
      <w:r w:rsidR="002831E0" w:rsidRPr="00612409">
        <w:rPr>
          <w:rFonts w:ascii="Times New Roman" w:hAnsi="Times New Roman" w:cs="Times New Roman"/>
          <w:sz w:val="24"/>
          <w:szCs w:val="24"/>
        </w:rPr>
        <w:lastRenderedPageBreak/>
        <w:t>memberikan pengaruh yang signifikan terhadap tingkat ROE secara simultan.</w:t>
      </w:r>
      <w:r>
        <w:rPr>
          <w:rFonts w:ascii="Times New Roman" w:hAnsi="Times New Roman" w:cs="Times New Roman"/>
          <w:sz w:val="24"/>
          <w:szCs w:val="24"/>
        </w:rPr>
        <w:t xml:space="preserve"> </w:t>
      </w:r>
      <w:proofErr w:type="gramStart"/>
      <w:r w:rsidR="002831E0" w:rsidRPr="00612409">
        <w:rPr>
          <w:rFonts w:ascii="Times New Roman" w:hAnsi="Times New Roman" w:cs="Times New Roman"/>
          <w:sz w:val="24"/>
          <w:szCs w:val="24"/>
        </w:rPr>
        <w:t xml:space="preserve">Pembiayaan </w:t>
      </w:r>
      <w:r w:rsidR="002831E0" w:rsidRPr="000A6644">
        <w:rPr>
          <w:rFonts w:ascii="Times New Roman" w:hAnsi="Times New Roman" w:cs="Times New Roman"/>
          <w:i/>
          <w:sz w:val="24"/>
          <w:szCs w:val="24"/>
        </w:rPr>
        <w:t>mudharabah</w:t>
      </w:r>
      <w:r w:rsidR="002831E0" w:rsidRPr="00612409">
        <w:rPr>
          <w:rFonts w:ascii="Times New Roman" w:hAnsi="Times New Roman" w:cs="Times New Roman"/>
          <w:sz w:val="24"/>
          <w:szCs w:val="24"/>
        </w:rPr>
        <w:t xml:space="preserve"> ber</w:t>
      </w:r>
      <w:r w:rsidR="002831E0">
        <w:rPr>
          <w:rFonts w:ascii="Times New Roman" w:hAnsi="Times New Roman" w:cs="Times New Roman"/>
          <w:sz w:val="24"/>
          <w:szCs w:val="24"/>
        </w:rPr>
        <w:t>pengaruh signifikan dan negatif</w:t>
      </w:r>
      <w:r w:rsidR="002831E0" w:rsidRPr="00612409">
        <w:rPr>
          <w:rFonts w:ascii="Times New Roman" w:hAnsi="Times New Roman" w:cs="Times New Roman"/>
          <w:sz w:val="24"/>
          <w:szCs w:val="24"/>
        </w:rPr>
        <w:t xml:space="preserve"> terhadap tingkat ROE secaa parsial.</w:t>
      </w:r>
      <w:proofErr w:type="gramEnd"/>
      <w:r>
        <w:rPr>
          <w:rFonts w:ascii="Times New Roman" w:hAnsi="Times New Roman" w:cs="Times New Roman"/>
          <w:sz w:val="24"/>
          <w:szCs w:val="24"/>
        </w:rPr>
        <w:t xml:space="preserve"> </w:t>
      </w:r>
      <w:proofErr w:type="gramStart"/>
      <w:r w:rsidR="002831E0" w:rsidRPr="00612409">
        <w:rPr>
          <w:rFonts w:ascii="Times New Roman" w:hAnsi="Times New Roman" w:cs="Times New Roman"/>
          <w:sz w:val="24"/>
          <w:szCs w:val="24"/>
        </w:rPr>
        <w:t xml:space="preserve">Pembiayaan </w:t>
      </w:r>
      <w:r w:rsidR="002831E0" w:rsidRPr="000A6644">
        <w:rPr>
          <w:rFonts w:ascii="Times New Roman" w:hAnsi="Times New Roman" w:cs="Times New Roman"/>
          <w:i/>
          <w:sz w:val="24"/>
          <w:szCs w:val="24"/>
        </w:rPr>
        <w:t>musyarakah</w:t>
      </w:r>
      <w:r w:rsidR="002831E0" w:rsidRPr="00612409">
        <w:rPr>
          <w:rFonts w:ascii="Times New Roman" w:hAnsi="Times New Roman" w:cs="Times New Roman"/>
          <w:sz w:val="24"/>
          <w:szCs w:val="24"/>
        </w:rPr>
        <w:t xml:space="preserve"> berpengaruh signifikan dan positif terhadap tingkat ROE secara parsial.</w:t>
      </w:r>
      <w:proofErr w:type="gramEnd"/>
      <w:r>
        <w:rPr>
          <w:rFonts w:ascii="Times New Roman" w:hAnsi="Times New Roman" w:cs="Times New Roman"/>
          <w:sz w:val="24"/>
          <w:szCs w:val="24"/>
          <w:shd w:val="clear" w:color="auto" w:fill="FFFFFF"/>
        </w:rPr>
        <w:t xml:space="preserve"> </w:t>
      </w:r>
      <w:r w:rsidR="002831E0" w:rsidRPr="00612409">
        <w:rPr>
          <w:rFonts w:ascii="Times New Roman" w:hAnsi="Times New Roman" w:cs="Times New Roman"/>
          <w:sz w:val="24"/>
          <w:szCs w:val="24"/>
        </w:rPr>
        <w:t xml:space="preserve">Pembiayaan </w:t>
      </w:r>
      <w:r w:rsidR="002831E0" w:rsidRPr="000A6644">
        <w:rPr>
          <w:rFonts w:ascii="Times New Roman" w:hAnsi="Times New Roman" w:cs="Times New Roman"/>
          <w:i/>
          <w:sz w:val="24"/>
          <w:szCs w:val="24"/>
        </w:rPr>
        <w:t>mudharabah</w:t>
      </w:r>
      <w:r w:rsidR="002831E0" w:rsidRPr="00612409">
        <w:rPr>
          <w:rFonts w:ascii="Times New Roman" w:hAnsi="Times New Roman" w:cs="Times New Roman"/>
          <w:sz w:val="24"/>
          <w:szCs w:val="24"/>
        </w:rPr>
        <w:t xml:space="preserve"> merupakan pembiayaan bagi hasil yang dominan dalam mempengaruhi tingkat ROE</w:t>
      </w:r>
    </w:p>
    <w:p w:rsidR="00B53981" w:rsidRPr="00612409" w:rsidRDefault="007E2F56" w:rsidP="007E2F56">
      <w:pPr>
        <w:spacing w:after="0" w:line="480" w:lineRule="auto"/>
        <w:jc w:val="both"/>
        <w:rPr>
          <w:rFonts w:ascii="Times New Roman" w:hAnsi="Times New Roman" w:cs="Times New Roman"/>
          <w:sz w:val="24"/>
          <w:szCs w:val="24"/>
          <w:shd w:val="clear" w:color="auto" w:fill="FFFFFF"/>
        </w:rPr>
      </w:pPr>
      <w:r w:rsidRPr="00612409">
        <w:rPr>
          <w:rFonts w:ascii="Times New Roman" w:hAnsi="Times New Roman" w:cs="Times New Roman"/>
          <w:sz w:val="24"/>
          <w:szCs w:val="24"/>
          <w:shd w:val="clear" w:color="auto" w:fill="FFFFFF"/>
        </w:rPr>
        <w:tab/>
        <w:t>Berdasarkan penjelasan diatas, dapat digambarkan dalam gambar kerangka pemikiran sebagai berikut:</w:t>
      </w:r>
    </w:p>
    <w:p w:rsidR="007E2F56" w:rsidRPr="00612409" w:rsidRDefault="007E2F56" w:rsidP="007E2F56">
      <w:pPr>
        <w:spacing w:after="0" w:line="480" w:lineRule="auto"/>
        <w:jc w:val="both"/>
        <w:rPr>
          <w:rFonts w:ascii="Times New Roman" w:hAnsi="Times New Roman" w:cs="Times New Roman"/>
          <w:sz w:val="24"/>
          <w:szCs w:val="24"/>
          <w:shd w:val="clear" w:color="auto" w:fill="FFFFFF"/>
        </w:rPr>
      </w:pPr>
    </w:p>
    <w:p w:rsidR="007E2F56" w:rsidRPr="00612409" w:rsidRDefault="007E2F56" w:rsidP="007E2F56">
      <w:pPr>
        <w:spacing w:after="0" w:line="480" w:lineRule="auto"/>
        <w:rPr>
          <w:rFonts w:ascii="Times New Roman" w:hAnsi="Times New Roman" w:cs="Times New Roman"/>
          <w:sz w:val="24"/>
          <w:szCs w:val="24"/>
          <w:shd w:val="clear" w:color="auto" w:fill="FFFFFF"/>
        </w:rPr>
      </w:pP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1A1A2AF9" wp14:editId="78EF421C">
                <wp:simplePos x="0" y="0"/>
                <wp:positionH relativeFrom="column">
                  <wp:posOffset>2533503</wp:posOffset>
                </wp:positionH>
                <wp:positionV relativeFrom="paragraph">
                  <wp:posOffset>123825</wp:posOffset>
                </wp:positionV>
                <wp:extent cx="0" cy="248383"/>
                <wp:effectExtent l="0" t="0" r="19050" b="18415"/>
                <wp:wrapNone/>
                <wp:docPr id="6" name="Straight Connector 6"/>
                <wp:cNvGraphicFramePr/>
                <a:graphic xmlns:a="http://schemas.openxmlformats.org/drawingml/2006/main">
                  <a:graphicData uri="http://schemas.microsoft.com/office/word/2010/wordprocessingShape">
                    <wps:wsp>
                      <wps:cNvCnPr/>
                      <wps:spPr>
                        <a:xfrm>
                          <a:off x="0" y="0"/>
                          <a:ext cx="0" cy="2483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99.5pt,9.75pt" to="199.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" strokecolor="black [3040]"/>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0DC81A18" wp14:editId="509DD02D">
                <wp:simplePos x="0" y="0"/>
                <wp:positionH relativeFrom="column">
                  <wp:posOffset>2531745</wp:posOffset>
                </wp:positionH>
                <wp:positionV relativeFrom="paragraph">
                  <wp:posOffset>352425</wp:posOffset>
                </wp:positionV>
                <wp:extent cx="0" cy="17145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0"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199.35pt,27.75pt" to="199.3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" strokecolor="black [3040]"/>
            </w:pict>
          </mc:Fallback>
        </mc:AlternateContent>
      </w:r>
    </w:p>
    <w:p w:rsidR="007E2F56" w:rsidRPr="00612409" w:rsidRDefault="007E2F56" w:rsidP="007E2F56">
      <w:pPr>
        <w:spacing w:after="0" w:line="480" w:lineRule="auto"/>
        <w:jc w:val="center"/>
        <w:rPr>
          <w:rFonts w:ascii="Times New Roman" w:hAnsi="Times New Roman" w:cs="Times New Roman"/>
          <w:sz w:val="24"/>
          <w:szCs w:val="24"/>
          <w:shd w:val="clear" w:color="auto" w:fill="FFFFFF"/>
        </w:rPr>
      </w:pPr>
      <w:r w:rsidRPr="00612409">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514836CC" wp14:editId="5A6B11E4">
                <wp:simplePos x="0" y="0"/>
                <wp:positionH relativeFrom="column">
                  <wp:posOffset>2045970</wp:posOffset>
                </wp:positionH>
                <wp:positionV relativeFrom="paragraph">
                  <wp:posOffset>173355</wp:posOffset>
                </wp:positionV>
                <wp:extent cx="1000125" cy="53340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000125" cy="533400"/>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left:0;text-align:left;margin-left:161.1pt;margin-top:13.65pt;width:78.75pt;height: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" fillcolor="white [3201]" strokecolor="black [3200]" strokeweight="2pt">
                <v:textbo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Penyaluran Dana</w:t>
                      </w:r>
                    </w:p>
                  </w:txbxContent>
                </v:textbox>
              </v:rect>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89A333D" wp14:editId="2EAC9C14">
                <wp:simplePos x="0" y="0"/>
                <wp:positionH relativeFrom="column">
                  <wp:posOffset>17145</wp:posOffset>
                </wp:positionH>
                <wp:positionV relativeFrom="paragraph">
                  <wp:posOffset>214630</wp:posOffset>
                </wp:positionV>
                <wp:extent cx="1076325" cy="4667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0763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Penghimpun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left:0;text-align:left;margin-left:1.35pt;margin-top:16.9pt;width:84.7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" fillcolor="white [3201]" strokecolor="black [3200]" strokeweight="2pt">
                <v:textbo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Penghimpun Dana</w:t>
                      </w:r>
                    </w:p>
                  </w:txbxContent>
                </v:textbox>
              </v:rect>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2EEC7AD7" wp14:editId="41316033">
                <wp:simplePos x="0" y="0"/>
                <wp:positionH relativeFrom="column">
                  <wp:posOffset>502920</wp:posOffset>
                </wp:positionH>
                <wp:positionV relativeFrom="paragraph">
                  <wp:posOffset>24765</wp:posOffset>
                </wp:positionV>
                <wp:extent cx="0" cy="19050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4"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6pt,1.95pt" to="39.6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" strokecolor="black [3213]"/>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1E44530E" wp14:editId="3E330159">
                <wp:simplePos x="0" y="0"/>
                <wp:positionH relativeFrom="column">
                  <wp:posOffset>3979545</wp:posOffset>
                </wp:positionH>
                <wp:positionV relativeFrom="paragraph">
                  <wp:posOffset>195580</wp:posOffset>
                </wp:positionV>
                <wp:extent cx="1076325" cy="4667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10763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sz w:val="24"/>
                                <w:szCs w:val="24"/>
                              </w:rPr>
                            </w:pPr>
                            <w:r>
                              <w:rPr>
                                <w:rFonts w:ascii="Times New Roman" w:hAnsi="Times New Roman" w:cs="Times New Roman"/>
                                <w:sz w:val="24"/>
                                <w:szCs w:val="24"/>
                              </w:rPr>
                              <w:t>Jasa-Jasa Lainnya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28" style="position:absolute;left:0;text-align:left;margin-left:313.35pt;margin-top:15.4pt;width:84.75pt;height:3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" fillcolor="white [3201]" strokecolor="black [3200]" strokeweight="2pt">
                <v:textbox>
                  <w:txbxContent>
                    <w:p w:rsidR="0088689A" w:rsidRPr="004B7C4E" w:rsidRDefault="0088689A" w:rsidP="007E2F56">
                      <w:pPr>
                        <w:jc w:val="center"/>
                        <w:rPr>
                          <w:rFonts w:ascii="Times New Roman" w:hAnsi="Times New Roman" w:cs="Times New Roman"/>
                          <w:sz w:val="24"/>
                          <w:szCs w:val="24"/>
                        </w:rPr>
                      </w:pPr>
                      <w:r>
                        <w:rPr>
                          <w:rFonts w:ascii="Times New Roman" w:hAnsi="Times New Roman" w:cs="Times New Roman"/>
                          <w:sz w:val="24"/>
                          <w:szCs w:val="24"/>
                        </w:rPr>
                        <w:t>Jasa-Jasa Lainnya</w:t>
                      </w:r>
                    </w:p>
                  </w:txbxContent>
                </v:textbox>
              </v:rect>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45C79530" wp14:editId="14B334D2">
                <wp:simplePos x="0" y="0"/>
                <wp:positionH relativeFrom="column">
                  <wp:posOffset>4512945</wp:posOffset>
                </wp:positionH>
                <wp:positionV relativeFrom="paragraph">
                  <wp:posOffset>24765</wp:posOffset>
                </wp:positionV>
                <wp:extent cx="0" cy="19050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0"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35pt,1.95pt" to="355.3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" strokecolor="black [3213]"/>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39FE22B9" wp14:editId="6586E327">
                <wp:simplePos x="0" y="0"/>
                <wp:positionH relativeFrom="column">
                  <wp:posOffset>2512695</wp:posOffset>
                </wp:positionH>
                <wp:positionV relativeFrom="paragraph">
                  <wp:posOffset>15240</wp:posOffset>
                </wp:positionV>
                <wp:extent cx="2000250" cy="0"/>
                <wp:effectExtent l="0" t="0" r="19050" b="19050"/>
                <wp:wrapNone/>
                <wp:docPr id="16" name="Straight Connector 16"/>
                <wp:cNvGraphicFramePr/>
                <a:graphic xmlns:a="http://schemas.openxmlformats.org/drawingml/2006/main">
                  <a:graphicData uri="http://schemas.microsoft.com/office/word/2010/wordprocessingShape">
                    <wps:wsp>
                      <wps:cNvCnPr/>
                      <wps:spPr>
                        <a:xfrm flipH="1">
                          <a:off x="0" y="0"/>
                          <a:ext cx="2000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197.85pt,1.2pt" to="355.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" strokecolor="black [3213]"/>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02C5481B" wp14:editId="656BEDBA">
                <wp:simplePos x="0" y="0"/>
                <wp:positionH relativeFrom="column">
                  <wp:posOffset>502920</wp:posOffset>
                </wp:positionH>
                <wp:positionV relativeFrom="paragraph">
                  <wp:posOffset>15240</wp:posOffset>
                </wp:positionV>
                <wp:extent cx="2000250" cy="0"/>
                <wp:effectExtent l="0" t="0" r="19050" b="19050"/>
                <wp:wrapNone/>
                <wp:docPr id="13" name="Straight Connector 13"/>
                <wp:cNvGraphicFramePr/>
                <a:graphic xmlns:a="http://schemas.openxmlformats.org/drawingml/2006/main">
                  <a:graphicData uri="http://schemas.microsoft.com/office/word/2010/wordprocessingShape">
                    <wps:wsp>
                      <wps:cNvCnPr/>
                      <wps:spPr>
                        <a:xfrm flipH="1">
                          <a:off x="0" y="0"/>
                          <a:ext cx="2000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39.6pt,1.2pt" to="197.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" strokecolor="black [3213]"/>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88BE212" wp14:editId="296CB3CB">
                <wp:simplePos x="0" y="0"/>
                <wp:positionH relativeFrom="column">
                  <wp:posOffset>1950720</wp:posOffset>
                </wp:positionH>
                <wp:positionV relativeFrom="paragraph">
                  <wp:posOffset>-537210</wp:posOffset>
                </wp:positionV>
                <wp:extent cx="1076325" cy="3143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076325" cy="314325"/>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9" style="position:absolute;left:0;text-align:left;margin-left:153.6pt;margin-top:-42.3pt;width:84.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" fillcolor="white [3201]" strokecolor="black [3200]" strokeweight="2pt">
                <v:textbo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Bank</w:t>
                      </w:r>
                    </w:p>
                  </w:txbxContent>
                </v:textbox>
              </v:rect>
            </w:pict>
          </mc:Fallback>
        </mc:AlternateContent>
      </w:r>
    </w:p>
    <w:p w:rsidR="007E2F56" w:rsidRPr="00612409" w:rsidRDefault="007E2F56" w:rsidP="007E2F56">
      <w:pPr>
        <w:spacing w:after="0" w:line="480" w:lineRule="auto"/>
        <w:rPr>
          <w:rFonts w:ascii="Times New Roman" w:hAnsi="Times New Roman" w:cs="Times New Roman"/>
          <w:sz w:val="24"/>
          <w:szCs w:val="24"/>
        </w:rPr>
      </w:pPr>
    </w:p>
    <w:p w:rsidR="007E2F56" w:rsidRPr="00612409" w:rsidRDefault="00B53981" w:rsidP="007E2F56">
      <w:pPr>
        <w:pStyle w:val="ListParagraph"/>
        <w:spacing w:after="0" w:line="480" w:lineRule="auto"/>
        <w:ind w:left="780" w:hanging="690"/>
        <w:jc w:val="both"/>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14:anchorId="4A3A31C3" wp14:editId="3593D677">
                <wp:simplePos x="0" y="0"/>
                <wp:positionH relativeFrom="column">
                  <wp:posOffset>3979545</wp:posOffset>
                </wp:positionH>
                <wp:positionV relativeFrom="paragraph">
                  <wp:posOffset>186690</wp:posOffset>
                </wp:positionV>
                <wp:extent cx="0" cy="180975"/>
                <wp:effectExtent l="0" t="0" r="19050" b="9525"/>
                <wp:wrapNone/>
                <wp:docPr id="43" name="Straight Connector 43"/>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3"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313.35pt,14.7pt" to="313.3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" strokecolor="black [304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039757CB" wp14:editId="600FC1F0">
                <wp:simplePos x="0" y="0"/>
                <wp:positionH relativeFrom="column">
                  <wp:posOffset>1093470</wp:posOffset>
                </wp:positionH>
                <wp:positionV relativeFrom="paragraph">
                  <wp:posOffset>186690</wp:posOffset>
                </wp:positionV>
                <wp:extent cx="0" cy="180975"/>
                <wp:effectExtent l="0" t="0" r="19050" b="9525"/>
                <wp:wrapNone/>
                <wp:docPr id="42" name="Straight Connector 42"/>
                <wp:cNvGraphicFramePr/>
                <a:graphic xmlns:a="http://schemas.openxmlformats.org/drawingml/2006/main">
                  <a:graphicData uri="http://schemas.microsoft.com/office/word/2010/wordprocessingShape">
                    <wps:wsp>
                      <wps:cNvCnPr/>
                      <wps:spPr>
                        <a:xfrm>
                          <a:off x="0" y="0"/>
                          <a:ext cx="0" cy="180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2"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86.1pt,14.7pt" to="86.1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" strokecolor="black [304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5790010F" wp14:editId="4A85735E">
                <wp:simplePos x="0" y="0"/>
                <wp:positionH relativeFrom="column">
                  <wp:posOffset>2560320</wp:posOffset>
                </wp:positionH>
                <wp:positionV relativeFrom="paragraph">
                  <wp:posOffset>5715</wp:posOffset>
                </wp:positionV>
                <wp:extent cx="0" cy="180975"/>
                <wp:effectExtent l="0" t="0" r="19050" b="9525"/>
                <wp:wrapNone/>
                <wp:docPr id="41" name="Straight Connector 41"/>
                <wp:cNvGraphicFramePr/>
                <a:graphic xmlns:a="http://schemas.openxmlformats.org/drawingml/2006/main">
                  <a:graphicData uri="http://schemas.microsoft.com/office/word/2010/wordprocessingShape">
                    <wps:wsp>
                      <wps:cNvCnPr/>
                      <wps:spPr>
                        <a:xfrm>
                          <a:off x="0" y="0"/>
                          <a:ext cx="0" cy="180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01.6pt,.45pt" to="201.6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" strokecolor="black [3213]"/>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7CA7AB98" wp14:editId="476EED3D">
                <wp:simplePos x="0" y="0"/>
                <wp:positionH relativeFrom="column">
                  <wp:posOffset>2512695</wp:posOffset>
                </wp:positionH>
                <wp:positionV relativeFrom="paragraph">
                  <wp:posOffset>186690</wp:posOffset>
                </wp:positionV>
                <wp:extent cx="1457325" cy="0"/>
                <wp:effectExtent l="0" t="0" r="9525" b="19050"/>
                <wp:wrapNone/>
                <wp:docPr id="23" name="Straight Connector 23"/>
                <wp:cNvGraphicFramePr/>
                <a:graphic xmlns:a="http://schemas.openxmlformats.org/drawingml/2006/main">
                  <a:graphicData uri="http://schemas.microsoft.com/office/word/2010/wordprocessingShape">
                    <wps:wsp>
                      <wps:cNvCnPr/>
                      <wps:spPr>
                        <a:xfrm flipH="1">
                          <a:off x="0" y="0"/>
                          <a:ext cx="1457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3"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197.85pt,14.7pt" to="312.6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" strokecolor="black [3213]"/>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05902324" wp14:editId="05A0D7BA">
                <wp:simplePos x="0" y="0"/>
                <wp:positionH relativeFrom="column">
                  <wp:posOffset>1093470</wp:posOffset>
                </wp:positionH>
                <wp:positionV relativeFrom="paragraph">
                  <wp:posOffset>186690</wp:posOffset>
                </wp:positionV>
                <wp:extent cx="1457325" cy="0"/>
                <wp:effectExtent l="0" t="0" r="9525" b="19050"/>
                <wp:wrapNone/>
                <wp:docPr id="18" name="Straight Connector 18"/>
                <wp:cNvGraphicFramePr/>
                <a:graphic xmlns:a="http://schemas.openxmlformats.org/drawingml/2006/main">
                  <a:graphicData uri="http://schemas.microsoft.com/office/word/2010/wordprocessingShape">
                    <wps:wsp>
                      <wps:cNvCnPr/>
                      <wps:spPr>
                        <a:xfrm flipH="1">
                          <a:off x="0" y="0"/>
                          <a:ext cx="1457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8" o:spid="_x0000_s1026" style="position:absolute;flip:x;z-index:251689984;visibility:visible;mso-wrap-style:square;mso-wrap-distance-left:9pt;mso-wrap-distance-top:0;mso-wrap-distance-right:9pt;mso-wrap-distance-bottom:0;mso-position-horizontal:absolute;mso-position-horizontal-relative:text;mso-position-vertical:absolute;mso-position-vertical-relative:text" from="86.1pt,14.7pt" to="200.8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" strokecolor="black [3213]"/>
            </w:pict>
          </mc:Fallback>
        </mc:AlternateContent>
      </w:r>
    </w:p>
    <w:p w:rsidR="007E2F56" w:rsidRPr="00612409" w:rsidRDefault="00B53981" w:rsidP="007E2F56">
      <w:pPr>
        <w:spacing w:after="0"/>
        <w:jc w:val="center"/>
        <w:rPr>
          <w:rFonts w:ascii="Times New Roman" w:hAnsi="Times New Roman" w:cs="Times New Roman"/>
          <w:sz w:val="24"/>
          <w:szCs w:val="24"/>
        </w:rPr>
      </w:pPr>
      <w:r w:rsidRPr="00612409">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06809E2A" wp14:editId="0F406F74">
                <wp:simplePos x="0" y="0"/>
                <wp:positionH relativeFrom="column">
                  <wp:posOffset>655320</wp:posOffset>
                </wp:positionH>
                <wp:positionV relativeFrom="paragraph">
                  <wp:posOffset>17780</wp:posOffset>
                </wp:positionV>
                <wp:extent cx="923925" cy="4667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239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626DD6">
                            <w:pPr>
                              <w:jc w:val="center"/>
                              <w:rPr>
                                <w:rFonts w:ascii="Times New Roman" w:hAnsi="Times New Roman" w:cs="Times New Roman"/>
                              </w:rPr>
                            </w:pPr>
                            <w:r>
                              <w:rPr>
                                <w:rFonts w:ascii="Times New Roman" w:hAnsi="Times New Roman" w:cs="Times New Roman"/>
                              </w:rPr>
                              <w:t>Prinsip Jual 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0" style="position:absolute;left:0;text-align:left;margin-left:51.6pt;margin-top:1.4pt;width:72.75pt;height:36.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" fillcolor="white [3201]" strokecolor="black [3200]" strokeweight="2pt">
                <v:textbox>
                  <w:txbxContent>
                    <w:p w:rsidR="0088689A" w:rsidRPr="004B7C4E" w:rsidRDefault="0088689A" w:rsidP="00626DD6">
                      <w:pPr>
                        <w:jc w:val="center"/>
                        <w:rPr>
                          <w:rFonts w:ascii="Times New Roman" w:hAnsi="Times New Roman" w:cs="Times New Roman"/>
                        </w:rPr>
                      </w:pPr>
                      <w:r>
                        <w:rPr>
                          <w:rFonts w:ascii="Times New Roman" w:hAnsi="Times New Roman" w:cs="Times New Roman"/>
                        </w:rPr>
                        <w:t>Prinsip Jual Beli</w:t>
                      </w:r>
                    </w:p>
                  </w:txbxContent>
                </v:textbox>
              </v:rect>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36005F7A" wp14:editId="475B96D9">
                <wp:simplePos x="0" y="0"/>
                <wp:positionH relativeFrom="column">
                  <wp:posOffset>3579495</wp:posOffset>
                </wp:positionH>
                <wp:positionV relativeFrom="paragraph">
                  <wp:posOffset>17780</wp:posOffset>
                </wp:positionV>
                <wp:extent cx="92392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239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626DD6">
                            <w:pPr>
                              <w:jc w:val="center"/>
                              <w:rPr>
                                <w:rFonts w:ascii="Times New Roman" w:hAnsi="Times New Roman" w:cs="Times New Roman"/>
                              </w:rPr>
                            </w:pPr>
                            <w:r>
                              <w:rPr>
                                <w:rFonts w:ascii="Times New Roman" w:hAnsi="Times New Roman" w:cs="Times New Roman"/>
                              </w:rPr>
                              <w:t>Prinsip Sewa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1" style="position:absolute;left:0;text-align:left;margin-left:281.85pt;margin-top:1.4pt;width:72.75pt;height:36.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" fillcolor="white [3201]" strokecolor="black [3200]" strokeweight="2pt">
                <v:textbox>
                  <w:txbxContent>
                    <w:p w:rsidR="0088689A" w:rsidRPr="004B7C4E" w:rsidRDefault="0088689A" w:rsidP="00626DD6">
                      <w:pPr>
                        <w:jc w:val="center"/>
                        <w:rPr>
                          <w:rFonts w:ascii="Times New Roman" w:hAnsi="Times New Roman" w:cs="Times New Roman"/>
                        </w:rPr>
                      </w:pPr>
                      <w:r>
                        <w:rPr>
                          <w:rFonts w:ascii="Times New Roman" w:hAnsi="Times New Roman" w:cs="Times New Roman"/>
                        </w:rPr>
                        <w:t>Prinsip Sewa</w:t>
                      </w:r>
                    </w:p>
                  </w:txbxContent>
                </v:textbox>
              </v:rect>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1FB6E045" wp14:editId="45C67DF3">
                <wp:simplePos x="0" y="0"/>
                <wp:positionH relativeFrom="column">
                  <wp:posOffset>2122170</wp:posOffset>
                </wp:positionH>
                <wp:positionV relativeFrom="paragraph">
                  <wp:posOffset>17780</wp:posOffset>
                </wp:positionV>
                <wp:extent cx="923925" cy="4667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923925" cy="466725"/>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rPr>
                            </w:pPr>
                            <w:r w:rsidRPr="004B7C4E">
                              <w:rPr>
                                <w:rFonts w:ascii="Times New Roman" w:hAnsi="Times New Roman" w:cs="Times New Roman"/>
                              </w:rPr>
                              <w:t>Prinsip Bagi Hasil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2" style="position:absolute;left:0;text-align:left;margin-left:167.1pt;margin-top:1.4pt;width:72.75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" fillcolor="white [3201]" strokecolor="black [3200]" strokeweight="2pt">
                <v:textbox>
                  <w:txbxContent>
                    <w:p w:rsidR="0088689A" w:rsidRPr="004B7C4E" w:rsidRDefault="0088689A" w:rsidP="007E2F56">
                      <w:pPr>
                        <w:jc w:val="center"/>
                        <w:rPr>
                          <w:rFonts w:ascii="Times New Roman" w:hAnsi="Times New Roman" w:cs="Times New Roman"/>
                        </w:rPr>
                      </w:pPr>
                      <w:r w:rsidRPr="004B7C4E">
                        <w:rPr>
                          <w:rFonts w:ascii="Times New Roman" w:hAnsi="Times New Roman" w:cs="Times New Roman"/>
                        </w:rPr>
                        <w:t>Prinsip Bagi Hasil</w:t>
                      </w:r>
                    </w:p>
                  </w:txbxContent>
                </v:textbox>
              </v:rect>
            </w:pict>
          </mc:Fallback>
        </mc:AlternateContent>
      </w:r>
    </w:p>
    <w:p w:rsidR="007E2F56" w:rsidRPr="00612409" w:rsidRDefault="00B53981" w:rsidP="007E2F56">
      <w:pPr>
        <w:pStyle w:val="ListParagraph"/>
        <w:spacing w:after="0" w:line="480" w:lineRule="auto"/>
        <w:ind w:left="780" w:hanging="690"/>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97152" behindDoc="0" locked="0" layoutInCell="1" allowOverlap="1" wp14:anchorId="6ADAA6AC" wp14:editId="6138F4B1">
                <wp:simplePos x="0" y="0"/>
                <wp:positionH relativeFrom="column">
                  <wp:posOffset>2560320</wp:posOffset>
                </wp:positionH>
                <wp:positionV relativeFrom="paragraph">
                  <wp:posOffset>282575</wp:posOffset>
                </wp:positionV>
                <wp:extent cx="0" cy="17145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0" cy="171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201.6pt,22.25pt" to="201.6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" strokecolor="black [3213]"/>
            </w:pict>
          </mc:Fallback>
        </mc:AlternateContent>
      </w:r>
    </w:p>
    <w:p w:rsidR="007E2F56" w:rsidRPr="00612409" w:rsidRDefault="00B53981" w:rsidP="007E2F56">
      <w:pPr>
        <w:pStyle w:val="ListParagraph"/>
        <w:spacing w:after="0" w:line="480" w:lineRule="auto"/>
        <w:ind w:left="780" w:hanging="690"/>
        <w:jc w:val="both"/>
        <w:rPr>
          <w:rFonts w:ascii="Times New Roman" w:hAnsi="Times New Roman" w:cs="Times New Roman"/>
          <w:b/>
          <w:sz w:val="24"/>
          <w:szCs w:val="24"/>
        </w:rPr>
      </w:pPr>
      <w:r w:rsidRPr="00612409">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61100CD4" wp14:editId="3FC91BC0">
                <wp:simplePos x="0" y="0"/>
                <wp:positionH relativeFrom="column">
                  <wp:posOffset>788670</wp:posOffset>
                </wp:positionH>
                <wp:positionV relativeFrom="paragraph">
                  <wp:posOffset>74295</wp:posOffset>
                </wp:positionV>
                <wp:extent cx="1704975" cy="0"/>
                <wp:effectExtent l="0" t="0" r="9525" b="19050"/>
                <wp:wrapNone/>
                <wp:docPr id="28" name="Straight Connector 28"/>
                <wp:cNvGraphicFramePr/>
                <a:graphic xmlns:a="http://schemas.openxmlformats.org/drawingml/2006/main">
                  <a:graphicData uri="http://schemas.microsoft.com/office/word/2010/wordprocessingShape">
                    <wps:wsp>
                      <wps:cNvCnPr/>
                      <wps:spPr>
                        <a:xfrm flipH="1">
                          <a:off x="0" y="0"/>
                          <a:ext cx="17049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8" o:spid="_x0000_s1026" style="position:absolute;flip:x;z-index:251669504;visibility:visible;mso-wrap-style:square;mso-wrap-distance-left:9pt;mso-wrap-distance-top:0;mso-wrap-distance-right:9pt;mso-wrap-distance-bottom:0;mso-position-horizontal:absolute;mso-position-horizontal-relative:text;mso-position-vertical:absolute;mso-position-vertical-relative:text" from="62.1pt,5.85pt" to="196.3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" strokecolor="black [3040]"/>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213A5C75" wp14:editId="56F9C7D3">
                <wp:simplePos x="0" y="0"/>
                <wp:positionH relativeFrom="column">
                  <wp:posOffset>2493645</wp:posOffset>
                </wp:positionH>
                <wp:positionV relativeFrom="paragraph">
                  <wp:posOffset>74295</wp:posOffset>
                </wp:positionV>
                <wp:extent cx="1704975" cy="0"/>
                <wp:effectExtent l="0" t="0" r="9525" b="19050"/>
                <wp:wrapNone/>
                <wp:docPr id="29" name="Straight Connector 29"/>
                <wp:cNvGraphicFramePr/>
                <a:graphic xmlns:a="http://schemas.openxmlformats.org/drawingml/2006/main">
                  <a:graphicData uri="http://schemas.microsoft.com/office/word/2010/wordprocessingShape">
                    <wps:wsp>
                      <wps:cNvCnPr/>
                      <wps:spPr>
                        <a:xfrm flipH="1">
                          <a:off x="0" y="0"/>
                          <a:ext cx="17049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from="196.35pt,5.85pt" to="330.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" strokecolor="black [3040]"/>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4773C2E4" wp14:editId="3F088B7B">
                <wp:simplePos x="0" y="0"/>
                <wp:positionH relativeFrom="column">
                  <wp:posOffset>4198620</wp:posOffset>
                </wp:positionH>
                <wp:positionV relativeFrom="paragraph">
                  <wp:posOffset>74295</wp:posOffset>
                </wp:positionV>
                <wp:extent cx="0" cy="190500"/>
                <wp:effectExtent l="0" t="0" r="19050" b="19050"/>
                <wp:wrapNone/>
                <wp:docPr id="32" name="Straight Connector 32"/>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2"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0.6pt,5.85pt" to="330.6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" strokecolor="black [3213]"/>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45DBC1AE" wp14:editId="1AA1FB71">
                <wp:simplePos x="0" y="0"/>
                <wp:positionH relativeFrom="column">
                  <wp:posOffset>807720</wp:posOffset>
                </wp:positionH>
                <wp:positionV relativeFrom="paragraph">
                  <wp:posOffset>74295</wp:posOffset>
                </wp:positionV>
                <wp:extent cx="0" cy="190500"/>
                <wp:effectExtent l="0" t="0" r="19050" b="19050"/>
                <wp:wrapNone/>
                <wp:docPr id="30" name="Straight Connector 30"/>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0"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6pt,5.85pt" to="63.6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" strokecolor="black [3213]"/>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5337DF9D" wp14:editId="218A6167">
                <wp:simplePos x="0" y="0"/>
                <wp:positionH relativeFrom="column">
                  <wp:posOffset>293370</wp:posOffset>
                </wp:positionH>
                <wp:positionV relativeFrom="paragraph">
                  <wp:posOffset>264795</wp:posOffset>
                </wp:positionV>
                <wp:extent cx="1076325" cy="3810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i/>
                                <w:sz w:val="24"/>
                                <w:szCs w:val="24"/>
                              </w:rPr>
                            </w:pPr>
                            <w:r w:rsidRPr="004B7C4E">
                              <w:rPr>
                                <w:rFonts w:ascii="Times New Roman" w:hAnsi="Times New Roman" w:cs="Times New Roman"/>
                                <w:i/>
                                <w:sz w:val="24"/>
                                <w:szCs w:val="24"/>
                              </w:rPr>
                              <w:t>Mudharabah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3" style="position:absolute;left:0;text-align:left;margin-left:23.1pt;margin-top:20.85pt;width:84.7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" fillcolor="white [3201]" strokecolor="black [3200]" strokeweight="2pt">
                <v:textbox>
                  <w:txbxContent>
                    <w:p w:rsidR="0088689A" w:rsidRPr="004B7C4E" w:rsidRDefault="0088689A" w:rsidP="007E2F56">
                      <w:pPr>
                        <w:jc w:val="center"/>
                        <w:rPr>
                          <w:rFonts w:ascii="Times New Roman" w:hAnsi="Times New Roman" w:cs="Times New Roman"/>
                          <w:i/>
                          <w:sz w:val="24"/>
                          <w:szCs w:val="24"/>
                        </w:rPr>
                      </w:pPr>
                      <w:r w:rsidRPr="004B7C4E">
                        <w:rPr>
                          <w:rFonts w:ascii="Times New Roman" w:hAnsi="Times New Roman" w:cs="Times New Roman"/>
                          <w:i/>
                          <w:sz w:val="24"/>
                          <w:szCs w:val="24"/>
                        </w:rPr>
                        <w:t>Mudharabah</w:t>
                      </w:r>
                    </w:p>
                  </w:txbxContent>
                </v:textbox>
              </v:rect>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54C77E50" wp14:editId="0445B15C">
                <wp:simplePos x="0" y="0"/>
                <wp:positionH relativeFrom="column">
                  <wp:posOffset>3712845</wp:posOffset>
                </wp:positionH>
                <wp:positionV relativeFrom="paragraph">
                  <wp:posOffset>264795</wp:posOffset>
                </wp:positionV>
                <wp:extent cx="1076325" cy="381000"/>
                <wp:effectExtent l="0" t="0" r="28575" b="19050"/>
                <wp:wrapNone/>
                <wp:docPr id="33" name="Rectangle 33"/>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i/>
                                <w:sz w:val="24"/>
                                <w:szCs w:val="24"/>
                              </w:rPr>
                            </w:pPr>
                            <w:r w:rsidRPr="004B7C4E">
                              <w:rPr>
                                <w:rFonts w:ascii="Times New Roman" w:hAnsi="Times New Roman" w:cs="Times New Roman"/>
                                <w:i/>
                                <w:sz w:val="24"/>
                                <w:szCs w:val="24"/>
                              </w:rPr>
                              <w:t>Musyarakah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4" style="position:absolute;left:0;text-align:left;margin-left:292.35pt;margin-top:20.85pt;width:84.75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" fillcolor="white [3201]" strokecolor="black [3200]" strokeweight="2pt">
                <v:textbox>
                  <w:txbxContent>
                    <w:p w:rsidR="0088689A" w:rsidRPr="004B7C4E" w:rsidRDefault="0088689A" w:rsidP="007E2F56">
                      <w:pPr>
                        <w:jc w:val="center"/>
                        <w:rPr>
                          <w:rFonts w:ascii="Times New Roman" w:hAnsi="Times New Roman" w:cs="Times New Roman"/>
                          <w:i/>
                          <w:sz w:val="24"/>
                          <w:szCs w:val="24"/>
                        </w:rPr>
                      </w:pPr>
                      <w:r w:rsidRPr="004B7C4E">
                        <w:rPr>
                          <w:rFonts w:ascii="Times New Roman" w:hAnsi="Times New Roman" w:cs="Times New Roman"/>
                          <w:i/>
                          <w:sz w:val="24"/>
                          <w:szCs w:val="24"/>
                        </w:rPr>
                        <w:t>Musyarakah</w:t>
                      </w:r>
                    </w:p>
                  </w:txbxContent>
                </v:textbox>
              </v:rect>
            </w:pict>
          </mc:Fallback>
        </mc:AlternateContent>
      </w:r>
    </w:p>
    <w:p w:rsidR="007E2F56" w:rsidRPr="00612409" w:rsidRDefault="00B53981" w:rsidP="007E2F56">
      <w:pPr>
        <w:pStyle w:val="ListParagraph"/>
        <w:spacing w:after="0" w:line="480" w:lineRule="auto"/>
        <w:ind w:left="780" w:hanging="690"/>
        <w:jc w:val="both"/>
        <w:rPr>
          <w:rFonts w:ascii="Times New Roman" w:hAnsi="Times New Roman" w:cs="Times New Roman"/>
          <w:b/>
          <w:sz w:val="24"/>
          <w:szCs w:val="24"/>
        </w:rPr>
      </w:pPr>
      <w:r w:rsidRPr="00612409">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00B1D84A" wp14:editId="41C33565">
                <wp:simplePos x="0" y="0"/>
                <wp:positionH relativeFrom="column">
                  <wp:posOffset>4217670</wp:posOffset>
                </wp:positionH>
                <wp:positionV relativeFrom="paragraph">
                  <wp:posOffset>323850</wp:posOffset>
                </wp:positionV>
                <wp:extent cx="0" cy="190500"/>
                <wp:effectExtent l="0" t="0" r="19050" b="19050"/>
                <wp:wrapNone/>
                <wp:docPr id="37" name="Straight Connector 37"/>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7" o:spid="_x0000_s1026" style="position:absolute;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2.1pt,25.5pt" to="332.1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" strokecolor="black [3213]"/>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78E44B77" wp14:editId="69300F7C">
                <wp:simplePos x="0" y="0"/>
                <wp:positionH relativeFrom="column">
                  <wp:posOffset>798195</wp:posOffset>
                </wp:positionH>
                <wp:positionV relativeFrom="paragraph">
                  <wp:posOffset>323850</wp:posOffset>
                </wp:positionV>
                <wp:extent cx="0" cy="190500"/>
                <wp:effectExtent l="0" t="0" r="19050" b="19050"/>
                <wp:wrapNone/>
                <wp:docPr id="35" name="Straight Connector 35"/>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5"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85pt,25.5pt" to="62.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" strokecolor="black [3213]"/>
            </w:pict>
          </mc:Fallback>
        </mc:AlternateContent>
      </w:r>
    </w:p>
    <w:p w:rsidR="007E2F56" w:rsidRPr="00612409" w:rsidRDefault="00B53981" w:rsidP="007E2F56">
      <w:pPr>
        <w:pStyle w:val="ListParagraph"/>
        <w:spacing w:after="0" w:line="480" w:lineRule="auto"/>
        <w:ind w:left="780" w:hanging="690"/>
        <w:jc w:val="both"/>
        <w:rPr>
          <w:rFonts w:ascii="Times New Roman" w:hAnsi="Times New Roman" w:cs="Times New Roman"/>
          <w:b/>
          <w:sz w:val="24"/>
          <w:szCs w:val="24"/>
        </w:rPr>
      </w:pPr>
      <w:r w:rsidRPr="00612409">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73CF009B" wp14:editId="67571E1C">
                <wp:simplePos x="0" y="0"/>
                <wp:positionH relativeFrom="column">
                  <wp:posOffset>788670</wp:posOffset>
                </wp:positionH>
                <wp:positionV relativeFrom="paragraph">
                  <wp:posOffset>163830</wp:posOffset>
                </wp:positionV>
                <wp:extent cx="1704975" cy="0"/>
                <wp:effectExtent l="0" t="0" r="9525" b="19050"/>
                <wp:wrapNone/>
                <wp:docPr id="34" name="Straight Connector 34"/>
                <wp:cNvGraphicFramePr/>
                <a:graphic xmlns:a="http://schemas.openxmlformats.org/drawingml/2006/main">
                  <a:graphicData uri="http://schemas.microsoft.com/office/word/2010/wordprocessingShape">
                    <wps:wsp>
                      <wps:cNvCnPr/>
                      <wps:spPr>
                        <a:xfrm flipH="1">
                          <a:off x="0" y="0"/>
                          <a:ext cx="17049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4"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62.1pt,12.9pt" to="196.3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" strokecolor="black [3040]"/>
            </w:pict>
          </mc:Fallback>
        </mc:AlternateContent>
      </w:r>
      <w:r w:rsidRPr="00612409">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142B1647" wp14:editId="5402702B">
                <wp:simplePos x="0" y="0"/>
                <wp:positionH relativeFrom="column">
                  <wp:posOffset>2493645</wp:posOffset>
                </wp:positionH>
                <wp:positionV relativeFrom="paragraph">
                  <wp:posOffset>163830</wp:posOffset>
                </wp:positionV>
                <wp:extent cx="1704975" cy="0"/>
                <wp:effectExtent l="0" t="0" r="9525" b="19050"/>
                <wp:wrapNone/>
                <wp:docPr id="36" name="Straight Connector 36"/>
                <wp:cNvGraphicFramePr/>
                <a:graphic xmlns:a="http://schemas.openxmlformats.org/drawingml/2006/main">
                  <a:graphicData uri="http://schemas.microsoft.com/office/word/2010/wordprocessingShape">
                    <wps:wsp>
                      <wps:cNvCnPr/>
                      <wps:spPr>
                        <a:xfrm flipH="1">
                          <a:off x="0" y="0"/>
                          <a:ext cx="17049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6"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196.35pt,12.9pt" to="330.6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" strokecolor="black [3040]"/>
            </w:pict>
          </mc:Fallback>
        </mc:AlternateContent>
      </w:r>
      <w:r w:rsidR="00626DD6" w:rsidRPr="00612409">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7C95FB4F" wp14:editId="20D6EFCD">
                <wp:simplePos x="0" y="0"/>
                <wp:positionH relativeFrom="column">
                  <wp:posOffset>2560320</wp:posOffset>
                </wp:positionH>
                <wp:positionV relativeFrom="paragraph">
                  <wp:posOffset>163830</wp:posOffset>
                </wp:positionV>
                <wp:extent cx="0" cy="190500"/>
                <wp:effectExtent l="0" t="0" r="19050" b="19050"/>
                <wp:wrapNone/>
                <wp:docPr id="38" name="Straight Connector 38"/>
                <wp:cNvGraphicFramePr/>
                <a:graphic xmlns:a="http://schemas.openxmlformats.org/drawingml/2006/main">
                  <a:graphicData uri="http://schemas.microsoft.com/office/word/2010/wordprocessingShape">
                    <wps:wsp>
                      <wps:cNvCnPr/>
                      <wps:spPr>
                        <a:xfrm>
                          <a:off x="0" y="0"/>
                          <a:ext cx="0" cy="190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8"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6pt,12.9pt" to="201.6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" strokecolor="black [3213]"/>
            </w:pict>
          </mc:Fallback>
        </mc:AlternateContent>
      </w:r>
    </w:p>
    <w:p w:rsidR="007E2F56" w:rsidRPr="00612409" w:rsidRDefault="00626DD6" w:rsidP="007E2F56">
      <w:pPr>
        <w:pStyle w:val="ListParagraph"/>
        <w:spacing w:after="0" w:line="480" w:lineRule="auto"/>
        <w:ind w:left="780" w:hanging="690"/>
        <w:jc w:val="both"/>
        <w:rPr>
          <w:rFonts w:ascii="Times New Roman" w:hAnsi="Times New Roman" w:cs="Times New Roman"/>
          <w:b/>
          <w:sz w:val="24"/>
          <w:szCs w:val="24"/>
        </w:rPr>
      </w:pPr>
      <w:r w:rsidRPr="00612409">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70BA46BD" wp14:editId="3538B480">
                <wp:simplePos x="0" y="0"/>
                <wp:positionH relativeFrom="column">
                  <wp:posOffset>2045970</wp:posOffset>
                </wp:positionH>
                <wp:positionV relativeFrom="paragraph">
                  <wp:posOffset>3810</wp:posOffset>
                </wp:positionV>
                <wp:extent cx="1076325" cy="381000"/>
                <wp:effectExtent l="0" t="0" r="28575" b="19050"/>
                <wp:wrapNone/>
                <wp:docPr id="39" name="Rectangle 39"/>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35" style="position:absolute;left:0;text-align:left;margin-left:161.1pt;margin-top:.3pt;width:84.75pt;height:3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" fillcolor="white [3201]" strokecolor="black [3200]" strokeweight="2pt">
                <v:textbo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Profitabilitas</w:t>
                      </w:r>
                    </w:p>
                  </w:txbxContent>
                </v:textbox>
              </v:rect>
            </w:pict>
          </mc:Fallback>
        </mc:AlternateContent>
      </w:r>
    </w:p>
    <w:p w:rsidR="007E2F56" w:rsidRPr="00612409" w:rsidRDefault="00B53981" w:rsidP="007E2F56">
      <w:pPr>
        <w:pStyle w:val="ListParagraph"/>
        <w:spacing w:after="0" w:line="480" w:lineRule="auto"/>
        <w:ind w:left="780" w:hanging="690"/>
        <w:jc w:val="both"/>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5B71654B" wp14:editId="2847E370">
                <wp:simplePos x="0" y="0"/>
                <wp:positionH relativeFrom="column">
                  <wp:posOffset>2560320</wp:posOffset>
                </wp:positionH>
                <wp:positionV relativeFrom="paragraph">
                  <wp:posOffset>34925</wp:posOffset>
                </wp:positionV>
                <wp:extent cx="0" cy="219075"/>
                <wp:effectExtent l="95250" t="0" r="57150" b="66675"/>
                <wp:wrapNone/>
                <wp:docPr id="44" name="Straight Arrow Connector 44"/>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4" o:spid="_x0000_s1026" type="#_x0000_t32" style="position:absolute;margin-left:201.6pt;margin-top:2.75pt;width:0;height:17.2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" strokecolor="black [3040]">
                <v:stroke endarrow="open"/>
              </v:shape>
            </w:pict>
          </mc:Fallback>
        </mc:AlternateContent>
      </w:r>
      <w:r w:rsidR="00626DD6" w:rsidRPr="00612409">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68ECF675" wp14:editId="65B7DE3D">
                <wp:simplePos x="0" y="0"/>
                <wp:positionH relativeFrom="column">
                  <wp:posOffset>2017395</wp:posOffset>
                </wp:positionH>
                <wp:positionV relativeFrom="paragraph">
                  <wp:posOffset>253365</wp:posOffset>
                </wp:positionV>
                <wp:extent cx="1076325" cy="381000"/>
                <wp:effectExtent l="0" t="0" r="28575" b="19050"/>
                <wp:wrapNone/>
                <wp:docPr id="40" name="Rectangle 40"/>
                <wp:cNvGraphicFramePr/>
                <a:graphic xmlns:a="http://schemas.openxmlformats.org/drawingml/2006/main">
                  <a:graphicData uri="http://schemas.microsoft.com/office/word/2010/wordprocessingShape">
                    <wps:wsp>
                      <wps:cNvSpPr/>
                      <wps:spPr>
                        <a:xfrm>
                          <a:off x="0" y="0"/>
                          <a:ext cx="1076325" cy="381000"/>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Laba Bersih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36" style="position:absolute;left:0;text-align:left;margin-left:158.85pt;margin-top:19.95pt;width:84.75pt;height:3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" fillcolor="white [3201]" strokecolor="black [3200]" strokeweight="2pt">
                <v:textbox>
                  <w:txbxContent>
                    <w:p w:rsidR="0088689A" w:rsidRPr="004B7C4E" w:rsidRDefault="0088689A" w:rsidP="007E2F56">
                      <w:pPr>
                        <w:jc w:val="center"/>
                        <w:rPr>
                          <w:rFonts w:ascii="Times New Roman" w:hAnsi="Times New Roman" w:cs="Times New Roman"/>
                          <w:sz w:val="24"/>
                          <w:szCs w:val="24"/>
                        </w:rPr>
                      </w:pPr>
                      <w:r w:rsidRPr="004B7C4E">
                        <w:rPr>
                          <w:rFonts w:ascii="Times New Roman" w:hAnsi="Times New Roman" w:cs="Times New Roman"/>
                          <w:sz w:val="24"/>
                          <w:szCs w:val="24"/>
                        </w:rPr>
                        <w:t>Laba Bersih</w:t>
                      </w:r>
                    </w:p>
                  </w:txbxContent>
                </v:textbox>
              </v:rect>
            </w:pict>
          </mc:Fallback>
        </mc:AlternateContent>
      </w:r>
    </w:p>
    <w:p w:rsidR="007E2F56" w:rsidRDefault="007E2F56" w:rsidP="007E2F56">
      <w:pPr>
        <w:pStyle w:val="ListParagraph"/>
        <w:spacing w:after="0" w:line="360" w:lineRule="auto"/>
        <w:ind w:left="780" w:hanging="690"/>
        <w:jc w:val="center"/>
        <w:rPr>
          <w:rFonts w:ascii="Times New Roman" w:hAnsi="Times New Roman" w:cs="Times New Roman"/>
          <w:b/>
          <w:sz w:val="24"/>
          <w:szCs w:val="24"/>
        </w:rPr>
      </w:pPr>
    </w:p>
    <w:p w:rsidR="00626DD6" w:rsidRPr="00612409" w:rsidRDefault="00626DD6" w:rsidP="007E2F56">
      <w:pPr>
        <w:pStyle w:val="ListParagraph"/>
        <w:spacing w:after="0" w:line="360" w:lineRule="auto"/>
        <w:ind w:left="780" w:hanging="690"/>
        <w:jc w:val="center"/>
        <w:rPr>
          <w:rFonts w:ascii="Times New Roman" w:hAnsi="Times New Roman" w:cs="Times New Roman"/>
          <w:b/>
          <w:sz w:val="24"/>
          <w:szCs w:val="24"/>
        </w:rPr>
      </w:pPr>
    </w:p>
    <w:p w:rsidR="00992525" w:rsidRDefault="007E2F56" w:rsidP="007E2F56">
      <w:pPr>
        <w:pStyle w:val="ListParagraph"/>
        <w:spacing w:after="0" w:line="360" w:lineRule="auto"/>
        <w:ind w:left="780" w:hanging="690"/>
        <w:jc w:val="center"/>
        <w:rPr>
          <w:rFonts w:ascii="Times New Roman" w:hAnsi="Times New Roman" w:cs="Times New Roman"/>
          <w:b/>
          <w:sz w:val="24"/>
          <w:szCs w:val="24"/>
        </w:rPr>
      </w:pPr>
      <w:r w:rsidRPr="00612409">
        <w:rPr>
          <w:rFonts w:ascii="Times New Roman" w:hAnsi="Times New Roman" w:cs="Times New Roman"/>
          <w:b/>
          <w:sz w:val="24"/>
          <w:szCs w:val="24"/>
        </w:rPr>
        <w:t>Gambar 2.1 Kerangka Pemikiran</w:t>
      </w:r>
      <w:r w:rsidR="00992525">
        <w:rPr>
          <w:rFonts w:ascii="Times New Roman" w:hAnsi="Times New Roman" w:cs="Times New Roman"/>
          <w:b/>
          <w:sz w:val="24"/>
          <w:szCs w:val="24"/>
        </w:rPr>
        <w:t xml:space="preserve"> </w:t>
      </w:r>
    </w:p>
    <w:p w:rsidR="00B53981" w:rsidRDefault="00BC4C37" w:rsidP="00BC4C37">
      <w:pPr>
        <w:pStyle w:val="ListParagraph"/>
        <w:spacing w:after="0" w:line="360" w:lineRule="auto"/>
        <w:ind w:left="780" w:hanging="690"/>
        <w:jc w:val="center"/>
        <w:rPr>
          <w:rFonts w:ascii="Times New Roman" w:hAnsi="Times New Roman" w:cs="Times New Roman"/>
          <w:b/>
          <w:sz w:val="24"/>
          <w:szCs w:val="24"/>
        </w:rPr>
      </w:pPr>
      <w:r>
        <w:rPr>
          <w:rFonts w:ascii="Times New Roman" w:hAnsi="Times New Roman" w:cs="Times New Roman"/>
          <w:b/>
          <w:sz w:val="24"/>
          <w:szCs w:val="24"/>
        </w:rPr>
        <w:t>Sumber: data diolah</w:t>
      </w:r>
    </w:p>
    <w:p w:rsidR="00FD79C4" w:rsidRDefault="00FD79C4" w:rsidP="00BC4C37">
      <w:pPr>
        <w:pStyle w:val="ListParagraph"/>
        <w:spacing w:after="0" w:line="360" w:lineRule="auto"/>
        <w:ind w:left="780" w:hanging="690"/>
        <w:jc w:val="center"/>
        <w:rPr>
          <w:rFonts w:ascii="Times New Roman" w:hAnsi="Times New Roman" w:cs="Times New Roman"/>
          <w:b/>
          <w:sz w:val="24"/>
          <w:szCs w:val="24"/>
        </w:rPr>
      </w:pPr>
    </w:p>
    <w:p w:rsidR="00FD79C4" w:rsidRDefault="00FD79C4" w:rsidP="00BC4C37">
      <w:pPr>
        <w:pStyle w:val="ListParagraph"/>
        <w:spacing w:after="0" w:line="360" w:lineRule="auto"/>
        <w:ind w:left="780" w:hanging="690"/>
        <w:jc w:val="center"/>
        <w:rPr>
          <w:rFonts w:ascii="Times New Roman" w:hAnsi="Times New Roman" w:cs="Times New Roman"/>
          <w:b/>
          <w:sz w:val="24"/>
          <w:szCs w:val="24"/>
        </w:rPr>
      </w:pPr>
    </w:p>
    <w:p w:rsidR="004217E4" w:rsidRDefault="004217E4" w:rsidP="00BC4C37">
      <w:pPr>
        <w:pStyle w:val="ListParagraph"/>
        <w:spacing w:after="0" w:line="360" w:lineRule="auto"/>
        <w:ind w:left="780" w:hanging="690"/>
        <w:jc w:val="center"/>
        <w:rPr>
          <w:rFonts w:ascii="Times New Roman" w:hAnsi="Times New Roman" w:cs="Times New Roman"/>
          <w:b/>
          <w:sz w:val="24"/>
          <w:szCs w:val="24"/>
        </w:rPr>
      </w:pPr>
    </w:p>
    <w:p w:rsidR="004217E4" w:rsidRPr="00612409" w:rsidRDefault="004217E4" w:rsidP="00BC4C37">
      <w:pPr>
        <w:pStyle w:val="ListParagraph"/>
        <w:spacing w:after="0" w:line="360" w:lineRule="auto"/>
        <w:ind w:left="780" w:hanging="690"/>
        <w:jc w:val="center"/>
        <w:rPr>
          <w:rFonts w:ascii="Times New Roman" w:hAnsi="Times New Roman" w:cs="Times New Roman"/>
          <w:b/>
          <w:sz w:val="24"/>
          <w:szCs w:val="24"/>
        </w:rPr>
      </w:pPr>
    </w:p>
    <w:p w:rsidR="007E2F56" w:rsidRPr="00612409" w:rsidRDefault="00B53981" w:rsidP="00B53981">
      <w:pPr>
        <w:pStyle w:val="ListParagraph"/>
        <w:spacing w:after="0" w:line="480" w:lineRule="auto"/>
        <w:ind w:left="90"/>
        <w:jc w:val="both"/>
        <w:rPr>
          <w:rFonts w:ascii="Times New Roman" w:hAnsi="Times New Roman" w:cs="Times New Roman"/>
          <w:b/>
          <w:sz w:val="24"/>
          <w:szCs w:val="24"/>
        </w:rPr>
      </w:pPr>
      <w:r>
        <w:rPr>
          <w:rFonts w:ascii="Times New Roman" w:hAnsi="Times New Roman" w:cs="Times New Roman"/>
          <w:b/>
          <w:sz w:val="24"/>
          <w:szCs w:val="24"/>
        </w:rPr>
        <w:lastRenderedPageBreak/>
        <w:t>2.3</w:t>
      </w:r>
      <w:r>
        <w:rPr>
          <w:rFonts w:ascii="Times New Roman" w:hAnsi="Times New Roman" w:cs="Times New Roman"/>
          <w:b/>
          <w:sz w:val="24"/>
          <w:szCs w:val="24"/>
        </w:rPr>
        <w:tab/>
      </w:r>
      <w:r w:rsidR="007E2F56" w:rsidRPr="00612409">
        <w:rPr>
          <w:rFonts w:ascii="Times New Roman" w:hAnsi="Times New Roman" w:cs="Times New Roman"/>
          <w:b/>
          <w:sz w:val="24"/>
          <w:szCs w:val="24"/>
        </w:rPr>
        <w:t>Hipotesis Penelitian</w:t>
      </w:r>
    </w:p>
    <w:p w:rsidR="007E2F56" w:rsidRPr="00612409" w:rsidRDefault="007E2F56" w:rsidP="007E2F56">
      <w:pPr>
        <w:pStyle w:val="ListParagraph"/>
        <w:spacing w:after="0" w:line="480" w:lineRule="auto"/>
        <w:ind w:left="90"/>
        <w:jc w:val="both"/>
        <w:rPr>
          <w:rFonts w:ascii="Times New Roman" w:hAnsi="Times New Roman" w:cs="Times New Roman"/>
          <w:b/>
          <w:sz w:val="24"/>
          <w:szCs w:val="24"/>
        </w:rPr>
      </w:pPr>
      <w:r w:rsidRPr="00612409">
        <w:rPr>
          <w:rFonts w:ascii="Times New Roman" w:hAnsi="Times New Roman" w:cs="Times New Roman"/>
          <w:sz w:val="24"/>
          <w:szCs w:val="24"/>
        </w:rPr>
        <w:tab/>
      </w:r>
      <w:proofErr w:type="gramStart"/>
      <w:r w:rsidRPr="00612409">
        <w:rPr>
          <w:rFonts w:ascii="Times New Roman" w:hAnsi="Times New Roman" w:cs="Times New Roman"/>
          <w:sz w:val="24"/>
          <w:szCs w:val="24"/>
        </w:rPr>
        <w:t>Menurut Sugiyono (2014:64) hipotesis merupakan jawaban sementara terhadap rumusan masalah peelitian</w:t>
      </w:r>
      <w:r w:rsidRPr="00612409">
        <w:rPr>
          <w:rFonts w:ascii="Times New Roman" w:hAnsi="Times New Roman" w:cs="Times New Roman"/>
          <w:b/>
          <w:sz w:val="24"/>
          <w:szCs w:val="24"/>
        </w:rPr>
        <w:t>.</w:t>
      </w:r>
      <w:proofErr w:type="gramEnd"/>
      <w:r w:rsidRPr="00612409">
        <w:rPr>
          <w:rFonts w:ascii="Times New Roman" w:hAnsi="Times New Roman" w:cs="Times New Roman"/>
          <w:b/>
          <w:sz w:val="24"/>
          <w:szCs w:val="24"/>
        </w:rPr>
        <w:t xml:space="preserve"> </w:t>
      </w:r>
      <w:r w:rsidRPr="00612409">
        <w:rPr>
          <w:rFonts w:ascii="Times New Roman" w:hAnsi="Times New Roman" w:cs="Times New Roman"/>
          <w:sz w:val="24"/>
          <w:szCs w:val="24"/>
        </w:rPr>
        <w:t>Suatu hipotesis akan diterima sebagai sebuah keputusan apabila hasil analisis data empiris dapat membuktikan bahwa hipotesis bahwa hipotesis tersebut benar. Berdasarkan latar belakang masalah dan dilandasi dengan kerangka teoritis maka penulis mengajukan hipotesis untuk diuji secara empiris dalam penelitian ini sebagai berikut:</w:t>
      </w:r>
      <w:r w:rsidRPr="00612409">
        <w:rPr>
          <w:rFonts w:ascii="Times New Roman" w:hAnsi="Times New Roman" w:cs="Times New Roman"/>
          <w:b/>
          <w:sz w:val="24"/>
          <w:szCs w:val="24"/>
        </w:rPr>
        <w:tab/>
      </w:r>
    </w:p>
    <w:p w:rsidR="007E2F56" w:rsidRPr="00612409" w:rsidRDefault="007E2F56" w:rsidP="007E2F56">
      <w:pPr>
        <w:pStyle w:val="ListParagraph"/>
        <w:spacing w:after="0" w:line="480" w:lineRule="auto"/>
        <w:ind w:left="90"/>
        <w:jc w:val="both"/>
        <w:rPr>
          <w:rFonts w:ascii="Times New Roman" w:hAnsi="Times New Roman" w:cs="Times New Roman"/>
          <w:sz w:val="24"/>
          <w:szCs w:val="24"/>
        </w:rPr>
      </w:pPr>
      <w:r w:rsidRPr="00612409">
        <w:rPr>
          <w:rFonts w:ascii="Times New Roman" w:hAnsi="Times New Roman" w:cs="Times New Roman"/>
          <w:sz w:val="24"/>
          <w:szCs w:val="24"/>
        </w:rPr>
        <w:t>H</w:t>
      </w:r>
      <w:r w:rsidRPr="00612409">
        <w:rPr>
          <w:rFonts w:ascii="Times New Roman" w:hAnsi="Times New Roman" w:cs="Times New Roman"/>
          <w:sz w:val="24"/>
          <w:szCs w:val="24"/>
          <w:vertAlign w:val="subscript"/>
        </w:rPr>
        <w:t>0</w:t>
      </w:r>
      <w:r w:rsidRPr="00612409">
        <w:rPr>
          <w:rFonts w:ascii="Times New Roman" w:hAnsi="Times New Roman" w:cs="Times New Roman"/>
          <w:sz w:val="24"/>
          <w:szCs w:val="24"/>
        </w:rPr>
        <w:tab/>
        <w:t>:</w:t>
      </w:r>
      <w:r w:rsidR="00B53981">
        <w:rPr>
          <w:rFonts w:ascii="Times New Roman" w:hAnsi="Times New Roman" w:cs="Times New Roman"/>
          <w:sz w:val="24"/>
          <w:szCs w:val="24"/>
        </w:rPr>
        <w:t xml:space="preserve"> Pembiayaan</w:t>
      </w:r>
      <w:r w:rsidRPr="00612409">
        <w:rPr>
          <w:rFonts w:ascii="Times New Roman" w:hAnsi="Times New Roman" w:cs="Times New Roman"/>
          <w:sz w:val="24"/>
          <w:szCs w:val="24"/>
        </w:rPr>
        <w:t xml:space="preserve">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dan </w:t>
      </w:r>
      <w:r w:rsidRPr="00612409">
        <w:rPr>
          <w:rFonts w:ascii="Times New Roman" w:hAnsi="Times New Roman" w:cs="Times New Roman"/>
          <w:i/>
          <w:sz w:val="24"/>
          <w:szCs w:val="24"/>
        </w:rPr>
        <w:t>Musyarakah</w:t>
      </w:r>
      <w:r w:rsidRPr="00612409">
        <w:rPr>
          <w:rFonts w:ascii="Times New Roman" w:hAnsi="Times New Roman" w:cs="Times New Roman"/>
          <w:sz w:val="24"/>
          <w:szCs w:val="24"/>
        </w:rPr>
        <w:t xml:space="preserve"> tidak berpengar</w:t>
      </w:r>
      <w:r w:rsidR="00B53981">
        <w:rPr>
          <w:rFonts w:ascii="Times New Roman" w:hAnsi="Times New Roman" w:cs="Times New Roman"/>
          <w:sz w:val="24"/>
          <w:szCs w:val="24"/>
        </w:rPr>
        <w:t xml:space="preserve">uh signifikan </w:t>
      </w:r>
      <w:r w:rsidR="00B53981">
        <w:rPr>
          <w:rFonts w:ascii="Times New Roman" w:hAnsi="Times New Roman" w:cs="Times New Roman"/>
          <w:sz w:val="24"/>
          <w:szCs w:val="24"/>
        </w:rPr>
        <w:tab/>
        <w:t xml:space="preserve">    </w:t>
      </w:r>
      <w:r w:rsidR="00B53981">
        <w:rPr>
          <w:rFonts w:ascii="Times New Roman" w:hAnsi="Times New Roman" w:cs="Times New Roman"/>
          <w:sz w:val="24"/>
          <w:szCs w:val="24"/>
        </w:rPr>
        <w:tab/>
        <w:t xml:space="preserve">  terhadap </w:t>
      </w:r>
      <w:proofErr w:type="gramStart"/>
      <w:r w:rsidR="00B53981">
        <w:rPr>
          <w:rFonts w:ascii="Times New Roman" w:hAnsi="Times New Roman" w:cs="Times New Roman"/>
          <w:sz w:val="24"/>
          <w:szCs w:val="24"/>
        </w:rPr>
        <w:t>Laba  Bersih</w:t>
      </w:r>
      <w:proofErr w:type="gramEnd"/>
      <w:r w:rsidR="00B53981">
        <w:rPr>
          <w:rFonts w:ascii="Times New Roman" w:hAnsi="Times New Roman" w:cs="Times New Roman"/>
          <w:sz w:val="24"/>
          <w:szCs w:val="24"/>
        </w:rPr>
        <w:t xml:space="preserve"> baik secara parsial maupun secara simultan.</w:t>
      </w:r>
    </w:p>
    <w:p w:rsidR="00B53981" w:rsidRPr="00612409" w:rsidRDefault="007E2F56" w:rsidP="00B53981">
      <w:pPr>
        <w:pStyle w:val="ListParagraph"/>
        <w:spacing w:after="0" w:line="480" w:lineRule="auto"/>
        <w:ind w:left="90"/>
        <w:jc w:val="both"/>
        <w:rPr>
          <w:rFonts w:ascii="Times New Roman" w:hAnsi="Times New Roman" w:cs="Times New Roman"/>
          <w:sz w:val="24"/>
          <w:szCs w:val="24"/>
        </w:rPr>
      </w:pPr>
      <w:r w:rsidRPr="00612409">
        <w:rPr>
          <w:rFonts w:ascii="Times New Roman" w:hAnsi="Times New Roman" w:cs="Times New Roman"/>
          <w:sz w:val="24"/>
          <w:szCs w:val="24"/>
        </w:rPr>
        <w:t>H</w:t>
      </w:r>
      <w:r w:rsidRPr="00612409">
        <w:rPr>
          <w:rFonts w:ascii="Times New Roman" w:hAnsi="Times New Roman" w:cs="Times New Roman"/>
          <w:sz w:val="24"/>
          <w:szCs w:val="24"/>
          <w:vertAlign w:val="subscript"/>
        </w:rPr>
        <w:t>1</w:t>
      </w:r>
      <w:r w:rsidRPr="00612409">
        <w:rPr>
          <w:rFonts w:ascii="Times New Roman" w:hAnsi="Times New Roman" w:cs="Times New Roman"/>
          <w:sz w:val="24"/>
          <w:szCs w:val="24"/>
        </w:rPr>
        <w:tab/>
        <w:t xml:space="preserve">: </w:t>
      </w:r>
      <w:r w:rsidR="00B53981">
        <w:rPr>
          <w:rFonts w:ascii="Times New Roman" w:hAnsi="Times New Roman" w:cs="Times New Roman"/>
          <w:sz w:val="24"/>
          <w:szCs w:val="24"/>
        </w:rPr>
        <w:t xml:space="preserve">Pembiayaan </w:t>
      </w:r>
      <w:r w:rsidRPr="00612409">
        <w:rPr>
          <w:rFonts w:ascii="Times New Roman" w:hAnsi="Times New Roman" w:cs="Times New Roman"/>
          <w:i/>
          <w:sz w:val="24"/>
          <w:szCs w:val="24"/>
        </w:rPr>
        <w:t>Mudharabah</w:t>
      </w:r>
      <w:r w:rsidRPr="00612409">
        <w:rPr>
          <w:rFonts w:ascii="Times New Roman" w:hAnsi="Times New Roman" w:cs="Times New Roman"/>
          <w:sz w:val="24"/>
          <w:szCs w:val="24"/>
        </w:rPr>
        <w:t xml:space="preserve"> dan </w:t>
      </w:r>
      <w:r w:rsidRPr="00612409">
        <w:rPr>
          <w:rFonts w:ascii="Times New Roman" w:hAnsi="Times New Roman" w:cs="Times New Roman"/>
          <w:i/>
          <w:sz w:val="24"/>
          <w:szCs w:val="24"/>
        </w:rPr>
        <w:t>Musyarakah</w:t>
      </w:r>
      <w:r w:rsidRPr="00612409">
        <w:rPr>
          <w:rFonts w:ascii="Times New Roman" w:hAnsi="Times New Roman" w:cs="Times New Roman"/>
          <w:sz w:val="24"/>
          <w:szCs w:val="24"/>
        </w:rPr>
        <w:t xml:space="preserve"> berpengaruh si</w:t>
      </w:r>
      <w:r w:rsidR="00B53981">
        <w:rPr>
          <w:rFonts w:ascii="Times New Roman" w:hAnsi="Times New Roman" w:cs="Times New Roman"/>
          <w:sz w:val="24"/>
          <w:szCs w:val="24"/>
        </w:rPr>
        <w:t xml:space="preserve">gnifikan terhadap Laba Bersih </w:t>
      </w:r>
      <w:proofErr w:type="gramStart"/>
      <w:r w:rsidR="00B53981">
        <w:rPr>
          <w:rFonts w:ascii="Times New Roman" w:hAnsi="Times New Roman" w:cs="Times New Roman"/>
          <w:sz w:val="24"/>
          <w:szCs w:val="24"/>
        </w:rPr>
        <w:t>baik  secara</w:t>
      </w:r>
      <w:proofErr w:type="gramEnd"/>
      <w:r w:rsidR="00B53981">
        <w:rPr>
          <w:rFonts w:ascii="Times New Roman" w:hAnsi="Times New Roman" w:cs="Times New Roman"/>
          <w:sz w:val="24"/>
          <w:szCs w:val="24"/>
        </w:rPr>
        <w:t xml:space="preserve"> parsial maupun secara simultan.</w:t>
      </w:r>
    </w:p>
    <w:p w:rsidR="007E2F56" w:rsidRDefault="007E2F56" w:rsidP="007E2F56">
      <w:pPr>
        <w:pStyle w:val="ListParagraph"/>
        <w:spacing w:line="480" w:lineRule="auto"/>
        <w:ind w:left="1080" w:hanging="90"/>
        <w:rPr>
          <w:rFonts w:ascii="Times New Roman" w:hAnsi="Times New Roman" w:cs="Times New Roman"/>
          <w:sz w:val="24"/>
          <w:szCs w:val="24"/>
        </w:rPr>
      </w:pPr>
    </w:p>
    <w:p w:rsidR="007E2F56" w:rsidRDefault="007E2F56" w:rsidP="007E2F56">
      <w:pPr>
        <w:pStyle w:val="ListParagraph"/>
        <w:spacing w:line="480" w:lineRule="auto"/>
        <w:ind w:left="1080" w:hanging="90"/>
        <w:rPr>
          <w:rFonts w:ascii="Times New Roman" w:hAnsi="Times New Roman" w:cs="Times New Roman"/>
          <w:sz w:val="24"/>
          <w:szCs w:val="24"/>
        </w:rPr>
      </w:pPr>
    </w:p>
    <w:p w:rsidR="00B53981" w:rsidRDefault="00B53981" w:rsidP="007E2F56">
      <w:pPr>
        <w:pStyle w:val="ListParagraph"/>
        <w:spacing w:line="480" w:lineRule="auto"/>
        <w:ind w:left="1080" w:hanging="90"/>
        <w:rPr>
          <w:rFonts w:ascii="Times New Roman" w:hAnsi="Times New Roman" w:cs="Times New Roman"/>
          <w:sz w:val="24"/>
          <w:szCs w:val="24"/>
        </w:rPr>
      </w:pPr>
    </w:p>
    <w:p w:rsidR="00B53981" w:rsidRDefault="00B53981" w:rsidP="007E2F56">
      <w:pPr>
        <w:pStyle w:val="ListParagraph"/>
        <w:spacing w:line="480" w:lineRule="auto"/>
        <w:ind w:left="1080" w:hanging="90"/>
        <w:rPr>
          <w:rFonts w:ascii="Times New Roman" w:hAnsi="Times New Roman" w:cs="Times New Roman"/>
          <w:sz w:val="24"/>
          <w:szCs w:val="24"/>
        </w:rPr>
      </w:pPr>
    </w:p>
    <w:p w:rsidR="00B53981" w:rsidRDefault="00B53981" w:rsidP="007E2F56">
      <w:pPr>
        <w:pStyle w:val="ListParagraph"/>
        <w:spacing w:line="480" w:lineRule="auto"/>
        <w:ind w:left="1080" w:hanging="90"/>
        <w:rPr>
          <w:rFonts w:ascii="Times New Roman" w:hAnsi="Times New Roman" w:cs="Times New Roman"/>
          <w:sz w:val="24"/>
          <w:szCs w:val="24"/>
        </w:rPr>
      </w:pPr>
    </w:p>
    <w:p w:rsidR="00B53981" w:rsidRDefault="00B53981" w:rsidP="007E2F56">
      <w:pPr>
        <w:pStyle w:val="ListParagraph"/>
        <w:spacing w:line="480" w:lineRule="auto"/>
        <w:ind w:left="1080" w:hanging="90"/>
        <w:rPr>
          <w:rFonts w:ascii="Times New Roman" w:hAnsi="Times New Roman" w:cs="Times New Roman"/>
          <w:sz w:val="24"/>
          <w:szCs w:val="24"/>
        </w:rPr>
      </w:pPr>
    </w:p>
    <w:p w:rsidR="007E2F56" w:rsidRDefault="007E2F56" w:rsidP="007E2F56">
      <w:pPr>
        <w:pStyle w:val="ListParagraph"/>
        <w:spacing w:line="480" w:lineRule="auto"/>
        <w:ind w:left="1080" w:hanging="90"/>
        <w:rPr>
          <w:rFonts w:ascii="Times New Roman" w:hAnsi="Times New Roman" w:cs="Times New Roman"/>
          <w:sz w:val="24"/>
          <w:szCs w:val="24"/>
        </w:rPr>
      </w:pPr>
    </w:p>
    <w:p w:rsidR="007E2F56" w:rsidRDefault="007E2F56" w:rsidP="007E2F56">
      <w:pPr>
        <w:pStyle w:val="ListParagraph"/>
        <w:spacing w:line="480" w:lineRule="auto"/>
        <w:ind w:left="1080" w:hanging="90"/>
        <w:rPr>
          <w:rFonts w:ascii="Times New Roman" w:hAnsi="Times New Roman" w:cs="Times New Roman"/>
          <w:sz w:val="24"/>
          <w:szCs w:val="24"/>
        </w:rPr>
      </w:pPr>
    </w:p>
    <w:p w:rsidR="007E2F56" w:rsidRDefault="007E2F56" w:rsidP="007E2F56">
      <w:pPr>
        <w:pStyle w:val="ListParagraph"/>
        <w:spacing w:line="480" w:lineRule="auto"/>
        <w:ind w:left="1080" w:hanging="90"/>
        <w:rPr>
          <w:rFonts w:ascii="Times New Roman" w:hAnsi="Times New Roman" w:cs="Times New Roman"/>
          <w:sz w:val="24"/>
          <w:szCs w:val="24"/>
        </w:rPr>
      </w:pPr>
    </w:p>
    <w:p w:rsidR="00DE6DA7" w:rsidRDefault="00DE6DA7" w:rsidP="00DE6DA7">
      <w:pPr>
        <w:rPr>
          <w:rFonts w:ascii="Times New Roman" w:hAnsi="Times New Roman" w:cs="Times New Roman"/>
          <w:sz w:val="24"/>
          <w:szCs w:val="24"/>
        </w:rPr>
      </w:pPr>
      <w:bookmarkStart w:id="1" w:name="_Toc500839394"/>
      <w:bookmarkStart w:id="2" w:name="_Toc507780418"/>
    </w:p>
    <w:p w:rsidR="004217E4" w:rsidRPr="00DE6DA7" w:rsidRDefault="004217E4" w:rsidP="00DE6DA7"/>
    <w:p w:rsidR="0060054B" w:rsidRPr="00664415" w:rsidRDefault="0060054B" w:rsidP="0060054B">
      <w:pPr>
        <w:pStyle w:val="Heading1"/>
        <w:spacing w:before="0" w:line="480" w:lineRule="auto"/>
        <w:jc w:val="center"/>
        <w:rPr>
          <w:rFonts w:ascii="Times New Roman" w:hAnsi="Times New Roman" w:cs="Times New Roman"/>
          <w:color w:val="auto"/>
          <w:sz w:val="24"/>
          <w:szCs w:val="24"/>
        </w:rPr>
      </w:pPr>
      <w:r w:rsidRPr="00664415">
        <w:rPr>
          <w:rFonts w:ascii="Times New Roman" w:hAnsi="Times New Roman" w:cs="Times New Roman"/>
          <w:color w:val="auto"/>
          <w:sz w:val="24"/>
          <w:szCs w:val="24"/>
        </w:rPr>
        <w:lastRenderedPageBreak/>
        <w:t>BAB III</w:t>
      </w:r>
      <w:bookmarkEnd w:id="1"/>
      <w:bookmarkEnd w:id="2"/>
    </w:p>
    <w:p w:rsidR="0060054B" w:rsidRPr="00664415" w:rsidRDefault="0060054B" w:rsidP="0060054B">
      <w:pPr>
        <w:pStyle w:val="Heading1"/>
        <w:spacing w:before="0" w:line="480" w:lineRule="auto"/>
        <w:jc w:val="center"/>
        <w:rPr>
          <w:rFonts w:ascii="Times New Roman" w:hAnsi="Times New Roman" w:cs="Times New Roman"/>
          <w:color w:val="auto"/>
          <w:sz w:val="24"/>
          <w:szCs w:val="24"/>
        </w:rPr>
      </w:pPr>
      <w:bookmarkStart w:id="3" w:name="_Toc500839395"/>
      <w:bookmarkStart w:id="4" w:name="_Toc507780419"/>
      <w:r w:rsidRPr="00664415">
        <w:rPr>
          <w:rFonts w:ascii="Times New Roman" w:hAnsi="Times New Roman" w:cs="Times New Roman"/>
          <w:color w:val="auto"/>
          <w:sz w:val="24"/>
          <w:szCs w:val="24"/>
        </w:rPr>
        <w:t>OBJEK DAN METODE PENELITIAN</w:t>
      </w:r>
      <w:bookmarkEnd w:id="3"/>
      <w:bookmarkEnd w:id="4"/>
    </w:p>
    <w:p w:rsidR="0060054B" w:rsidRPr="00664415" w:rsidRDefault="0060054B" w:rsidP="0060054B">
      <w:pPr>
        <w:spacing w:after="0" w:line="480" w:lineRule="auto"/>
        <w:jc w:val="both"/>
        <w:rPr>
          <w:rFonts w:ascii="Times New Roman" w:hAnsi="Times New Roman" w:cs="Times New Roman"/>
          <w:sz w:val="24"/>
          <w:szCs w:val="24"/>
        </w:rPr>
      </w:pPr>
    </w:p>
    <w:p w:rsidR="0060054B" w:rsidRPr="00664415" w:rsidRDefault="0060054B" w:rsidP="0060054B">
      <w:pPr>
        <w:pStyle w:val="Heading2"/>
        <w:numPr>
          <w:ilvl w:val="1"/>
          <w:numId w:val="60"/>
        </w:numPr>
        <w:tabs>
          <w:tab w:val="left" w:pos="720"/>
        </w:tabs>
        <w:spacing w:before="0" w:line="480" w:lineRule="auto"/>
        <w:ind w:hanging="720"/>
        <w:jc w:val="both"/>
        <w:rPr>
          <w:rFonts w:ascii="Times New Roman" w:hAnsi="Times New Roman" w:cs="Times New Roman"/>
          <w:color w:val="auto"/>
          <w:sz w:val="24"/>
          <w:szCs w:val="24"/>
        </w:rPr>
      </w:pPr>
      <w:bookmarkStart w:id="5" w:name="_Toc500839396"/>
      <w:bookmarkStart w:id="6" w:name="_Toc507780420"/>
      <w:r w:rsidRPr="00664415">
        <w:rPr>
          <w:rFonts w:ascii="Times New Roman" w:hAnsi="Times New Roman" w:cs="Times New Roman"/>
          <w:color w:val="auto"/>
          <w:sz w:val="24"/>
          <w:szCs w:val="24"/>
        </w:rPr>
        <w:t>Objek Penelitian</w:t>
      </w:r>
      <w:bookmarkEnd w:id="5"/>
      <w:bookmarkEnd w:id="6"/>
    </w:p>
    <w:p w:rsidR="0060054B" w:rsidRPr="00664415" w:rsidRDefault="0060054B" w:rsidP="0060054B">
      <w:pPr>
        <w:spacing w:after="0" w:line="480" w:lineRule="auto"/>
        <w:ind w:firstLine="709"/>
        <w:jc w:val="both"/>
        <w:rPr>
          <w:rFonts w:ascii="Times New Roman" w:hAnsi="Times New Roman" w:cs="Times New Roman"/>
          <w:sz w:val="24"/>
          <w:szCs w:val="24"/>
        </w:rPr>
      </w:pPr>
      <w:r w:rsidRPr="00664415">
        <w:rPr>
          <w:rFonts w:ascii="Times New Roman" w:hAnsi="Times New Roman" w:cs="Times New Roman"/>
          <w:sz w:val="24"/>
          <w:szCs w:val="24"/>
        </w:rPr>
        <w:t>Menurut Umar (2014:351) yang dimaksud dengan objek penelitian menjelaskan tentang apa atau siapa yang menjadi objek penelitian, juga dimana, dan kapan penelitian dilakukan. Objek penelitian yang terdapat pada penelitian ini yaitu Bank Syariah Mandiri periode 2012 sampai dengan 2016.</w:t>
      </w:r>
    </w:p>
    <w:p w:rsidR="0060054B" w:rsidRPr="00664415" w:rsidRDefault="0060054B" w:rsidP="0060054B">
      <w:pPr>
        <w:spacing w:after="0" w:line="480" w:lineRule="auto"/>
        <w:ind w:firstLine="709"/>
        <w:jc w:val="both"/>
        <w:rPr>
          <w:rFonts w:ascii="Times New Roman" w:hAnsi="Times New Roman" w:cs="Times New Roman"/>
          <w:sz w:val="24"/>
          <w:szCs w:val="24"/>
        </w:rPr>
      </w:pPr>
      <w:r w:rsidRPr="00664415">
        <w:rPr>
          <w:rFonts w:ascii="Times New Roman" w:hAnsi="Times New Roman" w:cs="Times New Roman"/>
          <w:sz w:val="24"/>
          <w:szCs w:val="24"/>
        </w:rPr>
        <w:t xml:space="preserve">Variabel yang digunakan adalah </w:t>
      </w:r>
      <w:r w:rsidRPr="00664415">
        <w:rPr>
          <w:rFonts w:ascii="Times New Roman" w:hAnsi="Times New Roman" w:cs="Times New Roman"/>
          <w:i/>
          <w:sz w:val="24"/>
          <w:szCs w:val="24"/>
        </w:rPr>
        <w:t>mudharabah</w:t>
      </w:r>
      <w:r w:rsidRPr="00664415">
        <w:rPr>
          <w:rFonts w:ascii="Times New Roman" w:hAnsi="Times New Roman" w:cs="Times New Roman"/>
          <w:sz w:val="24"/>
          <w:szCs w:val="24"/>
        </w:rPr>
        <w:t xml:space="preserve">, </w:t>
      </w:r>
      <w:r w:rsidRPr="00664415">
        <w:rPr>
          <w:rFonts w:ascii="Times New Roman" w:hAnsi="Times New Roman" w:cs="Times New Roman"/>
          <w:i/>
          <w:sz w:val="24"/>
          <w:szCs w:val="24"/>
        </w:rPr>
        <w:t>musyarakah</w:t>
      </w:r>
      <w:r w:rsidRPr="00664415">
        <w:rPr>
          <w:rFonts w:ascii="Times New Roman" w:hAnsi="Times New Roman" w:cs="Times New Roman"/>
          <w:sz w:val="24"/>
          <w:szCs w:val="24"/>
        </w:rPr>
        <w:t xml:space="preserve">, dan laba bersih. Dimana variabel independennya adalah </w:t>
      </w:r>
      <w:r w:rsidRPr="00664415">
        <w:rPr>
          <w:rFonts w:ascii="Times New Roman" w:hAnsi="Times New Roman" w:cs="Times New Roman"/>
          <w:i/>
          <w:sz w:val="24"/>
          <w:szCs w:val="24"/>
        </w:rPr>
        <w:t xml:space="preserve">mudharabah </w:t>
      </w:r>
      <w:r w:rsidRPr="00664415">
        <w:rPr>
          <w:rFonts w:ascii="Times New Roman" w:hAnsi="Times New Roman" w:cs="Times New Roman"/>
          <w:sz w:val="24"/>
          <w:szCs w:val="24"/>
        </w:rPr>
        <w:t xml:space="preserve">dan </w:t>
      </w:r>
      <w:r w:rsidRPr="00664415">
        <w:rPr>
          <w:rFonts w:ascii="Times New Roman" w:hAnsi="Times New Roman" w:cs="Times New Roman"/>
          <w:i/>
          <w:sz w:val="24"/>
          <w:szCs w:val="24"/>
        </w:rPr>
        <w:t>musyarakah</w:t>
      </w:r>
      <w:r w:rsidRPr="00664415">
        <w:rPr>
          <w:rFonts w:ascii="Times New Roman" w:hAnsi="Times New Roman" w:cs="Times New Roman"/>
          <w:sz w:val="24"/>
          <w:szCs w:val="24"/>
        </w:rPr>
        <w:t>. Untuk variabel dependennya adalah laba bersih</w:t>
      </w:r>
      <w:r w:rsidRPr="00664415">
        <w:rPr>
          <w:rFonts w:ascii="Times New Roman" w:hAnsi="Times New Roman" w:cs="Times New Roman"/>
          <w:i/>
          <w:sz w:val="24"/>
          <w:szCs w:val="24"/>
        </w:rPr>
        <w:t xml:space="preserve">. </w:t>
      </w:r>
    </w:p>
    <w:p w:rsidR="0060054B" w:rsidRPr="00664415" w:rsidRDefault="0060054B" w:rsidP="0060054B">
      <w:pPr>
        <w:spacing w:after="0" w:line="480" w:lineRule="auto"/>
        <w:jc w:val="both"/>
        <w:rPr>
          <w:rFonts w:ascii="Times New Roman" w:hAnsi="Times New Roman" w:cs="Times New Roman"/>
          <w:sz w:val="24"/>
          <w:szCs w:val="24"/>
        </w:rPr>
      </w:pPr>
    </w:p>
    <w:p w:rsidR="0060054B" w:rsidRPr="00FD79C4" w:rsidRDefault="00FD79C4" w:rsidP="00FD79C4">
      <w:pPr>
        <w:pStyle w:val="Heading3"/>
        <w:numPr>
          <w:ilvl w:val="2"/>
          <w:numId w:val="59"/>
        </w:numPr>
        <w:spacing w:before="0" w:line="480" w:lineRule="auto"/>
        <w:ind w:left="709" w:hanging="709"/>
        <w:jc w:val="both"/>
        <w:rPr>
          <w:rFonts w:ascii="Times New Roman" w:hAnsi="Times New Roman" w:cs="Times New Roman"/>
          <w:color w:val="auto"/>
          <w:sz w:val="24"/>
          <w:szCs w:val="24"/>
        </w:rPr>
      </w:pPr>
      <w:r>
        <w:rPr>
          <w:rFonts w:ascii="Times New Roman" w:hAnsi="Times New Roman" w:cs="Times New Roman"/>
          <w:color w:val="auto"/>
          <w:sz w:val="24"/>
          <w:szCs w:val="24"/>
          <w:lang w:val="en-US"/>
        </w:rPr>
        <w:t>Sejarah Bank Mandiri Syariah</w:t>
      </w:r>
    </w:p>
    <w:p w:rsidR="0060054B" w:rsidRPr="00664415" w:rsidRDefault="0060054B" w:rsidP="0060054B">
      <w:pPr>
        <w:spacing w:after="0" w:line="480" w:lineRule="auto"/>
        <w:jc w:val="both"/>
        <w:rPr>
          <w:rFonts w:ascii="Times New Roman" w:hAnsi="Times New Roman" w:cs="Times New Roman"/>
          <w:sz w:val="24"/>
          <w:szCs w:val="24"/>
        </w:rPr>
      </w:pPr>
      <w:r w:rsidRPr="00664415">
        <w:rPr>
          <w:rFonts w:ascii="Times New Roman" w:hAnsi="Times New Roman" w:cs="Times New Roman"/>
          <w:sz w:val="24"/>
          <w:szCs w:val="24"/>
        </w:rPr>
        <w:tab/>
      </w:r>
      <w:proofErr w:type="gramStart"/>
      <w:r w:rsidRPr="00664415">
        <w:rPr>
          <w:rFonts w:ascii="Times New Roman" w:hAnsi="Times New Roman" w:cs="Times New Roman"/>
          <w:sz w:val="24"/>
          <w:szCs w:val="24"/>
        </w:rPr>
        <w:t>Kehadiran Bank Syariah Mandiri sejak tahun 1999, sesungguhnya merupakan hikmah sekaligus berkah pasca krisis ekonomi dan moneter 1997-1998.</w:t>
      </w:r>
      <w:proofErr w:type="gramEnd"/>
      <w:r w:rsidRPr="00664415">
        <w:rPr>
          <w:rFonts w:ascii="Times New Roman" w:hAnsi="Times New Roman" w:cs="Times New Roman"/>
          <w:sz w:val="24"/>
          <w:szCs w:val="24"/>
        </w:rPr>
        <w:t xml:space="preserve"> Sebagaimana diketahui, krisis ekonomi dan moneter sejak Juli 1997, yang disusul dengan krisis multi-dimensi termasuk di panggung politik nasional, telah menimbulkan beragam dampak negatif yang sangat hebat terhadap seluruh sendi kehidupan masyarakat, tidak terkecuali dunia usaha. Dalam kondisi tersebut, industri perbankan nasional yang didominasi oleh bank-bank konvensional mengalami krisis luar biasa. Pemerintah akhirnya mengambil tindakan dengan merestrukturisasi dan merekapitalisasi sebagian bank-bank di Indonesia.</w:t>
      </w:r>
    </w:p>
    <w:p w:rsidR="0060054B" w:rsidRPr="00664415" w:rsidRDefault="0060054B" w:rsidP="0060054B">
      <w:pPr>
        <w:pStyle w:val="NormalWeb"/>
        <w:spacing w:before="0" w:beforeAutospacing="0" w:after="0" w:afterAutospacing="0" w:line="480" w:lineRule="auto"/>
        <w:jc w:val="both"/>
      </w:pPr>
      <w:r w:rsidRPr="00664415">
        <w:t xml:space="preserve">Pada saat bersamaan, pemerintah melakukan penggabungan (merger) empat bank (Bank Dagang Negara, Bank Bumi Daya, Bank Exim, dan Bapindo) menjadi satu </w:t>
      </w:r>
      <w:r w:rsidRPr="00664415">
        <w:lastRenderedPageBreak/>
        <w:t>bank baru bernama PT Bank Mandiri (Persero) pada tanggal 31 Juli 1999. Kebijakan penggabungan tersebut juga menempatkan dan menetapkan PT Bank Mandiri (Persero) Tbk. sebagai pemilik mayoritas baru BSB.</w:t>
      </w:r>
    </w:p>
    <w:p w:rsidR="0060054B" w:rsidRPr="00664415" w:rsidRDefault="0060054B" w:rsidP="0060054B">
      <w:pPr>
        <w:pStyle w:val="NormalWeb"/>
        <w:spacing w:before="0" w:beforeAutospacing="0" w:after="0" w:afterAutospacing="0" w:line="480" w:lineRule="auto"/>
        <w:jc w:val="both"/>
      </w:pPr>
      <w:r w:rsidRPr="00664415">
        <w:tab/>
        <w:t>Sebagai tindak lanjut dari keputusan merger, Bank Mandiri melakukan konsolidasi serta membentuk Tim Pengembangan Perbankan Syariah. Pembentukan tim ini bertujuan untuk mengembangkan layanan perbankan syariah di kelompok perusahaan Bank Mandiri, sebagai respon atas diberlakukannya UU No. 10 tahun 1998, yang memberi peluang bank umum untuk melayani transaksi syariah (dual banking system). Tim Pengembangan Perbankan Syariah memandang bahwa pemberlakuan UU tersebut merupakan momentum yang tepat untuk melakukan konversi PT Bank Susila Bakti dari bank konvensional menjadi bank syariah. Oleh karenanya, Tim Pengembangan Perbankan Syariah segera mempersiapkan sistem dan infrastrukturnya, sehingga kegiatan usaha BSB berubah dari bank konvensional menjadi bank yang beroperasi berdasarkan prinsip syariah dengan nama PT Bank Syariah Mandiri sebagaimana tercantum dalam Akta Notaris: Sutjipto, SH, No. 23 tanggal 8 September 1999. Perubahan kegiatan usaha BSB menjadi bank umum syariah dikukuhkan oleh Gubernur Bank Indonesia melalui SK Gubernur BI No. 1/24/ KEP.BI/1999, 25 Oktober 1999. Selanjutnya, melalui Surat Keputusan Deputi Gubernur Senior Bank Indonesia No. 1/1/KEP.DGS/ 1999, BI menyetujui perubahan nama menjadi PT Bank Syariah Mandiri. Menyusul pengukuhan dan pengakuan legal tersebut, PT Bank Syariah Mandiri secara resmi mulai beroperasi sejak Senin tanggal 25 Rajab 1420 H atau tanggal 1 November 1999.</w:t>
      </w:r>
    </w:p>
    <w:p w:rsidR="0060054B" w:rsidRPr="00664415" w:rsidRDefault="0060054B" w:rsidP="0060054B">
      <w:pPr>
        <w:pStyle w:val="NormalWeb"/>
        <w:spacing w:before="0" w:beforeAutospacing="0" w:after="0" w:afterAutospacing="0" w:line="480" w:lineRule="auto"/>
        <w:jc w:val="both"/>
      </w:pPr>
      <w:r w:rsidRPr="00664415">
        <w:lastRenderedPageBreak/>
        <w:tab/>
        <w:t>PT Bank Syariah Mandiri hadir, tampil dan tumbuh sebagai bank yang mampu memadukan idealisme usaha dengan nilai-nilai rohani, yang melandasi kegiatan operasionalnya. Harmoni antara idealisme usaha dan nilai-nilai rohani inilah yang menjadi salah satu keunggulan Bank Syariah Mandiri dalam kiprahnya di perbankan Indonesia. BSM hadir untuk bersama membangun Indonesia menuju Indonesia yang lebih baik.</w:t>
      </w:r>
    </w:p>
    <w:p w:rsidR="0060054B" w:rsidRPr="00664415" w:rsidRDefault="0060054B" w:rsidP="0060054B">
      <w:pPr>
        <w:pStyle w:val="ListParagraph"/>
        <w:spacing w:after="0" w:line="480" w:lineRule="auto"/>
        <w:ind w:left="426"/>
        <w:jc w:val="both"/>
        <w:rPr>
          <w:rFonts w:ascii="Times New Roman" w:hAnsi="Times New Roman" w:cs="Times New Roman"/>
          <w:sz w:val="24"/>
          <w:szCs w:val="24"/>
        </w:rPr>
      </w:pPr>
    </w:p>
    <w:p w:rsidR="0060054B" w:rsidRPr="00664415" w:rsidRDefault="0060054B" w:rsidP="0060054B">
      <w:pPr>
        <w:pStyle w:val="Heading3"/>
        <w:numPr>
          <w:ilvl w:val="2"/>
          <w:numId w:val="59"/>
        </w:numPr>
        <w:spacing w:before="0" w:line="480" w:lineRule="auto"/>
        <w:jc w:val="both"/>
        <w:rPr>
          <w:rFonts w:ascii="Times New Roman" w:hAnsi="Times New Roman" w:cs="Times New Roman"/>
          <w:color w:val="auto"/>
          <w:sz w:val="24"/>
          <w:szCs w:val="24"/>
        </w:rPr>
      </w:pPr>
      <w:bookmarkStart w:id="7" w:name="_Toc507780422"/>
      <w:r w:rsidRPr="00664415">
        <w:rPr>
          <w:rFonts w:ascii="Times New Roman" w:hAnsi="Times New Roman" w:cs="Times New Roman"/>
          <w:color w:val="auto"/>
          <w:sz w:val="24"/>
          <w:szCs w:val="24"/>
        </w:rPr>
        <w:t>Visi dan Misi</w:t>
      </w:r>
      <w:bookmarkEnd w:id="7"/>
    </w:p>
    <w:p w:rsidR="0060054B" w:rsidRPr="00664415" w:rsidRDefault="0060054B" w:rsidP="0060054B">
      <w:pPr>
        <w:pStyle w:val="ListParagraph"/>
        <w:numPr>
          <w:ilvl w:val="0"/>
          <w:numId w:val="61"/>
        </w:numPr>
        <w:spacing w:after="0" w:line="480" w:lineRule="auto"/>
        <w:ind w:hanging="270"/>
        <w:jc w:val="both"/>
        <w:rPr>
          <w:rFonts w:ascii="Times New Roman" w:hAnsi="Times New Roman" w:cs="Times New Roman"/>
          <w:sz w:val="24"/>
          <w:szCs w:val="24"/>
        </w:rPr>
      </w:pPr>
      <w:r w:rsidRPr="00664415">
        <w:rPr>
          <w:rFonts w:ascii="Times New Roman" w:hAnsi="Times New Roman" w:cs="Times New Roman"/>
          <w:sz w:val="24"/>
          <w:szCs w:val="24"/>
        </w:rPr>
        <w:t>Visi</w:t>
      </w:r>
    </w:p>
    <w:p w:rsidR="0060054B" w:rsidRPr="00664415" w:rsidRDefault="0060054B" w:rsidP="0060054B">
      <w:pPr>
        <w:pStyle w:val="ListParagraph"/>
        <w:spacing w:after="0" w:line="480" w:lineRule="auto"/>
        <w:jc w:val="both"/>
        <w:rPr>
          <w:rFonts w:ascii="Times New Roman" w:hAnsi="Times New Roman" w:cs="Times New Roman"/>
          <w:sz w:val="24"/>
          <w:szCs w:val="24"/>
        </w:rPr>
      </w:pPr>
      <w:r w:rsidRPr="00664415">
        <w:rPr>
          <w:rFonts w:ascii="Times New Roman" w:hAnsi="Times New Roman" w:cs="Times New Roman"/>
          <w:sz w:val="24"/>
          <w:szCs w:val="24"/>
        </w:rPr>
        <w:t>Bank Syariah Terdepan dan Modern</w:t>
      </w:r>
    </w:p>
    <w:p w:rsidR="0060054B" w:rsidRPr="00664415" w:rsidRDefault="0060054B" w:rsidP="0060054B">
      <w:pPr>
        <w:pStyle w:val="ListParagraph"/>
        <w:numPr>
          <w:ilvl w:val="0"/>
          <w:numId w:val="61"/>
        </w:numPr>
        <w:spacing w:after="0" w:line="480" w:lineRule="auto"/>
        <w:ind w:hanging="270"/>
        <w:jc w:val="both"/>
        <w:rPr>
          <w:rFonts w:ascii="Times New Roman" w:hAnsi="Times New Roman" w:cs="Times New Roman"/>
          <w:sz w:val="24"/>
          <w:szCs w:val="24"/>
        </w:rPr>
      </w:pPr>
      <w:r w:rsidRPr="00664415">
        <w:rPr>
          <w:rFonts w:ascii="Times New Roman" w:hAnsi="Times New Roman" w:cs="Times New Roman"/>
          <w:sz w:val="24"/>
          <w:szCs w:val="24"/>
        </w:rPr>
        <w:t>Misi</w:t>
      </w:r>
    </w:p>
    <w:p w:rsidR="0060054B" w:rsidRDefault="0060054B" w:rsidP="0060054B">
      <w:pPr>
        <w:pStyle w:val="ListParagraph"/>
        <w:numPr>
          <w:ilvl w:val="0"/>
          <w:numId w:val="62"/>
        </w:numPr>
        <w:spacing w:after="0" w:line="480" w:lineRule="auto"/>
        <w:ind w:left="1170"/>
        <w:jc w:val="both"/>
        <w:rPr>
          <w:rFonts w:ascii="Times New Roman" w:eastAsia="Times New Roman" w:hAnsi="Times New Roman" w:cs="Times New Roman"/>
          <w:sz w:val="24"/>
          <w:szCs w:val="24"/>
        </w:rPr>
      </w:pPr>
      <w:r w:rsidRPr="00664415">
        <w:rPr>
          <w:rFonts w:ascii="Times New Roman" w:eastAsia="Times New Roman" w:hAnsi="Times New Roman" w:cs="Times New Roman"/>
          <w:sz w:val="24"/>
          <w:szCs w:val="24"/>
        </w:rPr>
        <w:t>Mewujudkan pertumbuhan dan keuntungan di atas rata-rata industri yang berkesinambungan.</w:t>
      </w:r>
    </w:p>
    <w:p w:rsidR="0060054B" w:rsidRDefault="0060054B" w:rsidP="0060054B">
      <w:pPr>
        <w:pStyle w:val="ListParagraph"/>
        <w:numPr>
          <w:ilvl w:val="0"/>
          <w:numId w:val="62"/>
        </w:numPr>
        <w:spacing w:after="0" w:line="480" w:lineRule="auto"/>
        <w:ind w:left="1170"/>
        <w:jc w:val="both"/>
        <w:rPr>
          <w:rFonts w:ascii="Times New Roman" w:eastAsia="Times New Roman" w:hAnsi="Times New Roman" w:cs="Times New Roman"/>
          <w:sz w:val="24"/>
          <w:szCs w:val="24"/>
        </w:rPr>
      </w:pPr>
      <w:r w:rsidRPr="00664415">
        <w:rPr>
          <w:rFonts w:ascii="Times New Roman" w:eastAsia="Times New Roman" w:hAnsi="Times New Roman" w:cs="Times New Roman"/>
          <w:sz w:val="24"/>
          <w:szCs w:val="24"/>
        </w:rPr>
        <w:t>Meningkatkan kualitas produk dan layanan berbasis teknologi yang melampaui harapan nasabah.</w:t>
      </w:r>
    </w:p>
    <w:p w:rsidR="0060054B" w:rsidRDefault="0060054B" w:rsidP="0060054B">
      <w:pPr>
        <w:pStyle w:val="ListParagraph"/>
        <w:numPr>
          <w:ilvl w:val="0"/>
          <w:numId w:val="62"/>
        </w:numPr>
        <w:spacing w:after="0" w:line="480" w:lineRule="auto"/>
        <w:ind w:left="1170"/>
        <w:jc w:val="both"/>
        <w:rPr>
          <w:rFonts w:ascii="Times New Roman" w:eastAsia="Times New Roman" w:hAnsi="Times New Roman" w:cs="Times New Roman"/>
          <w:sz w:val="24"/>
          <w:szCs w:val="24"/>
        </w:rPr>
      </w:pPr>
      <w:r w:rsidRPr="00664415">
        <w:rPr>
          <w:rFonts w:ascii="Times New Roman" w:eastAsia="Times New Roman" w:hAnsi="Times New Roman" w:cs="Times New Roman"/>
          <w:sz w:val="24"/>
          <w:szCs w:val="24"/>
        </w:rPr>
        <w:t>Mengutamakan penghimpunan dana murah dan penyaluran pembiayaan pada segmen ritel.</w:t>
      </w:r>
    </w:p>
    <w:p w:rsidR="0060054B" w:rsidRDefault="0060054B" w:rsidP="0060054B">
      <w:pPr>
        <w:pStyle w:val="ListParagraph"/>
        <w:numPr>
          <w:ilvl w:val="0"/>
          <w:numId w:val="62"/>
        </w:numPr>
        <w:spacing w:after="0" w:line="480" w:lineRule="auto"/>
        <w:ind w:left="1170"/>
        <w:jc w:val="both"/>
        <w:rPr>
          <w:rFonts w:ascii="Times New Roman" w:eastAsia="Times New Roman" w:hAnsi="Times New Roman" w:cs="Times New Roman"/>
          <w:sz w:val="24"/>
          <w:szCs w:val="24"/>
        </w:rPr>
      </w:pPr>
      <w:r w:rsidRPr="00664415">
        <w:rPr>
          <w:rFonts w:ascii="Times New Roman" w:eastAsia="Times New Roman" w:hAnsi="Times New Roman" w:cs="Times New Roman"/>
          <w:sz w:val="24"/>
          <w:szCs w:val="24"/>
        </w:rPr>
        <w:t>Mengembangkan bisnis atas dasar nilai-nilai syariah universal.</w:t>
      </w:r>
    </w:p>
    <w:p w:rsidR="0060054B" w:rsidRDefault="0060054B" w:rsidP="0060054B">
      <w:pPr>
        <w:pStyle w:val="ListParagraph"/>
        <w:numPr>
          <w:ilvl w:val="0"/>
          <w:numId w:val="62"/>
        </w:numPr>
        <w:spacing w:after="0" w:line="480" w:lineRule="auto"/>
        <w:ind w:left="1170"/>
        <w:jc w:val="both"/>
        <w:rPr>
          <w:rFonts w:ascii="Times New Roman" w:eastAsia="Times New Roman" w:hAnsi="Times New Roman" w:cs="Times New Roman"/>
          <w:sz w:val="24"/>
          <w:szCs w:val="24"/>
        </w:rPr>
      </w:pPr>
      <w:r w:rsidRPr="00664415">
        <w:rPr>
          <w:rFonts w:ascii="Times New Roman" w:eastAsia="Times New Roman" w:hAnsi="Times New Roman" w:cs="Times New Roman"/>
          <w:sz w:val="24"/>
          <w:szCs w:val="24"/>
        </w:rPr>
        <w:t>Mengembangkan manajemen talenta dan lingkungan kerja yang sehat.</w:t>
      </w:r>
    </w:p>
    <w:p w:rsidR="0060054B" w:rsidRDefault="0060054B" w:rsidP="0060054B">
      <w:pPr>
        <w:pStyle w:val="ListParagraph"/>
        <w:numPr>
          <w:ilvl w:val="0"/>
          <w:numId w:val="62"/>
        </w:numPr>
        <w:spacing w:after="0" w:line="480" w:lineRule="auto"/>
        <w:ind w:left="1170"/>
        <w:jc w:val="both"/>
        <w:rPr>
          <w:rFonts w:ascii="Times New Roman" w:eastAsia="Times New Roman" w:hAnsi="Times New Roman" w:cs="Times New Roman"/>
          <w:sz w:val="24"/>
          <w:szCs w:val="24"/>
        </w:rPr>
      </w:pPr>
      <w:r w:rsidRPr="00664415">
        <w:rPr>
          <w:rFonts w:ascii="Times New Roman" w:eastAsia="Times New Roman" w:hAnsi="Times New Roman" w:cs="Times New Roman"/>
          <w:sz w:val="24"/>
          <w:szCs w:val="24"/>
        </w:rPr>
        <w:t>Meningkatkan kepedulian terhadap masyarakat dan lingkung</w:t>
      </w:r>
      <w:r>
        <w:rPr>
          <w:rFonts w:ascii="Times New Roman" w:eastAsia="Times New Roman" w:hAnsi="Times New Roman" w:cs="Times New Roman"/>
          <w:sz w:val="24"/>
          <w:szCs w:val="24"/>
        </w:rPr>
        <w:t>an.</w:t>
      </w:r>
    </w:p>
    <w:p w:rsidR="00BE4DFF" w:rsidRDefault="00BE4DFF" w:rsidP="0060054B">
      <w:pPr>
        <w:pStyle w:val="ListParagraph"/>
        <w:spacing w:after="0" w:line="480" w:lineRule="auto"/>
        <w:ind w:left="1170"/>
        <w:jc w:val="both"/>
        <w:rPr>
          <w:rFonts w:ascii="Times New Roman" w:eastAsia="Times New Roman" w:hAnsi="Times New Roman" w:cs="Times New Roman"/>
          <w:sz w:val="24"/>
          <w:szCs w:val="24"/>
        </w:rPr>
      </w:pPr>
    </w:p>
    <w:p w:rsidR="0060054B" w:rsidRPr="00850CC6" w:rsidRDefault="0060054B" w:rsidP="0060054B">
      <w:pPr>
        <w:pStyle w:val="ListParagraph"/>
        <w:numPr>
          <w:ilvl w:val="2"/>
          <w:numId w:val="59"/>
        </w:numPr>
        <w:spacing w:after="0" w:line="480" w:lineRule="auto"/>
        <w:jc w:val="both"/>
        <w:rPr>
          <w:rFonts w:ascii="Times New Roman" w:hAnsi="Times New Roman" w:cs="Times New Roman"/>
          <w:b/>
          <w:sz w:val="24"/>
          <w:szCs w:val="24"/>
        </w:rPr>
      </w:pPr>
      <w:r w:rsidRPr="00850CC6">
        <w:rPr>
          <w:rFonts w:ascii="Times New Roman" w:hAnsi="Times New Roman" w:cs="Times New Roman"/>
          <w:b/>
          <w:sz w:val="24"/>
          <w:szCs w:val="24"/>
        </w:rPr>
        <w:t>Produk dan Layanan PT. Bank Syariah Mandiri</w:t>
      </w:r>
    </w:p>
    <w:p w:rsidR="0060054B" w:rsidRPr="00850CC6" w:rsidRDefault="0060054B" w:rsidP="0060054B">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850CC6">
        <w:rPr>
          <w:rFonts w:ascii="Times New Roman" w:hAnsi="Times New Roman" w:cs="Times New Roman"/>
          <w:sz w:val="24"/>
          <w:szCs w:val="24"/>
        </w:rPr>
        <w:t>Dalam memberikan pelayanan kepada nasabah, PT. Bank Syariah</w:t>
      </w:r>
    </w:p>
    <w:p w:rsidR="0060054B" w:rsidRDefault="0060054B" w:rsidP="0060054B">
      <w:pPr>
        <w:pStyle w:val="ListParagraph"/>
        <w:spacing w:after="0" w:line="480" w:lineRule="auto"/>
        <w:ind w:left="90"/>
        <w:jc w:val="both"/>
        <w:rPr>
          <w:rFonts w:ascii="Times New Roman" w:hAnsi="Times New Roman" w:cs="Times New Roman"/>
          <w:sz w:val="24"/>
          <w:szCs w:val="24"/>
        </w:rPr>
      </w:pPr>
      <w:r w:rsidRPr="00850CC6">
        <w:rPr>
          <w:rFonts w:ascii="Times New Roman" w:hAnsi="Times New Roman" w:cs="Times New Roman"/>
          <w:sz w:val="24"/>
          <w:szCs w:val="24"/>
        </w:rPr>
        <w:t>Mandiri, Tbk memiliki berbagai macam produk dan layanan yaitu :</w:t>
      </w:r>
    </w:p>
    <w:p w:rsidR="0060054B" w:rsidRDefault="0060054B" w:rsidP="0060054B">
      <w:pPr>
        <w:pStyle w:val="ListParagraph"/>
        <w:numPr>
          <w:ilvl w:val="0"/>
          <w:numId w:val="65"/>
        </w:numPr>
        <w:spacing w:after="0" w:line="480" w:lineRule="auto"/>
        <w:jc w:val="both"/>
        <w:rPr>
          <w:rFonts w:ascii="Times New Roman" w:hAnsi="Times New Roman" w:cs="Times New Roman"/>
          <w:sz w:val="24"/>
          <w:szCs w:val="24"/>
        </w:rPr>
      </w:pPr>
      <w:r w:rsidRPr="00850CC6">
        <w:rPr>
          <w:rFonts w:ascii="Times New Roman" w:hAnsi="Times New Roman" w:cs="Times New Roman"/>
          <w:sz w:val="24"/>
          <w:szCs w:val="24"/>
        </w:rPr>
        <w:lastRenderedPageBreak/>
        <w:t>Produk Pendanaan</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850CC6">
        <w:rPr>
          <w:rFonts w:ascii="Times New Roman" w:hAnsi="Times New Roman" w:cs="Times New Roman"/>
          <w:sz w:val="24"/>
          <w:szCs w:val="24"/>
        </w:rPr>
        <w:t>Tabungan BSM</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850CC6">
        <w:rPr>
          <w:rFonts w:ascii="Times New Roman" w:hAnsi="Times New Roman" w:cs="Times New Roman"/>
          <w:sz w:val="24"/>
          <w:szCs w:val="24"/>
        </w:rPr>
        <w:t xml:space="preserve">Tabungan dalam mata uang rupiah dengan akad </w:t>
      </w:r>
      <w:r w:rsidRPr="00703394">
        <w:rPr>
          <w:rFonts w:ascii="Times New Roman" w:hAnsi="Times New Roman" w:cs="Times New Roman"/>
          <w:i/>
          <w:sz w:val="24"/>
          <w:szCs w:val="24"/>
        </w:rPr>
        <w:t>Mudharabah</w:t>
      </w:r>
      <w:r>
        <w:rPr>
          <w:rFonts w:ascii="Times New Roman" w:hAnsi="Times New Roman" w:cs="Times New Roman"/>
          <w:sz w:val="24"/>
          <w:szCs w:val="24"/>
        </w:rPr>
        <w:t xml:space="preserve"> </w:t>
      </w:r>
      <w:r w:rsidRPr="00703394">
        <w:rPr>
          <w:rFonts w:ascii="Times New Roman" w:hAnsi="Times New Roman" w:cs="Times New Roman"/>
          <w:i/>
          <w:sz w:val="24"/>
          <w:szCs w:val="24"/>
        </w:rPr>
        <w:t>Mutlaqah</w:t>
      </w:r>
      <w:r w:rsidRPr="00703394">
        <w:rPr>
          <w:rFonts w:ascii="Times New Roman" w:hAnsi="Times New Roman" w:cs="Times New Roman"/>
          <w:sz w:val="24"/>
          <w:szCs w:val="24"/>
        </w:rPr>
        <w:t xml:space="preserve"> yang penarikannya sesuai syarat tertentu yang disepakati.</w:t>
      </w:r>
    </w:p>
    <w:p w:rsidR="0060054B" w:rsidRPr="00850CC6"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850CC6">
        <w:rPr>
          <w:rFonts w:ascii="Times New Roman" w:hAnsi="Times New Roman" w:cs="Times New Roman"/>
          <w:sz w:val="24"/>
          <w:szCs w:val="24"/>
        </w:rPr>
        <w:t>BSM Tabungan Berencana</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850CC6">
        <w:rPr>
          <w:rFonts w:ascii="Times New Roman" w:hAnsi="Times New Roman" w:cs="Times New Roman"/>
          <w:sz w:val="24"/>
          <w:szCs w:val="24"/>
        </w:rPr>
        <w:t xml:space="preserve">Tabungan berjangka dengan </w:t>
      </w:r>
      <w:r w:rsidRPr="00703394">
        <w:rPr>
          <w:rFonts w:ascii="Times New Roman" w:hAnsi="Times New Roman" w:cs="Times New Roman"/>
          <w:i/>
          <w:sz w:val="24"/>
          <w:szCs w:val="24"/>
        </w:rPr>
        <w:t>nisbah</w:t>
      </w:r>
      <w:r w:rsidRPr="00850CC6">
        <w:rPr>
          <w:rFonts w:ascii="Times New Roman" w:hAnsi="Times New Roman" w:cs="Times New Roman"/>
          <w:sz w:val="24"/>
          <w:szCs w:val="24"/>
        </w:rPr>
        <w:t xml:space="preserve"> bagi hasil berjenjang serta</w:t>
      </w:r>
      <w:r>
        <w:rPr>
          <w:rFonts w:ascii="Times New Roman" w:hAnsi="Times New Roman" w:cs="Times New Roman"/>
          <w:sz w:val="24"/>
          <w:szCs w:val="24"/>
        </w:rPr>
        <w:t xml:space="preserve"> </w:t>
      </w:r>
      <w:r w:rsidRPr="00703394">
        <w:rPr>
          <w:rFonts w:ascii="Times New Roman" w:hAnsi="Times New Roman" w:cs="Times New Roman"/>
          <w:sz w:val="24"/>
          <w:szCs w:val="24"/>
        </w:rPr>
        <w:t>kepastian bagi penabung maupun ahli waris untuk memperoleh</w:t>
      </w:r>
      <w:r>
        <w:rPr>
          <w:rFonts w:ascii="Times New Roman" w:hAnsi="Times New Roman" w:cs="Times New Roman"/>
          <w:sz w:val="24"/>
          <w:szCs w:val="24"/>
        </w:rPr>
        <w:t xml:space="preserve"> </w:t>
      </w:r>
      <w:r w:rsidRPr="00703394">
        <w:rPr>
          <w:rFonts w:ascii="Times New Roman" w:hAnsi="Times New Roman" w:cs="Times New Roman"/>
          <w:sz w:val="24"/>
          <w:szCs w:val="24"/>
        </w:rPr>
        <w:t>dananya sesuai target waktu dan dengan perlindungan asuransi gratis.</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Tabungan Simpatik</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 xml:space="preserve">Tabungan dalam mata uang rupiah berdasarkan prinsip </w:t>
      </w:r>
      <w:r w:rsidRPr="00703394">
        <w:rPr>
          <w:rFonts w:ascii="Times New Roman" w:hAnsi="Times New Roman" w:cs="Times New Roman"/>
          <w:i/>
          <w:sz w:val="24"/>
          <w:szCs w:val="24"/>
        </w:rPr>
        <w:t>wadiah</w:t>
      </w:r>
      <w:r w:rsidRPr="00E7009E">
        <w:rPr>
          <w:rFonts w:ascii="Times New Roman" w:hAnsi="Times New Roman" w:cs="Times New Roman"/>
          <w:sz w:val="24"/>
          <w:szCs w:val="24"/>
        </w:rPr>
        <w:t>, yang</w:t>
      </w:r>
      <w:r>
        <w:rPr>
          <w:rFonts w:ascii="Times New Roman" w:hAnsi="Times New Roman" w:cs="Times New Roman"/>
          <w:sz w:val="24"/>
          <w:szCs w:val="24"/>
        </w:rPr>
        <w:t xml:space="preserve"> </w:t>
      </w:r>
      <w:r w:rsidRPr="00703394">
        <w:rPr>
          <w:rFonts w:ascii="Times New Roman" w:hAnsi="Times New Roman" w:cs="Times New Roman"/>
          <w:sz w:val="24"/>
          <w:szCs w:val="24"/>
        </w:rPr>
        <w:t>dapat dilakukan setiap saat berdasarkan syarat-syarat</w:t>
      </w:r>
      <w:r>
        <w:rPr>
          <w:rFonts w:ascii="Times New Roman" w:hAnsi="Times New Roman" w:cs="Times New Roman"/>
          <w:sz w:val="24"/>
          <w:szCs w:val="24"/>
        </w:rPr>
        <w:t xml:space="preserve"> </w:t>
      </w:r>
      <w:r w:rsidRPr="00703394">
        <w:rPr>
          <w:rFonts w:ascii="Times New Roman" w:hAnsi="Times New Roman" w:cs="Times New Roman"/>
          <w:sz w:val="24"/>
          <w:szCs w:val="24"/>
        </w:rPr>
        <w:t>tertentu yang disepakati.</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Tabungan Mabrur</w:t>
      </w:r>
    </w:p>
    <w:p w:rsidR="0060054B"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 xml:space="preserve">Tabungan perorangan untuk merencanakan ibadah haji &amp;amp; </w:t>
      </w:r>
      <w:r w:rsidRPr="00703394">
        <w:rPr>
          <w:rFonts w:ascii="Times New Roman" w:hAnsi="Times New Roman" w:cs="Times New Roman"/>
          <w:i/>
          <w:sz w:val="24"/>
          <w:szCs w:val="24"/>
        </w:rPr>
        <w:t>umrah</w:t>
      </w:r>
      <w:r w:rsidRPr="00E7009E">
        <w:rPr>
          <w:rFonts w:ascii="Times New Roman" w:hAnsi="Times New Roman" w:cs="Times New Roman"/>
          <w:sz w:val="24"/>
          <w:szCs w:val="24"/>
        </w:rPr>
        <w:t>.</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Tabungan Mabrur Junior</w:t>
      </w:r>
    </w:p>
    <w:p w:rsidR="0060054B"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 xml:space="preserve">Tabungan anak untuk merencanakan ibadah haji &amp;amp; </w:t>
      </w:r>
      <w:r w:rsidRPr="00703394">
        <w:rPr>
          <w:rFonts w:ascii="Times New Roman" w:hAnsi="Times New Roman" w:cs="Times New Roman"/>
          <w:i/>
          <w:sz w:val="24"/>
          <w:szCs w:val="24"/>
        </w:rPr>
        <w:t>umrah</w:t>
      </w:r>
      <w:r w:rsidRPr="00E7009E">
        <w:rPr>
          <w:rFonts w:ascii="Times New Roman" w:hAnsi="Times New Roman" w:cs="Times New Roman"/>
          <w:sz w:val="24"/>
          <w:szCs w:val="24"/>
        </w:rPr>
        <w:t>.</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Tabungan Dollar</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Tabungan dalam mata uang Dollar yang penarikan dan setorannya</w:t>
      </w:r>
      <w:r>
        <w:rPr>
          <w:rFonts w:ascii="Times New Roman" w:hAnsi="Times New Roman" w:cs="Times New Roman"/>
          <w:sz w:val="24"/>
          <w:szCs w:val="24"/>
        </w:rPr>
        <w:t xml:space="preserve"> </w:t>
      </w:r>
      <w:r w:rsidRPr="00703394">
        <w:rPr>
          <w:rFonts w:ascii="Times New Roman" w:hAnsi="Times New Roman" w:cs="Times New Roman"/>
          <w:sz w:val="24"/>
          <w:szCs w:val="24"/>
        </w:rPr>
        <w:t>dapat dilakukan setiap saat atau sesuai ketentuan dengan</w:t>
      </w:r>
      <w:r>
        <w:rPr>
          <w:rFonts w:ascii="Times New Roman" w:hAnsi="Times New Roman" w:cs="Times New Roman"/>
          <w:sz w:val="24"/>
          <w:szCs w:val="24"/>
        </w:rPr>
        <w:t xml:space="preserve"> </w:t>
      </w:r>
      <w:r w:rsidRPr="00703394">
        <w:rPr>
          <w:rFonts w:ascii="Times New Roman" w:hAnsi="Times New Roman" w:cs="Times New Roman"/>
          <w:sz w:val="24"/>
          <w:szCs w:val="24"/>
        </w:rPr>
        <w:t>menggunakan slip penarikan.</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Tabungan Investa Cendekia (TIC)</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Tabungan berjangka yang diperuntukkan bagi masyarakat dalam</w:t>
      </w:r>
      <w:r>
        <w:rPr>
          <w:rFonts w:ascii="Times New Roman" w:hAnsi="Times New Roman" w:cs="Times New Roman"/>
          <w:sz w:val="24"/>
          <w:szCs w:val="24"/>
        </w:rPr>
        <w:t xml:space="preserve"> </w:t>
      </w:r>
      <w:r w:rsidRPr="00703394">
        <w:rPr>
          <w:rFonts w:ascii="Times New Roman" w:hAnsi="Times New Roman" w:cs="Times New Roman"/>
          <w:sz w:val="24"/>
          <w:szCs w:val="24"/>
        </w:rPr>
        <w:t>melakukan perencanaan keuangan, khususnya pendidikan bagi putra/putri.</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Tabungan Perusahaan</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lastRenderedPageBreak/>
        <w:t>Tabungan yang digunakan untuk menampung kelebihan dana</w:t>
      </w:r>
      <w:r>
        <w:rPr>
          <w:rFonts w:ascii="Times New Roman" w:hAnsi="Times New Roman" w:cs="Times New Roman"/>
          <w:sz w:val="24"/>
          <w:szCs w:val="24"/>
        </w:rPr>
        <w:t xml:space="preserve"> </w:t>
      </w:r>
      <w:r w:rsidRPr="00703394">
        <w:rPr>
          <w:rFonts w:ascii="Times New Roman" w:hAnsi="Times New Roman" w:cs="Times New Roman"/>
          <w:sz w:val="24"/>
          <w:szCs w:val="24"/>
        </w:rPr>
        <w:t xml:space="preserve">rekening </w:t>
      </w:r>
      <w:r w:rsidRPr="00703394">
        <w:rPr>
          <w:rFonts w:ascii="Times New Roman" w:hAnsi="Times New Roman" w:cs="Times New Roman"/>
          <w:i/>
          <w:sz w:val="24"/>
          <w:szCs w:val="24"/>
        </w:rPr>
        <w:t>giro</w:t>
      </w:r>
      <w:r w:rsidRPr="00703394">
        <w:rPr>
          <w:rFonts w:ascii="Times New Roman" w:hAnsi="Times New Roman" w:cs="Times New Roman"/>
          <w:sz w:val="24"/>
          <w:szCs w:val="24"/>
        </w:rPr>
        <w:t xml:space="preserve"> yang dimiliki Institusi/Perusahaan berbadan </w:t>
      </w:r>
      <w:r>
        <w:rPr>
          <w:rFonts w:ascii="Times New Roman" w:hAnsi="Times New Roman" w:cs="Times New Roman"/>
          <w:sz w:val="24"/>
          <w:szCs w:val="24"/>
        </w:rPr>
        <w:t xml:space="preserve">hukum </w:t>
      </w:r>
      <w:r w:rsidRPr="00703394">
        <w:rPr>
          <w:rFonts w:ascii="Times New Roman" w:hAnsi="Times New Roman" w:cs="Times New Roman"/>
          <w:sz w:val="24"/>
          <w:szCs w:val="24"/>
        </w:rPr>
        <w:t xml:space="preserve">dengan menggunakan fasilitas </w:t>
      </w:r>
      <w:r w:rsidRPr="00703394">
        <w:rPr>
          <w:rFonts w:ascii="Times New Roman" w:hAnsi="Times New Roman" w:cs="Times New Roman"/>
          <w:i/>
          <w:sz w:val="24"/>
          <w:szCs w:val="24"/>
        </w:rPr>
        <w:t>autosave</w:t>
      </w:r>
      <w:r w:rsidRPr="00703394">
        <w:rPr>
          <w:rFonts w:ascii="Times New Roman" w:hAnsi="Times New Roman" w:cs="Times New Roman"/>
          <w:sz w:val="24"/>
          <w:szCs w:val="24"/>
        </w:rPr>
        <w:t>.</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Tabungan Pensiun</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Tabungan dalam mata uang rupiah hasil kerjasama BSM dengan PT</w:t>
      </w:r>
      <w:r>
        <w:rPr>
          <w:rFonts w:ascii="Times New Roman" w:hAnsi="Times New Roman" w:cs="Times New Roman"/>
          <w:sz w:val="24"/>
          <w:szCs w:val="24"/>
        </w:rPr>
        <w:t xml:space="preserve"> </w:t>
      </w:r>
      <w:r w:rsidRPr="00703394">
        <w:rPr>
          <w:rFonts w:ascii="Times New Roman" w:hAnsi="Times New Roman" w:cs="Times New Roman"/>
          <w:sz w:val="24"/>
          <w:szCs w:val="24"/>
        </w:rPr>
        <w:t>Taspen yang diperuntukkan bagi pensiunan pegawai negeri Indonesia.</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Tabunganku</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Tabungan untuk perorangan dengan persyaratan mudah dan ringan</w:t>
      </w:r>
      <w:r>
        <w:rPr>
          <w:rFonts w:ascii="Times New Roman" w:hAnsi="Times New Roman" w:cs="Times New Roman"/>
          <w:sz w:val="24"/>
          <w:szCs w:val="24"/>
        </w:rPr>
        <w:t xml:space="preserve"> </w:t>
      </w:r>
      <w:r w:rsidRPr="00703394">
        <w:rPr>
          <w:rFonts w:ascii="Times New Roman" w:hAnsi="Times New Roman" w:cs="Times New Roman"/>
          <w:sz w:val="24"/>
          <w:szCs w:val="24"/>
        </w:rPr>
        <w:t>yang diterbitkan secara bersama oleh bank-bank di Indonesia guna</w:t>
      </w:r>
      <w:r>
        <w:rPr>
          <w:rFonts w:ascii="Times New Roman" w:hAnsi="Times New Roman" w:cs="Times New Roman"/>
          <w:sz w:val="24"/>
          <w:szCs w:val="24"/>
        </w:rPr>
        <w:t xml:space="preserve"> </w:t>
      </w:r>
      <w:r w:rsidRPr="00703394">
        <w:rPr>
          <w:rFonts w:ascii="Times New Roman" w:hAnsi="Times New Roman" w:cs="Times New Roman"/>
          <w:sz w:val="24"/>
          <w:szCs w:val="24"/>
        </w:rPr>
        <w:t>menumbuhkan budaya menabung serta meningkatkan kesejahteraan</w:t>
      </w:r>
      <w:r>
        <w:rPr>
          <w:rFonts w:ascii="Times New Roman" w:hAnsi="Times New Roman" w:cs="Times New Roman"/>
          <w:sz w:val="24"/>
          <w:szCs w:val="24"/>
        </w:rPr>
        <w:t xml:space="preserve"> </w:t>
      </w:r>
      <w:r w:rsidRPr="00703394">
        <w:rPr>
          <w:rFonts w:ascii="Times New Roman" w:hAnsi="Times New Roman" w:cs="Times New Roman"/>
          <w:sz w:val="24"/>
          <w:szCs w:val="24"/>
        </w:rPr>
        <w:t>masyarakat.</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Simpanan Pelajar iB</w:t>
      </w:r>
    </w:p>
    <w:p w:rsidR="0060054B" w:rsidRPr="00703394"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Tabungan untuk siswa yang diterbitkan secara nasional oleh bank-</w:t>
      </w:r>
      <w:r>
        <w:rPr>
          <w:rFonts w:ascii="Times New Roman" w:hAnsi="Times New Roman" w:cs="Times New Roman"/>
          <w:sz w:val="24"/>
          <w:szCs w:val="24"/>
        </w:rPr>
        <w:t xml:space="preserve"> </w:t>
      </w:r>
      <w:r w:rsidRPr="00703394">
        <w:rPr>
          <w:rFonts w:ascii="Times New Roman" w:hAnsi="Times New Roman" w:cs="Times New Roman"/>
          <w:sz w:val="24"/>
          <w:szCs w:val="24"/>
        </w:rPr>
        <w:t>bank di Indonesia, dengan persyaratan mudah dan sederhana serta</w:t>
      </w:r>
      <w:r>
        <w:rPr>
          <w:rFonts w:ascii="Times New Roman" w:hAnsi="Times New Roman" w:cs="Times New Roman"/>
          <w:sz w:val="24"/>
          <w:szCs w:val="24"/>
        </w:rPr>
        <w:t xml:space="preserve"> </w:t>
      </w:r>
      <w:r w:rsidRPr="00703394">
        <w:rPr>
          <w:rFonts w:ascii="Times New Roman" w:hAnsi="Times New Roman" w:cs="Times New Roman"/>
          <w:sz w:val="24"/>
          <w:szCs w:val="24"/>
        </w:rPr>
        <w:t>fitur yang menarik dalam rangka edukasi dan inklusi keuangan untuk</w:t>
      </w:r>
      <w:r>
        <w:rPr>
          <w:rFonts w:ascii="Times New Roman" w:hAnsi="Times New Roman" w:cs="Times New Roman"/>
          <w:sz w:val="24"/>
          <w:szCs w:val="24"/>
        </w:rPr>
        <w:t xml:space="preserve"> </w:t>
      </w:r>
      <w:r w:rsidRPr="00703394">
        <w:rPr>
          <w:rFonts w:ascii="Times New Roman" w:hAnsi="Times New Roman" w:cs="Times New Roman"/>
          <w:sz w:val="24"/>
          <w:szCs w:val="24"/>
        </w:rPr>
        <w:t>mendorong budaya menabung sejak dini.</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Deposito</w:t>
      </w:r>
    </w:p>
    <w:p w:rsidR="0060054B"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Produk investasi berjangka yang penarikannya hanya dapat dilakukan</w:t>
      </w:r>
      <w:r>
        <w:rPr>
          <w:rFonts w:ascii="Times New Roman" w:hAnsi="Times New Roman" w:cs="Times New Roman"/>
          <w:sz w:val="24"/>
          <w:szCs w:val="24"/>
        </w:rPr>
        <w:t xml:space="preserve"> </w:t>
      </w:r>
      <w:r w:rsidRPr="002446BC">
        <w:rPr>
          <w:rFonts w:ascii="Times New Roman" w:hAnsi="Times New Roman" w:cs="Times New Roman"/>
          <w:sz w:val="24"/>
          <w:szCs w:val="24"/>
        </w:rPr>
        <w:t>setelah jangka waktu tertentu sesuai kesepakatan.</w:t>
      </w: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Pr="002446BC"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Deposito Valas</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lastRenderedPageBreak/>
        <w:t>Produk investasi berjangka yang penarikannya hanya dapat dilakukan</w:t>
      </w:r>
      <w:r>
        <w:rPr>
          <w:rFonts w:ascii="Times New Roman" w:hAnsi="Times New Roman" w:cs="Times New Roman"/>
          <w:sz w:val="24"/>
          <w:szCs w:val="24"/>
        </w:rPr>
        <w:t xml:space="preserve"> </w:t>
      </w:r>
      <w:r w:rsidRPr="002446BC">
        <w:rPr>
          <w:rFonts w:ascii="Times New Roman" w:hAnsi="Times New Roman" w:cs="Times New Roman"/>
          <w:sz w:val="24"/>
          <w:szCs w:val="24"/>
        </w:rPr>
        <w:t>setelah jangka waktu tertentu sesuai kesepakatan dalam bentuk valuta</w:t>
      </w:r>
      <w:r>
        <w:rPr>
          <w:rFonts w:ascii="Times New Roman" w:hAnsi="Times New Roman" w:cs="Times New Roman"/>
          <w:sz w:val="24"/>
          <w:szCs w:val="24"/>
        </w:rPr>
        <w:t xml:space="preserve"> </w:t>
      </w:r>
      <w:r w:rsidRPr="002446BC">
        <w:rPr>
          <w:rFonts w:ascii="Times New Roman" w:hAnsi="Times New Roman" w:cs="Times New Roman"/>
          <w:sz w:val="24"/>
          <w:szCs w:val="24"/>
        </w:rPr>
        <w:t>asing.</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Giro</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Simpanan yang penarikannya dapat dilakukan setiap saat dengan</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menggunakan </w:t>
      </w:r>
      <w:r w:rsidRPr="002446BC">
        <w:rPr>
          <w:rFonts w:ascii="Times New Roman" w:hAnsi="Times New Roman" w:cs="Times New Roman"/>
          <w:i/>
          <w:sz w:val="24"/>
          <w:szCs w:val="24"/>
        </w:rPr>
        <w:t>cek</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bilyet</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giro</w:t>
      </w:r>
      <w:r w:rsidRPr="002446BC">
        <w:rPr>
          <w:rFonts w:ascii="Times New Roman" w:hAnsi="Times New Roman" w:cs="Times New Roman"/>
          <w:sz w:val="24"/>
          <w:szCs w:val="24"/>
        </w:rPr>
        <w:t>, atau alat perintah bayar lainnya dengan</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prinsip </w:t>
      </w:r>
      <w:r w:rsidRPr="002446BC">
        <w:rPr>
          <w:rFonts w:ascii="Times New Roman" w:hAnsi="Times New Roman" w:cs="Times New Roman"/>
          <w:i/>
          <w:sz w:val="24"/>
          <w:szCs w:val="24"/>
        </w:rPr>
        <w:t>wadiah</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yad</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dhamanah</w:t>
      </w:r>
      <w:r w:rsidRPr="002446BC">
        <w:rPr>
          <w:rFonts w:ascii="Times New Roman" w:hAnsi="Times New Roman" w:cs="Times New Roman"/>
          <w:sz w:val="24"/>
          <w:szCs w:val="24"/>
        </w:rPr>
        <w:t>.</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Giro Valas</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Simpanan dalam mata uang dollar Amerika yang penarikannya dapat</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dilakukan setiap saat dengan prinsip </w:t>
      </w:r>
      <w:r w:rsidRPr="002446BC">
        <w:rPr>
          <w:rFonts w:ascii="Times New Roman" w:hAnsi="Times New Roman" w:cs="Times New Roman"/>
          <w:i/>
          <w:sz w:val="24"/>
          <w:szCs w:val="24"/>
        </w:rPr>
        <w:t>wadiah</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yad</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dhamanah</w:t>
      </w:r>
      <w:r w:rsidRPr="002446BC">
        <w:rPr>
          <w:rFonts w:ascii="Times New Roman" w:hAnsi="Times New Roman" w:cs="Times New Roman"/>
          <w:sz w:val="24"/>
          <w:szCs w:val="24"/>
        </w:rPr>
        <w:t>.</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Giro Singapore Dollar</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Simpanan dalam mata uang dollar Singapura yang penarikannya</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dapat dilakukan setiap saat dengan prinsip </w:t>
      </w:r>
      <w:r w:rsidRPr="002446BC">
        <w:rPr>
          <w:rFonts w:ascii="Times New Roman" w:hAnsi="Times New Roman" w:cs="Times New Roman"/>
          <w:i/>
          <w:sz w:val="24"/>
          <w:szCs w:val="24"/>
        </w:rPr>
        <w:t>wadiah</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yad</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dhamanah</w:t>
      </w:r>
      <w:r w:rsidRPr="002446BC">
        <w:rPr>
          <w:rFonts w:ascii="Times New Roman" w:hAnsi="Times New Roman" w:cs="Times New Roman"/>
          <w:sz w:val="24"/>
          <w:szCs w:val="24"/>
        </w:rPr>
        <w:t>.</w:t>
      </w:r>
    </w:p>
    <w:p w:rsidR="0060054B" w:rsidRDefault="0060054B" w:rsidP="0060054B">
      <w:pPr>
        <w:pStyle w:val="ListParagraph"/>
        <w:numPr>
          <w:ilvl w:val="0"/>
          <w:numId w:val="66"/>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Giro Euro</w:t>
      </w:r>
    </w:p>
    <w:p w:rsidR="0060054B"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Simpanan dalam mata uang Euro yang penarikannya dapat dilakukan</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setiap saat dengan prinsip </w:t>
      </w:r>
      <w:r w:rsidRPr="002446BC">
        <w:rPr>
          <w:rFonts w:ascii="Times New Roman" w:hAnsi="Times New Roman" w:cs="Times New Roman"/>
          <w:i/>
          <w:sz w:val="24"/>
          <w:szCs w:val="24"/>
        </w:rPr>
        <w:t>wadiah</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yad</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dhamanah</w:t>
      </w:r>
      <w:r w:rsidRPr="002446BC">
        <w:rPr>
          <w:rFonts w:ascii="Times New Roman" w:hAnsi="Times New Roman" w:cs="Times New Roman"/>
          <w:sz w:val="24"/>
          <w:szCs w:val="24"/>
        </w:rPr>
        <w:t>.</w:t>
      </w:r>
    </w:p>
    <w:p w:rsidR="0060054B" w:rsidRDefault="0060054B" w:rsidP="0060054B">
      <w:pPr>
        <w:pStyle w:val="ListParagraph"/>
        <w:numPr>
          <w:ilvl w:val="0"/>
          <w:numId w:val="65"/>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Produk Pembiayaan</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 xml:space="preserve">BSM Pembiayaan </w:t>
      </w:r>
      <w:r w:rsidRPr="002446BC">
        <w:rPr>
          <w:rFonts w:ascii="Times New Roman" w:hAnsi="Times New Roman" w:cs="Times New Roman"/>
          <w:i/>
          <w:sz w:val="24"/>
          <w:szCs w:val="24"/>
        </w:rPr>
        <w:t>Mudharabah</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Pembiayaan dimana seluruh modal kerja yang dibutuhkan nasabah</w:t>
      </w:r>
      <w:r>
        <w:rPr>
          <w:rFonts w:ascii="Times New Roman" w:hAnsi="Times New Roman" w:cs="Times New Roman"/>
          <w:sz w:val="24"/>
          <w:szCs w:val="24"/>
        </w:rPr>
        <w:t xml:space="preserve"> </w:t>
      </w:r>
      <w:r w:rsidRPr="002446BC">
        <w:rPr>
          <w:rFonts w:ascii="Times New Roman" w:hAnsi="Times New Roman" w:cs="Times New Roman"/>
          <w:sz w:val="24"/>
          <w:szCs w:val="24"/>
        </w:rPr>
        <w:t>ditanggung oleh bank. Keuntungan yang diperoleh dibagi sesuai</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dengan </w:t>
      </w:r>
      <w:r w:rsidRPr="002446BC">
        <w:rPr>
          <w:rFonts w:ascii="Times New Roman" w:hAnsi="Times New Roman" w:cs="Times New Roman"/>
          <w:i/>
          <w:sz w:val="24"/>
          <w:szCs w:val="24"/>
        </w:rPr>
        <w:t>nisbah</w:t>
      </w:r>
      <w:r w:rsidRPr="002446BC">
        <w:rPr>
          <w:rFonts w:ascii="Times New Roman" w:hAnsi="Times New Roman" w:cs="Times New Roman"/>
          <w:sz w:val="24"/>
          <w:szCs w:val="24"/>
        </w:rPr>
        <w:t xml:space="preserve"> yang disepakati.</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 xml:space="preserve">BSM Pembiayaan </w:t>
      </w:r>
      <w:r w:rsidRPr="002446BC">
        <w:rPr>
          <w:rFonts w:ascii="Times New Roman" w:hAnsi="Times New Roman" w:cs="Times New Roman"/>
          <w:i/>
          <w:sz w:val="24"/>
          <w:szCs w:val="24"/>
        </w:rPr>
        <w:t>Musyarakah</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lastRenderedPageBreak/>
        <w:t>Pembiayaan khusus untuk modal kerja, dimana dana dari bank</w:t>
      </w:r>
      <w:r>
        <w:rPr>
          <w:rFonts w:ascii="Times New Roman" w:hAnsi="Times New Roman" w:cs="Times New Roman"/>
          <w:sz w:val="24"/>
          <w:szCs w:val="24"/>
        </w:rPr>
        <w:t xml:space="preserve"> </w:t>
      </w:r>
      <w:r w:rsidRPr="002446BC">
        <w:rPr>
          <w:rFonts w:ascii="Times New Roman" w:hAnsi="Times New Roman" w:cs="Times New Roman"/>
          <w:sz w:val="24"/>
          <w:szCs w:val="24"/>
        </w:rPr>
        <w:t>merupakan bagian dari modal usaha nasabah dan keuntungan dibagi</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sesuai dengan </w:t>
      </w:r>
      <w:r w:rsidRPr="002446BC">
        <w:rPr>
          <w:rFonts w:ascii="Times New Roman" w:hAnsi="Times New Roman" w:cs="Times New Roman"/>
          <w:i/>
          <w:sz w:val="24"/>
          <w:szCs w:val="24"/>
        </w:rPr>
        <w:t>nisbah</w:t>
      </w:r>
      <w:r w:rsidRPr="002446BC">
        <w:rPr>
          <w:rFonts w:ascii="Times New Roman" w:hAnsi="Times New Roman" w:cs="Times New Roman"/>
          <w:sz w:val="24"/>
          <w:szCs w:val="24"/>
        </w:rPr>
        <w:t xml:space="preserve"> yang disepakati.</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 xml:space="preserve">BSM Pembiayaan </w:t>
      </w:r>
      <w:r w:rsidRPr="002446BC">
        <w:rPr>
          <w:rFonts w:ascii="Times New Roman" w:hAnsi="Times New Roman" w:cs="Times New Roman"/>
          <w:i/>
          <w:sz w:val="24"/>
          <w:szCs w:val="24"/>
        </w:rPr>
        <w:t>Murabahah</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Pembiayaan berdasarkan akad jual beli antara bank dan nasabah. Bank</w:t>
      </w:r>
      <w:r>
        <w:rPr>
          <w:rFonts w:ascii="Times New Roman" w:hAnsi="Times New Roman" w:cs="Times New Roman"/>
          <w:sz w:val="24"/>
          <w:szCs w:val="24"/>
        </w:rPr>
        <w:t xml:space="preserve"> </w:t>
      </w:r>
      <w:r w:rsidRPr="002446BC">
        <w:rPr>
          <w:rFonts w:ascii="Times New Roman" w:hAnsi="Times New Roman" w:cs="Times New Roman"/>
          <w:sz w:val="24"/>
          <w:szCs w:val="24"/>
        </w:rPr>
        <w:t>membeli barang yang dibutuhkan dan menjualnya kepada nasabah</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sebesar harga pokok ditambah dengan </w:t>
      </w:r>
      <w:r w:rsidRPr="002446BC">
        <w:rPr>
          <w:rFonts w:ascii="Times New Roman" w:hAnsi="Times New Roman" w:cs="Times New Roman"/>
          <w:i/>
          <w:sz w:val="24"/>
          <w:szCs w:val="24"/>
        </w:rPr>
        <w:t>margin</w:t>
      </w:r>
      <w:r w:rsidRPr="002446BC">
        <w:rPr>
          <w:rFonts w:ascii="Times New Roman" w:hAnsi="Times New Roman" w:cs="Times New Roman"/>
          <w:sz w:val="24"/>
          <w:szCs w:val="24"/>
        </w:rPr>
        <w:t xml:space="preserve"> keuntungan yang</w:t>
      </w:r>
      <w:r>
        <w:rPr>
          <w:rFonts w:ascii="Times New Roman" w:hAnsi="Times New Roman" w:cs="Times New Roman"/>
          <w:sz w:val="24"/>
          <w:szCs w:val="24"/>
        </w:rPr>
        <w:t xml:space="preserve"> </w:t>
      </w:r>
      <w:r w:rsidRPr="002446BC">
        <w:rPr>
          <w:rFonts w:ascii="Times New Roman" w:hAnsi="Times New Roman" w:cs="Times New Roman"/>
          <w:sz w:val="24"/>
          <w:szCs w:val="24"/>
        </w:rPr>
        <w:t>disepakati. Dapat dipergunakan untuk keperluan usaha (investasi,</w:t>
      </w:r>
      <w:r>
        <w:rPr>
          <w:rFonts w:ascii="Times New Roman" w:hAnsi="Times New Roman" w:cs="Times New Roman"/>
          <w:sz w:val="24"/>
          <w:szCs w:val="24"/>
        </w:rPr>
        <w:t xml:space="preserve"> </w:t>
      </w:r>
      <w:r w:rsidRPr="002446BC">
        <w:rPr>
          <w:rFonts w:ascii="Times New Roman" w:hAnsi="Times New Roman" w:cs="Times New Roman"/>
          <w:sz w:val="24"/>
          <w:szCs w:val="24"/>
        </w:rPr>
        <w:t>modal kerja) dan pembiayaan konsumer.</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 xml:space="preserve">BSM Pembiayaan </w:t>
      </w:r>
      <w:r w:rsidRPr="002446BC">
        <w:rPr>
          <w:rFonts w:ascii="Times New Roman" w:hAnsi="Times New Roman" w:cs="Times New Roman"/>
          <w:i/>
          <w:sz w:val="24"/>
          <w:szCs w:val="24"/>
        </w:rPr>
        <w:t>Istishna</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Pembiayaan pengadaan barang dengan skema Istishna adalah</w:t>
      </w:r>
      <w:r>
        <w:rPr>
          <w:rFonts w:ascii="Times New Roman" w:hAnsi="Times New Roman" w:cs="Times New Roman"/>
          <w:sz w:val="24"/>
          <w:szCs w:val="24"/>
        </w:rPr>
        <w:t xml:space="preserve"> </w:t>
      </w:r>
      <w:r w:rsidRPr="002446BC">
        <w:rPr>
          <w:rFonts w:ascii="Times New Roman" w:hAnsi="Times New Roman" w:cs="Times New Roman"/>
          <w:sz w:val="24"/>
          <w:szCs w:val="24"/>
        </w:rPr>
        <w:t>pembiayaan jangka pendek, menengah, dan panjang yang digunakan</w:t>
      </w:r>
      <w:r>
        <w:rPr>
          <w:rFonts w:ascii="Times New Roman" w:hAnsi="Times New Roman" w:cs="Times New Roman"/>
          <w:sz w:val="24"/>
          <w:szCs w:val="24"/>
        </w:rPr>
        <w:t xml:space="preserve"> </w:t>
      </w:r>
      <w:r w:rsidRPr="002446BC">
        <w:rPr>
          <w:rFonts w:ascii="Times New Roman" w:hAnsi="Times New Roman" w:cs="Times New Roman"/>
          <w:sz w:val="24"/>
          <w:szCs w:val="24"/>
        </w:rPr>
        <w:t>untuk memenuhi kebut</w:t>
      </w:r>
      <w:r>
        <w:rPr>
          <w:rFonts w:ascii="Times New Roman" w:hAnsi="Times New Roman" w:cs="Times New Roman"/>
          <w:sz w:val="24"/>
          <w:szCs w:val="24"/>
        </w:rPr>
        <w:t>uhan pengadaan barang (obj</w:t>
      </w:r>
      <w:r w:rsidRPr="002446BC">
        <w:rPr>
          <w:rFonts w:ascii="Times New Roman" w:hAnsi="Times New Roman" w:cs="Times New Roman"/>
          <w:sz w:val="24"/>
          <w:szCs w:val="24"/>
        </w:rPr>
        <w:t xml:space="preserve">ek </w:t>
      </w:r>
      <w:r w:rsidRPr="002446BC">
        <w:rPr>
          <w:rFonts w:ascii="Times New Roman" w:hAnsi="Times New Roman" w:cs="Times New Roman"/>
          <w:i/>
          <w:sz w:val="24"/>
          <w:szCs w:val="24"/>
        </w:rPr>
        <w:t>istishna</w:t>
      </w:r>
      <w:r w:rsidRPr="002446BC">
        <w:rPr>
          <w:rFonts w:ascii="Times New Roman" w:hAnsi="Times New Roman" w:cs="Times New Roman"/>
          <w:sz w:val="24"/>
          <w:szCs w:val="24"/>
        </w:rPr>
        <w:t>), di</w:t>
      </w:r>
      <w:r>
        <w:rPr>
          <w:rFonts w:ascii="Times New Roman" w:hAnsi="Times New Roman" w:cs="Times New Roman"/>
          <w:sz w:val="24"/>
          <w:szCs w:val="24"/>
        </w:rPr>
        <w:t xml:space="preserve"> </w:t>
      </w:r>
      <w:r w:rsidRPr="002446BC">
        <w:rPr>
          <w:rFonts w:ascii="Times New Roman" w:hAnsi="Times New Roman" w:cs="Times New Roman"/>
          <w:sz w:val="24"/>
          <w:szCs w:val="24"/>
        </w:rPr>
        <w:t>mana masa angsuran melebihi periode pengadaan barang (</w:t>
      </w:r>
      <w:r w:rsidRPr="002446BC">
        <w:rPr>
          <w:rFonts w:ascii="Times New Roman" w:hAnsi="Times New Roman" w:cs="Times New Roman"/>
          <w:i/>
          <w:sz w:val="24"/>
          <w:szCs w:val="24"/>
        </w:rPr>
        <w:t>goods in process</w:t>
      </w:r>
      <w:r w:rsidRPr="002446BC">
        <w:rPr>
          <w:rFonts w:ascii="Times New Roman" w:hAnsi="Times New Roman" w:cs="Times New Roman"/>
          <w:sz w:val="24"/>
          <w:szCs w:val="24"/>
        </w:rPr>
        <w:t>) dan bank mengakui pendapatan yang menjadi haknya pada</w:t>
      </w:r>
      <w:r>
        <w:rPr>
          <w:rFonts w:ascii="Times New Roman" w:hAnsi="Times New Roman" w:cs="Times New Roman"/>
          <w:sz w:val="24"/>
          <w:szCs w:val="24"/>
        </w:rPr>
        <w:t xml:space="preserve"> </w:t>
      </w:r>
      <w:r w:rsidRPr="002446BC">
        <w:rPr>
          <w:rFonts w:ascii="Times New Roman" w:hAnsi="Times New Roman" w:cs="Times New Roman"/>
          <w:sz w:val="24"/>
          <w:szCs w:val="24"/>
        </w:rPr>
        <w:t>periode angsuran, baik pada saat pengadaan berdasarkan persentase</w:t>
      </w:r>
      <w:r>
        <w:rPr>
          <w:rFonts w:ascii="Times New Roman" w:hAnsi="Times New Roman" w:cs="Times New Roman"/>
          <w:sz w:val="24"/>
          <w:szCs w:val="24"/>
        </w:rPr>
        <w:t xml:space="preserve"> </w:t>
      </w:r>
      <w:r w:rsidRPr="002446BC">
        <w:rPr>
          <w:rFonts w:ascii="Times New Roman" w:hAnsi="Times New Roman" w:cs="Times New Roman"/>
          <w:sz w:val="24"/>
          <w:szCs w:val="24"/>
        </w:rPr>
        <w:t>penyerahan barang, maupun setelah barang selesai dikerjakan.</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Pembiayaan dengan Skema IMBT (</w:t>
      </w:r>
      <w:r w:rsidRPr="002446BC">
        <w:rPr>
          <w:rFonts w:ascii="Times New Roman" w:hAnsi="Times New Roman" w:cs="Times New Roman"/>
          <w:i/>
          <w:sz w:val="24"/>
          <w:szCs w:val="24"/>
        </w:rPr>
        <w:t>Ijarah</w:t>
      </w:r>
      <w:r w:rsidRPr="00E7009E">
        <w:rPr>
          <w:rFonts w:ascii="Times New Roman" w:hAnsi="Times New Roman" w:cs="Times New Roman"/>
          <w:sz w:val="24"/>
          <w:szCs w:val="24"/>
        </w:rPr>
        <w:t xml:space="preserve"> </w:t>
      </w:r>
      <w:r w:rsidRPr="002446BC">
        <w:rPr>
          <w:rFonts w:ascii="Times New Roman" w:hAnsi="Times New Roman" w:cs="Times New Roman"/>
          <w:i/>
          <w:sz w:val="24"/>
          <w:szCs w:val="24"/>
        </w:rPr>
        <w:t>Muntahiyah</w:t>
      </w:r>
      <w:r w:rsidRPr="00E7009E">
        <w:rPr>
          <w:rFonts w:ascii="Times New Roman" w:hAnsi="Times New Roman" w:cs="Times New Roman"/>
          <w:sz w:val="24"/>
          <w:szCs w:val="24"/>
        </w:rPr>
        <w:t xml:space="preserve"> </w:t>
      </w:r>
      <w:r w:rsidRPr="002446BC">
        <w:rPr>
          <w:rFonts w:ascii="Times New Roman" w:hAnsi="Times New Roman" w:cs="Times New Roman"/>
          <w:i/>
          <w:sz w:val="24"/>
          <w:szCs w:val="24"/>
        </w:rPr>
        <w:t>Bittamliik</w:t>
      </w:r>
      <w:r w:rsidRPr="00E7009E">
        <w:rPr>
          <w:rFonts w:ascii="Times New Roman" w:hAnsi="Times New Roman" w:cs="Times New Roman"/>
          <w:sz w:val="24"/>
          <w:szCs w:val="24"/>
        </w:rPr>
        <w:t>)</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Pembiayaan </w:t>
      </w:r>
      <w:r w:rsidRPr="002446BC">
        <w:rPr>
          <w:rFonts w:ascii="Times New Roman" w:hAnsi="Times New Roman" w:cs="Times New Roman"/>
          <w:i/>
          <w:sz w:val="24"/>
          <w:szCs w:val="24"/>
        </w:rPr>
        <w:t>Ijarah</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Muntahiyah</w:t>
      </w:r>
      <w:r w:rsidRPr="002446BC">
        <w:rPr>
          <w:rFonts w:ascii="Times New Roman" w:hAnsi="Times New Roman" w:cs="Times New Roman"/>
          <w:sz w:val="24"/>
          <w:szCs w:val="24"/>
        </w:rPr>
        <w:t xml:space="preserve"> </w:t>
      </w:r>
      <w:r w:rsidRPr="002446BC">
        <w:rPr>
          <w:rFonts w:ascii="Times New Roman" w:hAnsi="Times New Roman" w:cs="Times New Roman"/>
          <w:i/>
          <w:sz w:val="24"/>
          <w:szCs w:val="24"/>
        </w:rPr>
        <w:t>Bittamliik</w:t>
      </w:r>
      <w:r w:rsidRPr="002446BC">
        <w:rPr>
          <w:rFonts w:ascii="Times New Roman" w:hAnsi="Times New Roman" w:cs="Times New Roman"/>
          <w:sz w:val="24"/>
          <w:szCs w:val="24"/>
        </w:rPr>
        <w:t xml:space="preserve"> adalah fasilitas pembiayaan</w:t>
      </w:r>
      <w:r>
        <w:rPr>
          <w:rFonts w:ascii="Times New Roman" w:hAnsi="Times New Roman" w:cs="Times New Roman"/>
          <w:sz w:val="24"/>
          <w:szCs w:val="24"/>
        </w:rPr>
        <w:t xml:space="preserve"> </w:t>
      </w:r>
      <w:r w:rsidRPr="002446BC">
        <w:rPr>
          <w:rFonts w:ascii="Times New Roman" w:hAnsi="Times New Roman" w:cs="Times New Roman"/>
          <w:sz w:val="24"/>
          <w:szCs w:val="24"/>
        </w:rPr>
        <w:t>dengan skema sewa atas suatu objek sewa antara Bank dan Nasabah</w:t>
      </w:r>
      <w:r>
        <w:rPr>
          <w:rFonts w:ascii="Times New Roman" w:hAnsi="Times New Roman" w:cs="Times New Roman"/>
          <w:sz w:val="24"/>
          <w:szCs w:val="24"/>
        </w:rPr>
        <w:t xml:space="preserve"> </w:t>
      </w:r>
      <w:r w:rsidRPr="002446BC">
        <w:rPr>
          <w:rFonts w:ascii="Times New Roman" w:hAnsi="Times New Roman" w:cs="Times New Roman"/>
          <w:sz w:val="24"/>
          <w:szCs w:val="24"/>
        </w:rPr>
        <w:t>dalam periode yang ditentukan yang diakhiri dengan kepemilikan</w:t>
      </w:r>
      <w:r>
        <w:rPr>
          <w:rFonts w:ascii="Times New Roman" w:hAnsi="Times New Roman" w:cs="Times New Roman"/>
          <w:sz w:val="24"/>
          <w:szCs w:val="24"/>
        </w:rPr>
        <w:t xml:space="preserve"> </w:t>
      </w:r>
      <w:r w:rsidRPr="002446BC">
        <w:rPr>
          <w:rFonts w:ascii="Times New Roman" w:hAnsi="Times New Roman" w:cs="Times New Roman"/>
          <w:sz w:val="24"/>
          <w:szCs w:val="24"/>
        </w:rPr>
        <w:t>barang di tangan nasabah.</w:t>
      </w: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Pr="002446BC"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lastRenderedPageBreak/>
        <w:t>Pembiayaan PKPA</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Pembiayaan kepada Koperasi Karyawan untuk Para Anggota (PKPA)</w:t>
      </w:r>
      <w:r>
        <w:rPr>
          <w:rFonts w:ascii="Times New Roman" w:hAnsi="Times New Roman" w:cs="Times New Roman"/>
          <w:sz w:val="24"/>
          <w:szCs w:val="24"/>
        </w:rPr>
        <w:t xml:space="preserve"> </w:t>
      </w:r>
      <w:r w:rsidRPr="002446BC">
        <w:rPr>
          <w:rFonts w:ascii="Times New Roman" w:hAnsi="Times New Roman" w:cs="Times New Roman"/>
          <w:sz w:val="24"/>
          <w:szCs w:val="24"/>
        </w:rPr>
        <w:t>adalah penyaluran pembiayaan kepada koperasi karyawan untuk</w:t>
      </w:r>
      <w:r>
        <w:rPr>
          <w:rFonts w:ascii="Times New Roman" w:hAnsi="Times New Roman" w:cs="Times New Roman"/>
          <w:sz w:val="24"/>
          <w:szCs w:val="24"/>
        </w:rPr>
        <w:t xml:space="preserve"> </w:t>
      </w:r>
      <w:r w:rsidRPr="002446BC">
        <w:rPr>
          <w:rFonts w:ascii="Times New Roman" w:hAnsi="Times New Roman" w:cs="Times New Roman"/>
          <w:sz w:val="24"/>
          <w:szCs w:val="24"/>
        </w:rPr>
        <w:t>pemenuhan kebutuhan consumer para anggotanya (kolektif) yang</w:t>
      </w:r>
      <w:r>
        <w:rPr>
          <w:rFonts w:ascii="Times New Roman" w:hAnsi="Times New Roman" w:cs="Times New Roman"/>
          <w:sz w:val="24"/>
          <w:szCs w:val="24"/>
        </w:rPr>
        <w:t xml:space="preserve"> </w:t>
      </w:r>
      <w:r w:rsidRPr="002446BC">
        <w:rPr>
          <w:rFonts w:ascii="Times New Roman" w:hAnsi="Times New Roman" w:cs="Times New Roman"/>
          <w:sz w:val="24"/>
          <w:szCs w:val="24"/>
        </w:rPr>
        <w:t>mengajukan pembiayaan kepada koperasi karyawan.</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Pembiayaan Implan</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Pembiayaan konsumer dalam valuta</w:t>
      </w:r>
      <w:r>
        <w:rPr>
          <w:rFonts w:ascii="Times New Roman" w:hAnsi="Times New Roman" w:cs="Times New Roman"/>
          <w:sz w:val="24"/>
          <w:szCs w:val="24"/>
        </w:rPr>
        <w:t xml:space="preserve"> rupiah yang diberikan oleh bank </w:t>
      </w:r>
      <w:r w:rsidRPr="002446BC">
        <w:rPr>
          <w:rFonts w:ascii="Times New Roman" w:hAnsi="Times New Roman" w:cs="Times New Roman"/>
          <w:sz w:val="24"/>
          <w:szCs w:val="24"/>
        </w:rPr>
        <w:t>kepada karyawan tetap Perusahaan yang pengajuannya dilakukan</w:t>
      </w:r>
      <w:r>
        <w:rPr>
          <w:rFonts w:ascii="Times New Roman" w:hAnsi="Times New Roman" w:cs="Times New Roman"/>
          <w:sz w:val="24"/>
          <w:szCs w:val="24"/>
        </w:rPr>
        <w:t xml:space="preserve"> </w:t>
      </w:r>
      <w:r w:rsidRPr="002446BC">
        <w:rPr>
          <w:rFonts w:ascii="Times New Roman" w:hAnsi="Times New Roman" w:cs="Times New Roman"/>
          <w:sz w:val="24"/>
          <w:szCs w:val="24"/>
        </w:rPr>
        <w:t>secara massal (kolektif) melalui rekomendasi perusahaan.</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Pembiayaan Griya BSM</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Pembiayaan konsumtif dalam valuta rupiah yang diberikan oleh Bank</w:t>
      </w:r>
      <w:r>
        <w:rPr>
          <w:rFonts w:ascii="Times New Roman" w:hAnsi="Times New Roman" w:cs="Times New Roman"/>
          <w:sz w:val="24"/>
          <w:szCs w:val="24"/>
        </w:rPr>
        <w:t xml:space="preserve"> </w:t>
      </w:r>
      <w:r w:rsidRPr="002446BC">
        <w:rPr>
          <w:rFonts w:ascii="Times New Roman" w:hAnsi="Times New Roman" w:cs="Times New Roman"/>
          <w:sz w:val="24"/>
          <w:szCs w:val="24"/>
        </w:rPr>
        <w:t>kepada perseorangan/individual untuk membiayai pembelian rumah</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baru, rumah second, renovasi maupun </w:t>
      </w:r>
      <w:r w:rsidRPr="002446BC">
        <w:rPr>
          <w:rFonts w:ascii="Times New Roman" w:hAnsi="Times New Roman" w:cs="Times New Roman"/>
          <w:i/>
          <w:sz w:val="24"/>
          <w:szCs w:val="24"/>
        </w:rPr>
        <w:t>take over</w:t>
      </w:r>
      <w:r w:rsidRPr="002446BC">
        <w:rPr>
          <w:rFonts w:ascii="Times New Roman" w:hAnsi="Times New Roman" w:cs="Times New Roman"/>
          <w:sz w:val="24"/>
          <w:szCs w:val="24"/>
        </w:rPr>
        <w:t xml:space="preserve"> berupa rumah</w:t>
      </w:r>
      <w:r>
        <w:rPr>
          <w:rFonts w:ascii="Times New Roman" w:hAnsi="Times New Roman" w:cs="Times New Roman"/>
          <w:sz w:val="24"/>
          <w:szCs w:val="24"/>
        </w:rPr>
        <w:t xml:space="preserve"> </w:t>
      </w:r>
      <w:r w:rsidRPr="002446BC">
        <w:rPr>
          <w:rFonts w:ascii="Times New Roman" w:hAnsi="Times New Roman" w:cs="Times New Roman"/>
          <w:sz w:val="24"/>
          <w:szCs w:val="24"/>
        </w:rPr>
        <w:t>tinggal.</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Pembiayaan PemiIikan Rumah Sejahtera Syariah Tapak</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Pembiayaan BSM Pemilikan Rumah Sejahtera Syariah Tapak adalah</w:t>
      </w:r>
      <w:r>
        <w:rPr>
          <w:rFonts w:ascii="Times New Roman" w:hAnsi="Times New Roman" w:cs="Times New Roman"/>
          <w:sz w:val="24"/>
          <w:szCs w:val="24"/>
        </w:rPr>
        <w:t xml:space="preserve"> </w:t>
      </w:r>
      <w:r w:rsidRPr="002446BC">
        <w:rPr>
          <w:rFonts w:ascii="Times New Roman" w:hAnsi="Times New Roman" w:cs="Times New Roman"/>
          <w:sz w:val="24"/>
          <w:szCs w:val="24"/>
        </w:rPr>
        <w:t>Pembiayaan berdasarkan prinsip dengan dukungan FLPP (Fasilitas</w:t>
      </w:r>
      <w:r>
        <w:rPr>
          <w:rFonts w:ascii="Times New Roman" w:hAnsi="Times New Roman" w:cs="Times New Roman"/>
          <w:sz w:val="24"/>
          <w:szCs w:val="24"/>
        </w:rPr>
        <w:t xml:space="preserve"> </w:t>
      </w:r>
      <w:r w:rsidRPr="002446BC">
        <w:rPr>
          <w:rFonts w:ascii="Times New Roman" w:hAnsi="Times New Roman" w:cs="Times New Roman"/>
          <w:sz w:val="24"/>
          <w:szCs w:val="24"/>
        </w:rPr>
        <w:t>Likuiditas Pembiayaan Perumahan yang pengelolaannya dilaksanakan</w:t>
      </w:r>
      <w:r>
        <w:rPr>
          <w:rFonts w:ascii="Times New Roman" w:hAnsi="Times New Roman" w:cs="Times New Roman"/>
          <w:sz w:val="24"/>
          <w:szCs w:val="24"/>
        </w:rPr>
        <w:t xml:space="preserve"> </w:t>
      </w:r>
      <w:r w:rsidRPr="002446BC">
        <w:rPr>
          <w:rFonts w:ascii="Times New Roman" w:hAnsi="Times New Roman" w:cs="Times New Roman"/>
          <w:sz w:val="24"/>
          <w:szCs w:val="24"/>
        </w:rPr>
        <w:t>oleh Kementerian Perumahan Rakyat) yang diterbitkan oleh Bank</w:t>
      </w:r>
      <w:r>
        <w:rPr>
          <w:rFonts w:ascii="Times New Roman" w:hAnsi="Times New Roman" w:cs="Times New Roman"/>
          <w:sz w:val="24"/>
          <w:szCs w:val="24"/>
        </w:rPr>
        <w:t xml:space="preserve"> </w:t>
      </w:r>
      <w:r w:rsidRPr="002446BC">
        <w:rPr>
          <w:rFonts w:ascii="Times New Roman" w:hAnsi="Times New Roman" w:cs="Times New Roman"/>
          <w:sz w:val="24"/>
          <w:szCs w:val="24"/>
        </w:rPr>
        <w:t>pelaksana yang beroperasi secara syariah kepada masyarakat</w:t>
      </w:r>
      <w:r>
        <w:rPr>
          <w:rFonts w:ascii="Times New Roman" w:hAnsi="Times New Roman" w:cs="Times New Roman"/>
          <w:sz w:val="24"/>
          <w:szCs w:val="24"/>
        </w:rPr>
        <w:t xml:space="preserve"> </w:t>
      </w:r>
      <w:r w:rsidRPr="002446BC">
        <w:rPr>
          <w:rFonts w:ascii="Times New Roman" w:hAnsi="Times New Roman" w:cs="Times New Roman"/>
          <w:sz w:val="24"/>
          <w:szCs w:val="24"/>
        </w:rPr>
        <w:t>berpenghasilan rendah dalam rangka pemilikan Rumah Sejahtera</w:t>
      </w:r>
      <w:r>
        <w:rPr>
          <w:rFonts w:ascii="Times New Roman" w:hAnsi="Times New Roman" w:cs="Times New Roman"/>
          <w:sz w:val="24"/>
          <w:szCs w:val="24"/>
        </w:rPr>
        <w:t xml:space="preserve"> </w:t>
      </w:r>
      <w:r w:rsidRPr="002446BC">
        <w:rPr>
          <w:rFonts w:ascii="Times New Roman" w:hAnsi="Times New Roman" w:cs="Times New Roman"/>
          <w:sz w:val="24"/>
          <w:szCs w:val="24"/>
        </w:rPr>
        <w:t>Syariah Tapak yang dibeli dari orang perseorangan dan/atau badan</w:t>
      </w:r>
      <w:r>
        <w:rPr>
          <w:rFonts w:ascii="Times New Roman" w:hAnsi="Times New Roman" w:cs="Times New Roman"/>
          <w:sz w:val="24"/>
          <w:szCs w:val="24"/>
        </w:rPr>
        <w:t xml:space="preserve"> </w:t>
      </w:r>
      <w:r w:rsidRPr="002446BC">
        <w:rPr>
          <w:rFonts w:ascii="Times New Roman" w:hAnsi="Times New Roman" w:cs="Times New Roman"/>
          <w:sz w:val="24"/>
          <w:szCs w:val="24"/>
        </w:rPr>
        <w:t>hukum.</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E7009E">
        <w:rPr>
          <w:rFonts w:ascii="Times New Roman" w:hAnsi="Times New Roman" w:cs="Times New Roman"/>
          <w:sz w:val="24"/>
          <w:szCs w:val="24"/>
        </w:rPr>
        <w:t>BSM Pembiayaan Griya PUMP-KB</w:t>
      </w:r>
    </w:p>
    <w:p w:rsidR="0060054B" w:rsidRPr="002446BC"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Griya BSM Pinjaman Uang Muka Perumahan Kerjasama</w:t>
      </w:r>
      <w:r>
        <w:rPr>
          <w:rFonts w:ascii="Times New Roman" w:hAnsi="Times New Roman" w:cs="Times New Roman"/>
          <w:sz w:val="24"/>
          <w:szCs w:val="24"/>
        </w:rPr>
        <w:t xml:space="preserve"> </w:t>
      </w:r>
      <w:r w:rsidRPr="002446BC">
        <w:rPr>
          <w:rFonts w:ascii="Times New Roman" w:hAnsi="Times New Roman" w:cs="Times New Roman"/>
          <w:sz w:val="24"/>
          <w:szCs w:val="24"/>
        </w:rPr>
        <w:t>Bank (PUMP-KB) adalah Pembiayaan dengan dukungan pendanaan</w:t>
      </w:r>
      <w:r>
        <w:rPr>
          <w:rFonts w:ascii="Times New Roman" w:hAnsi="Times New Roman" w:cs="Times New Roman"/>
          <w:sz w:val="24"/>
          <w:szCs w:val="24"/>
        </w:rPr>
        <w:t xml:space="preserve"> </w:t>
      </w:r>
      <w:r w:rsidRPr="002446BC">
        <w:rPr>
          <w:rFonts w:ascii="Times New Roman" w:hAnsi="Times New Roman" w:cs="Times New Roman"/>
          <w:sz w:val="24"/>
          <w:szCs w:val="24"/>
        </w:rPr>
        <w:t xml:space="preserve">yang </w:t>
      </w:r>
      <w:r w:rsidRPr="002446BC">
        <w:rPr>
          <w:rFonts w:ascii="Times New Roman" w:hAnsi="Times New Roman" w:cs="Times New Roman"/>
          <w:sz w:val="24"/>
          <w:szCs w:val="24"/>
        </w:rPr>
        <w:lastRenderedPageBreak/>
        <w:t>diberikan BPJS Ketenagakerjaan kepada BSM untuk pemilikan</w:t>
      </w:r>
      <w:r>
        <w:rPr>
          <w:rFonts w:ascii="Times New Roman" w:hAnsi="Times New Roman" w:cs="Times New Roman"/>
          <w:sz w:val="24"/>
          <w:szCs w:val="24"/>
        </w:rPr>
        <w:t xml:space="preserve"> </w:t>
      </w:r>
      <w:r w:rsidRPr="002446BC">
        <w:rPr>
          <w:rFonts w:ascii="Times New Roman" w:hAnsi="Times New Roman" w:cs="Times New Roman"/>
          <w:sz w:val="24"/>
          <w:szCs w:val="24"/>
        </w:rPr>
        <w:t>atau pembelian rumah kepada peserta BPJS Ketenagakerjaan.</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Optimal Pembiayaan Pemilikan Rumah</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Griya BSM Optima adalah pembiayaan pemilikan rumah</w:t>
      </w:r>
      <w:r>
        <w:rPr>
          <w:rFonts w:ascii="Times New Roman" w:hAnsi="Times New Roman" w:cs="Times New Roman"/>
          <w:sz w:val="24"/>
          <w:szCs w:val="24"/>
        </w:rPr>
        <w:t xml:space="preserve"> </w:t>
      </w:r>
      <w:r w:rsidRPr="000C2654">
        <w:rPr>
          <w:rFonts w:ascii="Times New Roman" w:hAnsi="Times New Roman" w:cs="Times New Roman"/>
          <w:sz w:val="24"/>
          <w:szCs w:val="24"/>
        </w:rPr>
        <w:t>dengan tambahan benefit berupa adanya fasilitas pembiayaan</w:t>
      </w:r>
      <w:r>
        <w:rPr>
          <w:rFonts w:ascii="Times New Roman" w:hAnsi="Times New Roman" w:cs="Times New Roman"/>
          <w:sz w:val="24"/>
          <w:szCs w:val="24"/>
        </w:rPr>
        <w:t xml:space="preserve"> </w:t>
      </w:r>
      <w:r w:rsidRPr="000C2654">
        <w:rPr>
          <w:rFonts w:ascii="Times New Roman" w:hAnsi="Times New Roman" w:cs="Times New Roman"/>
          <w:sz w:val="24"/>
          <w:szCs w:val="24"/>
        </w:rPr>
        <w:t>tambahan yang dapat diambil nasabah pada waktu tertentu sepanjang</w:t>
      </w:r>
      <w:r>
        <w:rPr>
          <w:rFonts w:ascii="Times New Roman" w:hAnsi="Times New Roman" w:cs="Times New Roman"/>
          <w:sz w:val="24"/>
          <w:szCs w:val="24"/>
        </w:rPr>
        <w:t xml:space="preserve"> </w:t>
      </w:r>
      <w:r w:rsidRPr="000C2654">
        <w:rPr>
          <w:rFonts w:ascii="Times New Roman" w:hAnsi="Times New Roman" w:cs="Times New Roman"/>
          <w:i/>
          <w:sz w:val="24"/>
          <w:szCs w:val="24"/>
        </w:rPr>
        <w:t>coverage</w:t>
      </w:r>
      <w:r w:rsidRPr="000C2654">
        <w:rPr>
          <w:rFonts w:ascii="Times New Roman" w:hAnsi="Times New Roman" w:cs="Times New Roman"/>
          <w:sz w:val="24"/>
          <w:szCs w:val="24"/>
        </w:rPr>
        <w:t xml:space="preserve"> atas agunannya masih dapat meng-cover total</w:t>
      </w:r>
      <w:r>
        <w:rPr>
          <w:rFonts w:ascii="Times New Roman" w:hAnsi="Times New Roman" w:cs="Times New Roman"/>
          <w:sz w:val="24"/>
          <w:szCs w:val="24"/>
        </w:rPr>
        <w:t xml:space="preserve"> </w:t>
      </w:r>
      <w:r w:rsidRPr="000C2654">
        <w:rPr>
          <w:rFonts w:ascii="Times New Roman" w:hAnsi="Times New Roman" w:cs="Times New Roman"/>
          <w:sz w:val="24"/>
          <w:szCs w:val="24"/>
        </w:rPr>
        <w:t xml:space="preserve">pembiayaannya dan dengan memperhitungkan kecukupan </w:t>
      </w:r>
      <w:r w:rsidRPr="000C2654">
        <w:rPr>
          <w:rFonts w:ascii="Times New Roman" w:hAnsi="Times New Roman" w:cs="Times New Roman"/>
          <w:i/>
          <w:sz w:val="24"/>
          <w:szCs w:val="24"/>
        </w:rPr>
        <w:t>debt to service</w:t>
      </w:r>
      <w:r w:rsidRPr="000C2654">
        <w:rPr>
          <w:rFonts w:ascii="Times New Roman" w:hAnsi="Times New Roman" w:cs="Times New Roman"/>
          <w:sz w:val="24"/>
          <w:szCs w:val="24"/>
        </w:rPr>
        <w:t xml:space="preserve"> ratio nasabah.</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Pembiayaan Pensiun</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BSM Pensiun adalah pembiayaan yang diberikan kepada</w:t>
      </w:r>
      <w:r>
        <w:rPr>
          <w:rFonts w:ascii="Times New Roman" w:hAnsi="Times New Roman" w:cs="Times New Roman"/>
          <w:sz w:val="24"/>
          <w:szCs w:val="24"/>
        </w:rPr>
        <w:t xml:space="preserve"> </w:t>
      </w:r>
      <w:r w:rsidRPr="000C2654">
        <w:rPr>
          <w:rFonts w:ascii="Times New Roman" w:hAnsi="Times New Roman" w:cs="Times New Roman"/>
          <w:sz w:val="24"/>
          <w:szCs w:val="24"/>
        </w:rPr>
        <w:t>para pensiunan atau pegawai yang ≤ 6 bulan lagi akan pensiun (pra</w:t>
      </w:r>
      <w:r>
        <w:rPr>
          <w:rFonts w:ascii="Times New Roman" w:hAnsi="Times New Roman" w:cs="Times New Roman"/>
          <w:sz w:val="24"/>
          <w:szCs w:val="24"/>
        </w:rPr>
        <w:t xml:space="preserve"> </w:t>
      </w:r>
      <w:r w:rsidRPr="000C2654">
        <w:rPr>
          <w:rFonts w:ascii="Times New Roman" w:hAnsi="Times New Roman" w:cs="Times New Roman"/>
          <w:sz w:val="24"/>
          <w:szCs w:val="24"/>
        </w:rPr>
        <w:t>pensiun) atau janda pensiun dan telah menerima SK pensiun.</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Pembiayaan Alat Kedokteran</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BSM Alat Kedokteran adalah Pembiayaan untuk</w:t>
      </w:r>
      <w:r>
        <w:rPr>
          <w:rFonts w:ascii="Times New Roman" w:hAnsi="Times New Roman" w:cs="Times New Roman"/>
          <w:sz w:val="24"/>
          <w:szCs w:val="24"/>
        </w:rPr>
        <w:t xml:space="preserve"> </w:t>
      </w:r>
      <w:r w:rsidRPr="000C2654">
        <w:rPr>
          <w:rFonts w:ascii="Times New Roman" w:hAnsi="Times New Roman" w:cs="Times New Roman"/>
          <w:sz w:val="24"/>
          <w:szCs w:val="24"/>
        </w:rPr>
        <w:t>pembelian barang modal atau peralatan penunjang kerja di bidang</w:t>
      </w:r>
      <w:r>
        <w:rPr>
          <w:rFonts w:ascii="Times New Roman" w:hAnsi="Times New Roman" w:cs="Times New Roman"/>
          <w:sz w:val="24"/>
          <w:szCs w:val="24"/>
        </w:rPr>
        <w:t xml:space="preserve"> </w:t>
      </w:r>
      <w:r w:rsidRPr="000C2654">
        <w:rPr>
          <w:rFonts w:ascii="Times New Roman" w:hAnsi="Times New Roman" w:cs="Times New Roman"/>
          <w:sz w:val="24"/>
          <w:szCs w:val="24"/>
        </w:rPr>
        <w:t>kedokteran.</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Pembiayaan Otomotif</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untuk pembelian kendaraan bermotor berupa mobil baru</w:t>
      </w:r>
      <w:r>
        <w:rPr>
          <w:rFonts w:ascii="Times New Roman" w:hAnsi="Times New Roman" w:cs="Times New Roman"/>
          <w:sz w:val="24"/>
          <w:szCs w:val="24"/>
        </w:rPr>
        <w:t xml:space="preserve"> </w:t>
      </w:r>
      <w:r w:rsidRPr="000C2654">
        <w:rPr>
          <w:rFonts w:ascii="Times New Roman" w:hAnsi="Times New Roman" w:cs="Times New Roman"/>
          <w:sz w:val="24"/>
          <w:szCs w:val="24"/>
        </w:rPr>
        <w:t>atau bekas berdasarkan prinsip syariah.</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Pembiayaan Edukasi.</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BSM Eduka adalah Pembiayaan untuk memenuhi</w:t>
      </w:r>
      <w:r>
        <w:rPr>
          <w:rFonts w:ascii="Times New Roman" w:hAnsi="Times New Roman" w:cs="Times New Roman"/>
          <w:sz w:val="24"/>
          <w:szCs w:val="24"/>
        </w:rPr>
        <w:t xml:space="preserve"> </w:t>
      </w:r>
      <w:r w:rsidRPr="000C2654">
        <w:rPr>
          <w:rFonts w:ascii="Times New Roman" w:hAnsi="Times New Roman" w:cs="Times New Roman"/>
          <w:sz w:val="24"/>
          <w:szCs w:val="24"/>
        </w:rPr>
        <w:t>kebutuhan biaya pendidikan.</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Dana Berputar</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lastRenderedPageBreak/>
        <w:t xml:space="preserve">Fasilitas pembiayaan modal kerja dengan prinsip </w:t>
      </w:r>
      <w:r w:rsidRPr="000C2654">
        <w:rPr>
          <w:rFonts w:ascii="Times New Roman" w:hAnsi="Times New Roman" w:cs="Times New Roman"/>
          <w:i/>
          <w:sz w:val="24"/>
          <w:szCs w:val="24"/>
        </w:rPr>
        <w:t>musyarakah</w:t>
      </w:r>
      <w:r w:rsidRPr="00475612">
        <w:rPr>
          <w:rFonts w:ascii="Times New Roman" w:hAnsi="Times New Roman" w:cs="Times New Roman"/>
          <w:sz w:val="24"/>
          <w:szCs w:val="24"/>
        </w:rPr>
        <w:t xml:space="preserve"> yang</w:t>
      </w:r>
      <w:r>
        <w:rPr>
          <w:rFonts w:ascii="Times New Roman" w:hAnsi="Times New Roman" w:cs="Times New Roman"/>
          <w:sz w:val="24"/>
          <w:szCs w:val="24"/>
        </w:rPr>
        <w:t xml:space="preserve"> </w:t>
      </w:r>
      <w:r w:rsidRPr="000C2654">
        <w:rPr>
          <w:rFonts w:ascii="Times New Roman" w:hAnsi="Times New Roman" w:cs="Times New Roman"/>
          <w:sz w:val="24"/>
          <w:szCs w:val="24"/>
        </w:rPr>
        <w:t>penarikan dananya dapat dilakukan sewaktu-waktu berdasarkan</w:t>
      </w:r>
      <w:r>
        <w:rPr>
          <w:rFonts w:ascii="Times New Roman" w:hAnsi="Times New Roman" w:cs="Times New Roman"/>
          <w:sz w:val="24"/>
          <w:szCs w:val="24"/>
        </w:rPr>
        <w:t xml:space="preserve"> </w:t>
      </w:r>
      <w:r w:rsidRPr="000C2654">
        <w:rPr>
          <w:rFonts w:ascii="Times New Roman" w:hAnsi="Times New Roman" w:cs="Times New Roman"/>
          <w:sz w:val="24"/>
          <w:szCs w:val="24"/>
        </w:rPr>
        <w:t>kebutuhan riil nasabah.</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Umrah</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jangka pendek yang digunakan untuk memfasilitasi</w:t>
      </w:r>
      <w:r>
        <w:rPr>
          <w:rFonts w:ascii="Times New Roman" w:hAnsi="Times New Roman" w:cs="Times New Roman"/>
          <w:sz w:val="24"/>
          <w:szCs w:val="24"/>
        </w:rPr>
        <w:t xml:space="preserve"> </w:t>
      </w:r>
      <w:r w:rsidRPr="000C2654">
        <w:rPr>
          <w:rFonts w:ascii="Times New Roman" w:hAnsi="Times New Roman" w:cs="Times New Roman"/>
          <w:sz w:val="24"/>
          <w:szCs w:val="24"/>
        </w:rPr>
        <w:t>kebutuhan biaya perjalanan umroh, seperti untuk tiket, akomodasi,</w:t>
      </w:r>
      <w:r>
        <w:rPr>
          <w:rFonts w:ascii="Times New Roman" w:hAnsi="Times New Roman" w:cs="Times New Roman"/>
          <w:sz w:val="24"/>
          <w:szCs w:val="24"/>
        </w:rPr>
        <w:t xml:space="preserve"> </w:t>
      </w:r>
      <w:r w:rsidRPr="000C2654">
        <w:rPr>
          <w:rFonts w:ascii="Times New Roman" w:hAnsi="Times New Roman" w:cs="Times New Roman"/>
          <w:sz w:val="24"/>
          <w:szCs w:val="24"/>
        </w:rPr>
        <w:t xml:space="preserve">dan persiapan biaya </w:t>
      </w:r>
      <w:r w:rsidRPr="000C2654">
        <w:rPr>
          <w:rFonts w:ascii="Times New Roman" w:hAnsi="Times New Roman" w:cs="Times New Roman"/>
          <w:i/>
          <w:sz w:val="24"/>
          <w:szCs w:val="24"/>
        </w:rPr>
        <w:t>umroh</w:t>
      </w:r>
      <w:r w:rsidRPr="000C2654">
        <w:rPr>
          <w:rFonts w:ascii="Times New Roman" w:hAnsi="Times New Roman" w:cs="Times New Roman"/>
          <w:sz w:val="24"/>
          <w:szCs w:val="24"/>
        </w:rPr>
        <w:t xml:space="preserve"> lainnya dengan akad </w:t>
      </w:r>
      <w:r w:rsidRPr="000C2654">
        <w:rPr>
          <w:rFonts w:ascii="Times New Roman" w:hAnsi="Times New Roman" w:cs="Times New Roman"/>
          <w:i/>
          <w:sz w:val="24"/>
          <w:szCs w:val="24"/>
        </w:rPr>
        <w:t>ijarah</w:t>
      </w:r>
      <w:r w:rsidRPr="000C2654">
        <w:rPr>
          <w:rFonts w:ascii="Times New Roman" w:hAnsi="Times New Roman" w:cs="Times New Roman"/>
          <w:sz w:val="24"/>
          <w:szCs w:val="24"/>
        </w:rPr>
        <w:t>.</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dengan Agunan Investasi Terikat Syariah Mandiri</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dengan agunan berupa dana investasi (cash collateral)</w:t>
      </w:r>
      <w:r>
        <w:rPr>
          <w:rFonts w:ascii="Times New Roman" w:hAnsi="Times New Roman" w:cs="Times New Roman"/>
          <w:sz w:val="24"/>
          <w:szCs w:val="24"/>
        </w:rPr>
        <w:t xml:space="preserve">  </w:t>
      </w:r>
      <w:r w:rsidRPr="000C2654">
        <w:rPr>
          <w:rFonts w:ascii="Times New Roman" w:hAnsi="Times New Roman" w:cs="Times New Roman"/>
          <w:sz w:val="24"/>
          <w:szCs w:val="24"/>
        </w:rPr>
        <w:t>dimana pemilik dana (</w:t>
      </w:r>
      <w:r w:rsidRPr="000C2654">
        <w:rPr>
          <w:rFonts w:ascii="Times New Roman" w:hAnsi="Times New Roman" w:cs="Times New Roman"/>
          <w:i/>
          <w:sz w:val="24"/>
          <w:szCs w:val="24"/>
        </w:rPr>
        <w:t>investor</w:t>
      </w:r>
      <w:r w:rsidRPr="000C2654">
        <w:rPr>
          <w:rFonts w:ascii="Times New Roman" w:hAnsi="Times New Roman" w:cs="Times New Roman"/>
          <w:sz w:val="24"/>
          <w:szCs w:val="24"/>
        </w:rPr>
        <w:t>) memberikan batasan kepada Bank</w:t>
      </w:r>
      <w:r>
        <w:rPr>
          <w:rFonts w:ascii="Times New Roman" w:hAnsi="Times New Roman" w:cs="Times New Roman"/>
          <w:sz w:val="24"/>
          <w:szCs w:val="24"/>
        </w:rPr>
        <w:t xml:space="preserve"> </w:t>
      </w:r>
      <w:r w:rsidRPr="000C2654">
        <w:rPr>
          <w:rFonts w:ascii="Times New Roman" w:hAnsi="Times New Roman" w:cs="Times New Roman"/>
          <w:sz w:val="24"/>
          <w:szCs w:val="24"/>
        </w:rPr>
        <w:t>mengenai tempat, cara dan objek investasinya.</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Pembiayaan Warung Mikro</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jangka pendek yang digunakan untuk memfasilitasi</w:t>
      </w:r>
      <w:r>
        <w:rPr>
          <w:rFonts w:ascii="Times New Roman" w:hAnsi="Times New Roman" w:cs="Times New Roman"/>
          <w:sz w:val="24"/>
          <w:szCs w:val="24"/>
        </w:rPr>
        <w:t xml:space="preserve"> </w:t>
      </w:r>
      <w:r w:rsidRPr="000C2654">
        <w:rPr>
          <w:rFonts w:ascii="Times New Roman" w:hAnsi="Times New Roman" w:cs="Times New Roman"/>
          <w:sz w:val="24"/>
          <w:szCs w:val="24"/>
        </w:rPr>
        <w:t>kebutuhan usaha dan multiguna dengan maksimal pembiayaan sampai</w:t>
      </w:r>
      <w:r>
        <w:rPr>
          <w:rFonts w:ascii="Times New Roman" w:hAnsi="Times New Roman" w:cs="Times New Roman"/>
          <w:sz w:val="24"/>
          <w:szCs w:val="24"/>
        </w:rPr>
        <w:t xml:space="preserve"> </w:t>
      </w:r>
      <w:r w:rsidRPr="000C2654">
        <w:rPr>
          <w:rFonts w:ascii="Times New Roman" w:hAnsi="Times New Roman" w:cs="Times New Roman"/>
          <w:sz w:val="24"/>
          <w:szCs w:val="24"/>
        </w:rPr>
        <w:t xml:space="preserve">dengan Rp100 juta dengan akad </w:t>
      </w:r>
      <w:r w:rsidRPr="000C2654">
        <w:rPr>
          <w:rFonts w:ascii="Times New Roman" w:hAnsi="Times New Roman" w:cs="Times New Roman"/>
          <w:i/>
          <w:sz w:val="24"/>
          <w:szCs w:val="24"/>
        </w:rPr>
        <w:t>Murabahah</w:t>
      </w:r>
      <w:r w:rsidRPr="000C2654">
        <w:rPr>
          <w:rFonts w:ascii="Times New Roman" w:hAnsi="Times New Roman" w:cs="Times New Roman"/>
          <w:sz w:val="24"/>
          <w:szCs w:val="24"/>
        </w:rPr>
        <w:t xml:space="preserve"> dan </w:t>
      </w:r>
      <w:r w:rsidRPr="000C2654">
        <w:rPr>
          <w:rFonts w:ascii="Times New Roman" w:hAnsi="Times New Roman" w:cs="Times New Roman"/>
          <w:i/>
          <w:sz w:val="24"/>
          <w:szCs w:val="24"/>
        </w:rPr>
        <w:t>Ijarah</w:t>
      </w:r>
      <w:r w:rsidRPr="000C2654">
        <w:rPr>
          <w:rFonts w:ascii="Times New Roman" w:hAnsi="Times New Roman" w:cs="Times New Roman"/>
          <w:sz w:val="24"/>
          <w:szCs w:val="24"/>
        </w:rPr>
        <w:t>.</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Gadai Emas BSM</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 xml:space="preserve">Pembiayaan yang menggunakan akad </w:t>
      </w:r>
      <w:r w:rsidRPr="000C2654">
        <w:rPr>
          <w:rFonts w:ascii="Times New Roman" w:hAnsi="Times New Roman" w:cs="Times New Roman"/>
          <w:i/>
          <w:sz w:val="24"/>
          <w:szCs w:val="24"/>
        </w:rPr>
        <w:t>qardh</w:t>
      </w:r>
      <w:r w:rsidRPr="00475612">
        <w:rPr>
          <w:rFonts w:ascii="Times New Roman" w:hAnsi="Times New Roman" w:cs="Times New Roman"/>
          <w:sz w:val="24"/>
          <w:szCs w:val="24"/>
        </w:rPr>
        <w:t xml:space="preserve"> dengan jaminan berupa</w:t>
      </w:r>
      <w:r>
        <w:rPr>
          <w:rFonts w:ascii="Times New Roman" w:hAnsi="Times New Roman" w:cs="Times New Roman"/>
          <w:sz w:val="24"/>
          <w:szCs w:val="24"/>
        </w:rPr>
        <w:t xml:space="preserve"> </w:t>
      </w:r>
      <w:r w:rsidRPr="000C2654">
        <w:rPr>
          <w:rFonts w:ascii="Times New Roman" w:hAnsi="Times New Roman" w:cs="Times New Roman"/>
          <w:sz w:val="24"/>
          <w:szCs w:val="24"/>
        </w:rPr>
        <w:t xml:space="preserve">emas yang diikat dengan akad </w:t>
      </w:r>
      <w:r w:rsidRPr="000C2654">
        <w:rPr>
          <w:rFonts w:ascii="Times New Roman" w:hAnsi="Times New Roman" w:cs="Times New Roman"/>
          <w:i/>
          <w:sz w:val="24"/>
          <w:szCs w:val="24"/>
        </w:rPr>
        <w:t>rahn</w:t>
      </w:r>
      <w:r w:rsidRPr="000C2654">
        <w:rPr>
          <w:rFonts w:ascii="Times New Roman" w:hAnsi="Times New Roman" w:cs="Times New Roman"/>
          <w:sz w:val="24"/>
          <w:szCs w:val="24"/>
        </w:rPr>
        <w:t>, dimana emas yang diagunkan</w:t>
      </w:r>
      <w:r>
        <w:rPr>
          <w:rFonts w:ascii="Times New Roman" w:hAnsi="Times New Roman" w:cs="Times New Roman"/>
          <w:sz w:val="24"/>
          <w:szCs w:val="24"/>
        </w:rPr>
        <w:t xml:space="preserve"> </w:t>
      </w:r>
      <w:r w:rsidRPr="000C2654">
        <w:rPr>
          <w:rFonts w:ascii="Times New Roman" w:hAnsi="Times New Roman" w:cs="Times New Roman"/>
          <w:sz w:val="24"/>
          <w:szCs w:val="24"/>
        </w:rPr>
        <w:t>disimpan dan dipelihara oleh Bank selama jangka waktu tertentu</w:t>
      </w:r>
      <w:r>
        <w:rPr>
          <w:rFonts w:ascii="Times New Roman" w:hAnsi="Times New Roman" w:cs="Times New Roman"/>
          <w:sz w:val="24"/>
          <w:szCs w:val="24"/>
        </w:rPr>
        <w:t xml:space="preserve"> </w:t>
      </w:r>
      <w:r w:rsidRPr="000C2654">
        <w:rPr>
          <w:rFonts w:ascii="Times New Roman" w:hAnsi="Times New Roman" w:cs="Times New Roman"/>
          <w:sz w:val="24"/>
          <w:szCs w:val="24"/>
        </w:rPr>
        <w:t xml:space="preserve">dengan membayar biaya pemeliharaan atas emas sebagai objek </w:t>
      </w:r>
      <w:r w:rsidRPr="000C2654">
        <w:rPr>
          <w:rFonts w:ascii="Times New Roman" w:hAnsi="Times New Roman" w:cs="Times New Roman"/>
          <w:i/>
          <w:sz w:val="24"/>
          <w:szCs w:val="24"/>
        </w:rPr>
        <w:t>rahn</w:t>
      </w:r>
      <w:r>
        <w:rPr>
          <w:rFonts w:ascii="Times New Roman" w:hAnsi="Times New Roman" w:cs="Times New Roman"/>
          <w:i/>
          <w:sz w:val="24"/>
          <w:szCs w:val="24"/>
        </w:rPr>
        <w:t xml:space="preserve"> </w:t>
      </w:r>
      <w:r w:rsidRPr="000C2654">
        <w:rPr>
          <w:rFonts w:ascii="Times New Roman" w:hAnsi="Times New Roman" w:cs="Times New Roman"/>
          <w:sz w:val="24"/>
          <w:szCs w:val="24"/>
        </w:rPr>
        <w:t xml:space="preserve">yang diikat dengan akad </w:t>
      </w:r>
      <w:r w:rsidRPr="000C2654">
        <w:rPr>
          <w:rFonts w:ascii="Times New Roman" w:hAnsi="Times New Roman" w:cs="Times New Roman"/>
          <w:i/>
          <w:sz w:val="24"/>
          <w:szCs w:val="24"/>
        </w:rPr>
        <w:t>ijarah</w:t>
      </w:r>
      <w:r w:rsidRPr="000C2654">
        <w:rPr>
          <w:rFonts w:ascii="Times New Roman" w:hAnsi="Times New Roman" w:cs="Times New Roman"/>
          <w:sz w:val="24"/>
          <w:szCs w:val="24"/>
        </w:rPr>
        <w:t>.</w:t>
      </w:r>
    </w:p>
    <w:p w:rsidR="0060054B" w:rsidRDefault="0060054B" w:rsidP="0060054B">
      <w:pPr>
        <w:pStyle w:val="ListParagraph"/>
        <w:numPr>
          <w:ilvl w:val="0"/>
          <w:numId w:val="67"/>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Cicil Emas BSM</w:t>
      </w:r>
    </w:p>
    <w:p w:rsidR="0060054B"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pembiayaan kepemilikan emas dengan menggunakan akad</w:t>
      </w:r>
      <w:r>
        <w:rPr>
          <w:rFonts w:ascii="Times New Roman" w:hAnsi="Times New Roman" w:cs="Times New Roman"/>
          <w:sz w:val="24"/>
          <w:szCs w:val="24"/>
        </w:rPr>
        <w:t xml:space="preserve"> </w:t>
      </w:r>
      <w:r w:rsidRPr="000C2654">
        <w:rPr>
          <w:rFonts w:ascii="Times New Roman" w:hAnsi="Times New Roman" w:cs="Times New Roman"/>
          <w:i/>
          <w:sz w:val="24"/>
          <w:szCs w:val="24"/>
        </w:rPr>
        <w:t>Murabahah</w:t>
      </w:r>
      <w:r w:rsidRPr="000C2654">
        <w:rPr>
          <w:rFonts w:ascii="Times New Roman" w:hAnsi="Times New Roman" w:cs="Times New Roman"/>
          <w:sz w:val="24"/>
          <w:szCs w:val="24"/>
        </w:rPr>
        <w:t>.</w:t>
      </w:r>
    </w:p>
    <w:p w:rsidR="0060054B" w:rsidRPr="000C2654"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numPr>
          <w:ilvl w:val="0"/>
          <w:numId w:val="68"/>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lastRenderedPageBreak/>
        <w:t>Produk Layanan</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Card</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Merupakan kartu yang diterbitkan oleh Bank Syariah Mandiri dan</w:t>
      </w:r>
      <w:r>
        <w:rPr>
          <w:rFonts w:ascii="Times New Roman" w:hAnsi="Times New Roman" w:cs="Times New Roman"/>
          <w:sz w:val="24"/>
          <w:szCs w:val="24"/>
        </w:rPr>
        <w:t xml:space="preserve"> </w:t>
      </w:r>
      <w:r w:rsidRPr="000C2654">
        <w:rPr>
          <w:rFonts w:ascii="Times New Roman" w:hAnsi="Times New Roman" w:cs="Times New Roman"/>
          <w:sz w:val="24"/>
          <w:szCs w:val="24"/>
        </w:rPr>
        <w:t>memiliki fungsi utama yaitu sebagai kartu ATM dan kartu Debit.</w:t>
      </w:r>
      <w:r>
        <w:rPr>
          <w:rFonts w:ascii="Times New Roman" w:hAnsi="Times New Roman" w:cs="Times New Roman"/>
          <w:sz w:val="24"/>
          <w:szCs w:val="24"/>
        </w:rPr>
        <w:t xml:space="preserve"> </w:t>
      </w:r>
      <w:r w:rsidRPr="000C2654">
        <w:rPr>
          <w:rFonts w:ascii="Times New Roman" w:hAnsi="Times New Roman" w:cs="Times New Roman"/>
          <w:sz w:val="24"/>
          <w:szCs w:val="24"/>
        </w:rPr>
        <w:t xml:space="preserve">Disamping itu dengan menggunakan BSM Card, nasabah </w:t>
      </w:r>
      <w:r>
        <w:rPr>
          <w:rFonts w:ascii="Times New Roman" w:hAnsi="Times New Roman" w:cs="Times New Roman"/>
          <w:sz w:val="24"/>
          <w:szCs w:val="24"/>
        </w:rPr>
        <w:t xml:space="preserve">biasa </w:t>
      </w:r>
      <w:r w:rsidRPr="000C2654">
        <w:rPr>
          <w:rFonts w:ascii="Times New Roman" w:hAnsi="Times New Roman" w:cs="Times New Roman"/>
          <w:sz w:val="24"/>
          <w:szCs w:val="24"/>
        </w:rPr>
        <w:t xml:space="preserve">mendapatkan </w:t>
      </w:r>
      <w:r w:rsidRPr="000C2654">
        <w:rPr>
          <w:rFonts w:ascii="Times New Roman" w:hAnsi="Times New Roman" w:cs="Times New Roman"/>
          <w:i/>
          <w:sz w:val="24"/>
          <w:szCs w:val="24"/>
        </w:rPr>
        <w:t>discount</w:t>
      </w:r>
      <w:r w:rsidRPr="000C2654">
        <w:rPr>
          <w:rFonts w:ascii="Times New Roman" w:hAnsi="Times New Roman" w:cs="Times New Roman"/>
          <w:sz w:val="24"/>
          <w:szCs w:val="24"/>
        </w:rPr>
        <w:t xml:space="preserve"> diratusan </w:t>
      </w:r>
      <w:r w:rsidRPr="000C2654">
        <w:rPr>
          <w:rFonts w:ascii="Times New Roman" w:hAnsi="Times New Roman" w:cs="Times New Roman"/>
          <w:i/>
          <w:sz w:val="24"/>
          <w:szCs w:val="24"/>
        </w:rPr>
        <w:t>merchant</w:t>
      </w:r>
      <w:r w:rsidRPr="000C2654">
        <w:rPr>
          <w:rFonts w:ascii="Times New Roman" w:hAnsi="Times New Roman" w:cs="Times New Roman"/>
          <w:sz w:val="24"/>
          <w:szCs w:val="24"/>
        </w:rPr>
        <w:t xml:space="preserve"> yang telah bekerja sama</w:t>
      </w:r>
      <w:r>
        <w:rPr>
          <w:rFonts w:ascii="Times New Roman" w:hAnsi="Times New Roman" w:cs="Times New Roman"/>
          <w:sz w:val="24"/>
          <w:szCs w:val="24"/>
        </w:rPr>
        <w:t xml:space="preserve"> </w:t>
      </w:r>
      <w:r w:rsidRPr="000C2654">
        <w:rPr>
          <w:rFonts w:ascii="Times New Roman" w:hAnsi="Times New Roman" w:cs="Times New Roman"/>
          <w:sz w:val="24"/>
          <w:szCs w:val="24"/>
        </w:rPr>
        <w:t>dengan BSM.</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ATM</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Mesin Anjungan Tunai Mandiri yang dimiliki oleh BSM. BSM ATM</w:t>
      </w:r>
      <w:r>
        <w:rPr>
          <w:rFonts w:ascii="Times New Roman" w:hAnsi="Times New Roman" w:cs="Times New Roman"/>
          <w:sz w:val="24"/>
          <w:szCs w:val="24"/>
        </w:rPr>
        <w:t xml:space="preserve"> </w:t>
      </w:r>
      <w:r w:rsidRPr="000C2654">
        <w:rPr>
          <w:rFonts w:ascii="Times New Roman" w:hAnsi="Times New Roman" w:cs="Times New Roman"/>
          <w:sz w:val="24"/>
          <w:szCs w:val="24"/>
        </w:rPr>
        <w:t>dapat digunakan oleh nasabah BSM, nasabah bank anggota Prima,</w:t>
      </w:r>
      <w:r>
        <w:rPr>
          <w:rFonts w:ascii="Times New Roman" w:hAnsi="Times New Roman" w:cs="Times New Roman"/>
          <w:sz w:val="24"/>
          <w:szCs w:val="24"/>
        </w:rPr>
        <w:t xml:space="preserve"> </w:t>
      </w:r>
      <w:r w:rsidRPr="000C2654">
        <w:rPr>
          <w:rFonts w:ascii="Times New Roman" w:hAnsi="Times New Roman" w:cs="Times New Roman"/>
          <w:sz w:val="24"/>
          <w:szCs w:val="24"/>
        </w:rPr>
        <w:t>nasabah bank anggota ATM Bersama dan nasabah anggota Bankcard</w:t>
      </w:r>
      <w:r>
        <w:rPr>
          <w:rFonts w:ascii="Times New Roman" w:hAnsi="Times New Roman" w:cs="Times New Roman"/>
          <w:sz w:val="24"/>
          <w:szCs w:val="24"/>
        </w:rPr>
        <w:t xml:space="preserve"> </w:t>
      </w:r>
      <w:r w:rsidRPr="000C2654">
        <w:rPr>
          <w:rFonts w:ascii="Times New Roman" w:hAnsi="Times New Roman" w:cs="Times New Roman"/>
          <w:sz w:val="24"/>
          <w:szCs w:val="24"/>
        </w:rPr>
        <w:t>(Malaysia).</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CALL 14040</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Layanan perbankan melalui telepon dengan nomor akses 14040 atau</w:t>
      </w:r>
      <w:r>
        <w:rPr>
          <w:rFonts w:ascii="Times New Roman" w:hAnsi="Times New Roman" w:cs="Times New Roman"/>
          <w:sz w:val="24"/>
          <w:szCs w:val="24"/>
        </w:rPr>
        <w:t xml:space="preserve"> </w:t>
      </w:r>
      <w:r w:rsidRPr="000C2654">
        <w:rPr>
          <w:rFonts w:ascii="Times New Roman" w:hAnsi="Times New Roman" w:cs="Times New Roman"/>
          <w:sz w:val="24"/>
          <w:szCs w:val="24"/>
        </w:rPr>
        <w:t>021 2953 4040, yang dapat digunakan oleh nasabah untuk</w:t>
      </w:r>
      <w:r>
        <w:rPr>
          <w:rFonts w:ascii="Times New Roman" w:hAnsi="Times New Roman" w:cs="Times New Roman"/>
          <w:sz w:val="24"/>
          <w:szCs w:val="24"/>
        </w:rPr>
        <w:t xml:space="preserve"> </w:t>
      </w:r>
      <w:r w:rsidRPr="000C2654">
        <w:rPr>
          <w:rFonts w:ascii="Times New Roman" w:hAnsi="Times New Roman" w:cs="Times New Roman"/>
          <w:sz w:val="24"/>
          <w:szCs w:val="24"/>
        </w:rPr>
        <w:t>mendapatkan informasi terkait layanan perbankan.</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SMS Banking</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Merupakan produk layanan perbankan yang berbasis teknologi SMS</w:t>
      </w:r>
      <w:r>
        <w:rPr>
          <w:rFonts w:ascii="Times New Roman" w:hAnsi="Times New Roman" w:cs="Times New Roman"/>
          <w:sz w:val="24"/>
          <w:szCs w:val="24"/>
        </w:rPr>
        <w:t xml:space="preserve"> </w:t>
      </w:r>
      <w:r w:rsidRPr="000C2654">
        <w:rPr>
          <w:rFonts w:ascii="Times New Roman" w:hAnsi="Times New Roman" w:cs="Times New Roman"/>
          <w:sz w:val="24"/>
          <w:szCs w:val="24"/>
        </w:rPr>
        <w:t>telepon selular (ponsel) yang memberikan kemudahan untuk</w:t>
      </w:r>
      <w:r>
        <w:rPr>
          <w:rFonts w:ascii="Times New Roman" w:hAnsi="Times New Roman" w:cs="Times New Roman"/>
          <w:sz w:val="24"/>
          <w:szCs w:val="24"/>
        </w:rPr>
        <w:t xml:space="preserve"> </w:t>
      </w:r>
      <w:r w:rsidRPr="000C2654">
        <w:rPr>
          <w:rFonts w:ascii="Times New Roman" w:hAnsi="Times New Roman" w:cs="Times New Roman"/>
          <w:sz w:val="24"/>
          <w:szCs w:val="24"/>
        </w:rPr>
        <w:t>melakukan berbagai transaksi perbankan di mana saja, kapan saja.</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Mobile Banking</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0C2654">
        <w:rPr>
          <w:rFonts w:ascii="Times New Roman" w:hAnsi="Times New Roman" w:cs="Times New Roman"/>
          <w:sz w:val="24"/>
          <w:szCs w:val="24"/>
        </w:rPr>
        <w:t xml:space="preserve">Merupakan saluran distribusi yang dimiliki oleh BSM untuk mengakses rekening yang dimiliki nasabah melalui smartphone dengan teknologi </w:t>
      </w:r>
      <w:r w:rsidRPr="000C2654">
        <w:rPr>
          <w:rFonts w:ascii="Times New Roman" w:hAnsi="Times New Roman" w:cs="Times New Roman"/>
          <w:sz w:val="24"/>
          <w:szCs w:val="24"/>
        </w:rPr>
        <w:lastRenderedPageBreak/>
        <w:t>GPRS/EDGE/3G/ BIS dan WIFI. Platform</w:t>
      </w:r>
      <w:r>
        <w:rPr>
          <w:rFonts w:ascii="Times New Roman" w:hAnsi="Times New Roman" w:cs="Times New Roman"/>
          <w:sz w:val="24"/>
          <w:szCs w:val="24"/>
        </w:rPr>
        <w:t xml:space="preserve"> </w:t>
      </w:r>
      <w:r w:rsidRPr="000C2654">
        <w:rPr>
          <w:rFonts w:ascii="Times New Roman" w:hAnsi="Times New Roman" w:cs="Times New Roman"/>
          <w:sz w:val="24"/>
          <w:szCs w:val="24"/>
        </w:rPr>
        <w:t>smartphone yang dapat digunakan yaitu BB, Android, iOS dan</w:t>
      </w:r>
      <w:r>
        <w:rPr>
          <w:rFonts w:ascii="Times New Roman" w:hAnsi="Times New Roman" w:cs="Times New Roman"/>
          <w:sz w:val="24"/>
          <w:szCs w:val="24"/>
        </w:rPr>
        <w:t xml:space="preserve"> </w:t>
      </w:r>
      <w:r w:rsidRPr="000C2654">
        <w:rPr>
          <w:rFonts w:ascii="Times New Roman" w:hAnsi="Times New Roman" w:cs="Times New Roman"/>
          <w:sz w:val="24"/>
          <w:szCs w:val="24"/>
        </w:rPr>
        <w:t>Symbian.</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Net Banking</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Merupakan fasilitas layanan bank yang dapat digunakan nasabah</w:t>
      </w:r>
      <w:r>
        <w:rPr>
          <w:rFonts w:ascii="Times New Roman" w:hAnsi="Times New Roman" w:cs="Times New Roman"/>
          <w:sz w:val="24"/>
          <w:szCs w:val="24"/>
        </w:rPr>
        <w:t xml:space="preserve"> </w:t>
      </w:r>
      <w:r w:rsidRPr="000C2654">
        <w:rPr>
          <w:rFonts w:ascii="Times New Roman" w:hAnsi="Times New Roman" w:cs="Times New Roman"/>
          <w:sz w:val="24"/>
          <w:szCs w:val="24"/>
        </w:rPr>
        <w:t>untuk melakukan transaksi perbankan (ditentukan bank) melalui</w:t>
      </w:r>
      <w:r>
        <w:rPr>
          <w:rFonts w:ascii="Times New Roman" w:hAnsi="Times New Roman" w:cs="Times New Roman"/>
          <w:sz w:val="24"/>
          <w:szCs w:val="24"/>
        </w:rPr>
        <w:t xml:space="preserve"> </w:t>
      </w:r>
      <w:r w:rsidRPr="000C2654">
        <w:rPr>
          <w:rFonts w:ascii="Times New Roman" w:hAnsi="Times New Roman" w:cs="Times New Roman"/>
          <w:sz w:val="24"/>
          <w:szCs w:val="24"/>
        </w:rPr>
        <w:t>jaringan internet menggunakan komputer/smart phone.</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BSM Notifikasi</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 xml:space="preserve">Layanan untuk memberikan informasi segera dari setiap </w:t>
      </w:r>
      <w:r>
        <w:rPr>
          <w:rFonts w:ascii="Times New Roman" w:hAnsi="Times New Roman" w:cs="Times New Roman"/>
          <w:sz w:val="24"/>
          <w:szCs w:val="24"/>
        </w:rPr>
        <w:t xml:space="preserve">mutase </w:t>
      </w:r>
      <w:r w:rsidRPr="000C2654">
        <w:rPr>
          <w:rFonts w:ascii="Times New Roman" w:hAnsi="Times New Roman" w:cs="Times New Roman"/>
          <w:sz w:val="24"/>
          <w:szCs w:val="24"/>
        </w:rPr>
        <w:t>transaksi nasabah sesuai dengan jenis transaksi yang didaftarkan oleh</w:t>
      </w:r>
      <w:r>
        <w:rPr>
          <w:rFonts w:ascii="Times New Roman" w:hAnsi="Times New Roman" w:cs="Times New Roman"/>
          <w:sz w:val="24"/>
          <w:szCs w:val="24"/>
        </w:rPr>
        <w:t xml:space="preserve"> </w:t>
      </w:r>
      <w:r w:rsidRPr="000C2654">
        <w:rPr>
          <w:rFonts w:ascii="Times New Roman" w:hAnsi="Times New Roman" w:cs="Times New Roman"/>
          <w:sz w:val="24"/>
          <w:szCs w:val="24"/>
        </w:rPr>
        <w:t>nasabah yang dikirimkan melalui media SMS atau email.</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MBP (Multi Bank Payment)</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Merupakan layanan untuk mempermudah pembayaran kepada institusi</w:t>
      </w:r>
      <w:r>
        <w:rPr>
          <w:rFonts w:ascii="Times New Roman" w:hAnsi="Times New Roman" w:cs="Times New Roman"/>
          <w:sz w:val="24"/>
          <w:szCs w:val="24"/>
        </w:rPr>
        <w:t xml:space="preserve"> </w:t>
      </w:r>
      <w:r w:rsidRPr="000C2654">
        <w:rPr>
          <w:rFonts w:ascii="Times New Roman" w:hAnsi="Times New Roman" w:cs="Times New Roman"/>
          <w:sz w:val="24"/>
          <w:szCs w:val="24"/>
        </w:rPr>
        <w:t>(lembaga pendidikan, asuransi, lembaga khusus, lembaga keuangan</w:t>
      </w:r>
      <w:r>
        <w:rPr>
          <w:rFonts w:ascii="Times New Roman" w:hAnsi="Times New Roman" w:cs="Times New Roman"/>
          <w:sz w:val="24"/>
          <w:szCs w:val="24"/>
        </w:rPr>
        <w:t xml:space="preserve"> </w:t>
      </w:r>
      <w:r w:rsidRPr="000C2654">
        <w:rPr>
          <w:rFonts w:ascii="Times New Roman" w:hAnsi="Times New Roman" w:cs="Times New Roman"/>
          <w:sz w:val="24"/>
          <w:szCs w:val="24"/>
        </w:rPr>
        <w:t>non bank) melalui menu pemindahbukuan di ATM bank manapun.</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BPI (BSM Pembayaran Institusi)</w:t>
      </w:r>
    </w:p>
    <w:p w:rsidR="0060054B" w:rsidRPr="000C2654" w:rsidRDefault="0060054B" w:rsidP="0060054B">
      <w:pPr>
        <w:pStyle w:val="ListParagraph"/>
        <w:spacing w:after="0" w:line="480" w:lineRule="auto"/>
        <w:jc w:val="both"/>
        <w:rPr>
          <w:rFonts w:ascii="Times New Roman" w:hAnsi="Times New Roman" w:cs="Times New Roman"/>
          <w:i/>
          <w:sz w:val="24"/>
          <w:szCs w:val="24"/>
        </w:rPr>
      </w:pPr>
      <w:r w:rsidRPr="00475612">
        <w:rPr>
          <w:rFonts w:ascii="Times New Roman" w:hAnsi="Times New Roman" w:cs="Times New Roman"/>
          <w:sz w:val="24"/>
          <w:szCs w:val="24"/>
        </w:rPr>
        <w:t>Merupakan layanan pembayaran yang terhubung ke institusi secara</w:t>
      </w:r>
      <w:r>
        <w:rPr>
          <w:rFonts w:ascii="Times New Roman" w:hAnsi="Times New Roman" w:cs="Times New Roman"/>
          <w:sz w:val="24"/>
          <w:szCs w:val="24"/>
        </w:rPr>
        <w:t xml:space="preserve"> </w:t>
      </w:r>
      <w:r w:rsidRPr="000C2654">
        <w:rPr>
          <w:rFonts w:ascii="Times New Roman" w:hAnsi="Times New Roman" w:cs="Times New Roman"/>
          <w:i/>
          <w:sz w:val="24"/>
          <w:szCs w:val="24"/>
        </w:rPr>
        <w:t>real time online.</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BPR Host to Host</w:t>
      </w:r>
    </w:p>
    <w:p w:rsidR="0060054B"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Merupakan bentuk kerjasama BSM dengan BPR/ BPRS yang</w:t>
      </w:r>
      <w:r>
        <w:rPr>
          <w:rFonts w:ascii="Times New Roman" w:hAnsi="Times New Roman" w:cs="Times New Roman"/>
          <w:sz w:val="24"/>
          <w:szCs w:val="24"/>
        </w:rPr>
        <w:t xml:space="preserve"> </w:t>
      </w:r>
      <w:r w:rsidRPr="000C2654">
        <w:rPr>
          <w:rFonts w:ascii="Times New Roman" w:hAnsi="Times New Roman" w:cs="Times New Roman"/>
          <w:sz w:val="24"/>
          <w:szCs w:val="24"/>
        </w:rPr>
        <w:t>memungkinkan nasabah BPR/BPRS untuk mempunyai kartu ATM</w:t>
      </w:r>
      <w:r>
        <w:rPr>
          <w:rFonts w:ascii="Times New Roman" w:hAnsi="Times New Roman" w:cs="Times New Roman"/>
          <w:sz w:val="24"/>
          <w:szCs w:val="24"/>
        </w:rPr>
        <w:t xml:space="preserve"> </w:t>
      </w:r>
      <w:r w:rsidRPr="000C2654">
        <w:rPr>
          <w:rFonts w:ascii="Times New Roman" w:hAnsi="Times New Roman" w:cs="Times New Roman"/>
          <w:sz w:val="24"/>
          <w:szCs w:val="24"/>
        </w:rPr>
        <w:t>yang dapat digunakan di ATM BSM, ATM BM, ATM Bersama dan</w:t>
      </w:r>
      <w:r>
        <w:rPr>
          <w:rFonts w:ascii="Times New Roman" w:hAnsi="Times New Roman" w:cs="Times New Roman"/>
          <w:sz w:val="24"/>
          <w:szCs w:val="24"/>
        </w:rPr>
        <w:t xml:space="preserve"> </w:t>
      </w:r>
      <w:r w:rsidRPr="000C2654">
        <w:rPr>
          <w:rFonts w:ascii="Times New Roman" w:hAnsi="Times New Roman" w:cs="Times New Roman"/>
          <w:sz w:val="24"/>
          <w:szCs w:val="24"/>
        </w:rPr>
        <w:t>ATM Prima.</w:t>
      </w: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Pr="000C2654"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lastRenderedPageBreak/>
        <w:t>BSM E-Money</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Merupakan kartu prabayar berbasis smart card yang diterbitkan oleh</w:t>
      </w:r>
      <w:r>
        <w:rPr>
          <w:rFonts w:ascii="Times New Roman" w:hAnsi="Times New Roman" w:cs="Times New Roman"/>
          <w:sz w:val="24"/>
          <w:szCs w:val="24"/>
        </w:rPr>
        <w:t xml:space="preserve"> </w:t>
      </w:r>
      <w:r w:rsidRPr="000C2654">
        <w:rPr>
          <w:rFonts w:ascii="Times New Roman" w:hAnsi="Times New Roman" w:cs="Times New Roman"/>
          <w:sz w:val="24"/>
          <w:szCs w:val="24"/>
        </w:rPr>
        <w:t>Bank Mandiri bekerjasama dengan BSM.</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Transfer D.U.I.T.</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Jasa pengiriman uang dari luar negeri ke semua bank dan kantor Pos</w:t>
      </w:r>
      <w:r>
        <w:rPr>
          <w:rFonts w:ascii="Times New Roman" w:hAnsi="Times New Roman" w:cs="Times New Roman"/>
          <w:sz w:val="24"/>
          <w:szCs w:val="24"/>
        </w:rPr>
        <w:t xml:space="preserve"> </w:t>
      </w:r>
      <w:r w:rsidRPr="000C2654">
        <w:rPr>
          <w:rFonts w:ascii="Times New Roman" w:hAnsi="Times New Roman" w:cs="Times New Roman"/>
          <w:sz w:val="24"/>
          <w:szCs w:val="24"/>
        </w:rPr>
        <w:t>di Indonesia secara cepat dan mudah.</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Transfer Valas</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Layanan transfer valuta asing (valas) antar rekening bank di Indonesia</w:t>
      </w:r>
      <w:r>
        <w:rPr>
          <w:rFonts w:ascii="Times New Roman" w:hAnsi="Times New Roman" w:cs="Times New Roman"/>
          <w:sz w:val="24"/>
          <w:szCs w:val="24"/>
        </w:rPr>
        <w:t xml:space="preserve"> </w:t>
      </w:r>
      <w:r w:rsidRPr="000C2654">
        <w:rPr>
          <w:rFonts w:ascii="Times New Roman" w:hAnsi="Times New Roman" w:cs="Times New Roman"/>
          <w:sz w:val="24"/>
          <w:szCs w:val="24"/>
        </w:rPr>
        <w:t>atau luar negeri dalam 130 mata uang.</w:t>
      </w:r>
    </w:p>
    <w:p w:rsidR="0060054B" w:rsidRPr="000C2654"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0C2654">
        <w:rPr>
          <w:rFonts w:ascii="Times New Roman" w:hAnsi="Times New Roman" w:cs="Times New Roman"/>
          <w:sz w:val="24"/>
          <w:szCs w:val="24"/>
        </w:rPr>
        <w:t>Western Union</w:t>
      </w:r>
    </w:p>
    <w:p w:rsidR="0060054B" w:rsidRPr="000C2654"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Jasa pengiriman uang domestik atau antar-negara dengan jaringan</w:t>
      </w:r>
      <w:r>
        <w:rPr>
          <w:rFonts w:ascii="Times New Roman" w:hAnsi="Times New Roman" w:cs="Times New Roman"/>
          <w:sz w:val="24"/>
          <w:szCs w:val="24"/>
        </w:rPr>
        <w:t xml:space="preserve"> </w:t>
      </w:r>
      <w:r w:rsidRPr="000C2654">
        <w:rPr>
          <w:rFonts w:ascii="Times New Roman" w:hAnsi="Times New Roman" w:cs="Times New Roman"/>
          <w:sz w:val="24"/>
          <w:szCs w:val="24"/>
        </w:rPr>
        <w:t>outlet yang luas dan tersebar di seluruh dunia.</w:t>
      </w:r>
    </w:p>
    <w:p w:rsidR="0060054B" w:rsidRDefault="0060054B" w:rsidP="0060054B">
      <w:pPr>
        <w:pStyle w:val="ListParagraph"/>
        <w:numPr>
          <w:ilvl w:val="0"/>
          <w:numId w:val="69"/>
        </w:numPr>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Transfer Nusantara</w:t>
      </w:r>
    </w:p>
    <w:p w:rsidR="0060054B" w:rsidRDefault="0060054B" w:rsidP="0060054B">
      <w:pPr>
        <w:pStyle w:val="ListParagraph"/>
        <w:spacing w:after="0" w:line="480" w:lineRule="auto"/>
        <w:jc w:val="both"/>
        <w:rPr>
          <w:rFonts w:ascii="Times New Roman" w:hAnsi="Times New Roman" w:cs="Times New Roman"/>
          <w:sz w:val="24"/>
          <w:szCs w:val="24"/>
        </w:rPr>
      </w:pPr>
      <w:r w:rsidRPr="00475612">
        <w:rPr>
          <w:rFonts w:ascii="Times New Roman" w:hAnsi="Times New Roman" w:cs="Times New Roman"/>
          <w:sz w:val="24"/>
          <w:szCs w:val="24"/>
        </w:rPr>
        <w:t>Jasa pengiriman uang antar-daerah di dalam negeri (domestik) ke</w:t>
      </w:r>
      <w:r>
        <w:rPr>
          <w:rFonts w:ascii="Times New Roman" w:hAnsi="Times New Roman" w:cs="Times New Roman"/>
          <w:sz w:val="24"/>
          <w:szCs w:val="24"/>
        </w:rPr>
        <w:t xml:space="preserve"> </w:t>
      </w:r>
      <w:r w:rsidRPr="000C2654">
        <w:rPr>
          <w:rFonts w:ascii="Times New Roman" w:hAnsi="Times New Roman" w:cs="Times New Roman"/>
          <w:sz w:val="24"/>
          <w:szCs w:val="24"/>
        </w:rPr>
        <w:t>Seluruh Pelosok Nusantara secara cepat dan mudah.</w:t>
      </w: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spacing w:after="0" w:line="480" w:lineRule="auto"/>
        <w:jc w:val="both"/>
        <w:rPr>
          <w:rFonts w:ascii="Times New Roman" w:hAnsi="Times New Roman" w:cs="Times New Roman"/>
          <w:sz w:val="24"/>
          <w:szCs w:val="24"/>
        </w:rPr>
      </w:pPr>
    </w:p>
    <w:p w:rsidR="0060054B" w:rsidRPr="000C2654" w:rsidRDefault="0060054B" w:rsidP="0060054B">
      <w:pPr>
        <w:pStyle w:val="ListParagraph"/>
        <w:spacing w:after="0" w:line="480" w:lineRule="auto"/>
        <w:jc w:val="both"/>
        <w:rPr>
          <w:rFonts w:ascii="Times New Roman" w:hAnsi="Times New Roman" w:cs="Times New Roman"/>
          <w:sz w:val="24"/>
          <w:szCs w:val="24"/>
        </w:rPr>
      </w:pPr>
    </w:p>
    <w:p w:rsidR="0060054B" w:rsidRDefault="0060054B" w:rsidP="0060054B">
      <w:pPr>
        <w:pStyle w:val="ListParagraph"/>
        <w:numPr>
          <w:ilvl w:val="2"/>
          <w:numId w:val="59"/>
        </w:numPr>
        <w:spacing w:after="0" w:line="480" w:lineRule="auto"/>
        <w:jc w:val="both"/>
        <w:rPr>
          <w:rFonts w:ascii="Times New Roman" w:hAnsi="Times New Roman" w:cs="Times New Roman"/>
          <w:b/>
          <w:sz w:val="24"/>
          <w:szCs w:val="24"/>
        </w:rPr>
      </w:pPr>
      <w:r w:rsidRPr="00A952DF">
        <w:rPr>
          <w:rFonts w:ascii="Times New Roman" w:hAnsi="Times New Roman" w:cs="Times New Roman"/>
          <w:b/>
          <w:sz w:val="24"/>
          <w:szCs w:val="24"/>
        </w:rPr>
        <w:lastRenderedPageBreak/>
        <w:t>Logo PT. Bank Syariah Mandiri</w:t>
      </w:r>
    </w:p>
    <w:p w:rsidR="0060054B" w:rsidRPr="00A952DF" w:rsidRDefault="0060054B" w:rsidP="0060054B">
      <w:pPr>
        <w:pStyle w:val="ListParagraph"/>
        <w:spacing w:after="0" w:line="480" w:lineRule="auto"/>
        <w:jc w:val="both"/>
        <w:rPr>
          <w:rFonts w:ascii="Times New Roman" w:hAnsi="Times New Roman" w:cs="Times New Roman"/>
          <w:sz w:val="24"/>
          <w:szCs w:val="24"/>
        </w:rPr>
      </w:pPr>
      <w:r w:rsidRPr="00A952DF">
        <w:rPr>
          <w:rFonts w:ascii="Times New Roman" w:hAnsi="Times New Roman" w:cs="Times New Roman"/>
          <w:sz w:val="24"/>
          <w:szCs w:val="24"/>
        </w:rPr>
        <w:t>Berikut merupakan simbol dari Bank Mandiri Syariah</w:t>
      </w:r>
    </w:p>
    <w:p w:rsidR="0060054B" w:rsidRPr="00475612" w:rsidRDefault="0060054B" w:rsidP="0060054B">
      <w:pPr>
        <w:pStyle w:val="ListParagraph"/>
        <w:spacing w:after="0" w:line="480" w:lineRule="auto"/>
        <w:jc w:val="both"/>
        <w:rPr>
          <w:rFonts w:ascii="Times New Roman" w:hAnsi="Times New Roman" w:cs="Times New Roman"/>
          <w:i/>
          <w:sz w:val="24"/>
          <w:szCs w:val="24"/>
        </w:rPr>
      </w:pPr>
    </w:p>
    <w:p w:rsidR="0060054B" w:rsidRDefault="0060054B" w:rsidP="0060054B">
      <w:pPr>
        <w:spacing w:after="0" w:line="480" w:lineRule="auto"/>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59D5AE0A" wp14:editId="75829457">
            <wp:extent cx="2984937" cy="1734207"/>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4937" cy="1734207"/>
                    </a:xfrm>
                    <a:prstGeom prst="rect">
                      <a:avLst/>
                    </a:prstGeom>
                    <a:noFill/>
                    <a:ln>
                      <a:noFill/>
                    </a:ln>
                  </pic:spPr>
                </pic:pic>
              </a:graphicData>
            </a:graphic>
          </wp:inline>
        </w:drawing>
      </w:r>
    </w:p>
    <w:p w:rsidR="0060054B" w:rsidRPr="00A952DF" w:rsidRDefault="0060054B" w:rsidP="0060054B">
      <w:pPr>
        <w:spacing w:after="0" w:line="480" w:lineRule="auto"/>
        <w:jc w:val="center"/>
        <w:rPr>
          <w:rFonts w:ascii="Times New Roman" w:hAnsi="Times New Roman" w:cs="Times New Roman"/>
          <w:b/>
          <w:sz w:val="24"/>
          <w:szCs w:val="24"/>
        </w:rPr>
      </w:pPr>
      <w:r w:rsidRPr="00A952DF">
        <w:rPr>
          <w:rFonts w:ascii="Times New Roman" w:hAnsi="Times New Roman" w:cs="Times New Roman"/>
          <w:b/>
          <w:sz w:val="24"/>
          <w:szCs w:val="24"/>
        </w:rPr>
        <w:t>Gambar 3.1</w:t>
      </w:r>
    </w:p>
    <w:p w:rsidR="0060054B" w:rsidRDefault="0060054B" w:rsidP="0060054B">
      <w:pPr>
        <w:spacing w:after="0" w:line="480" w:lineRule="auto"/>
        <w:jc w:val="center"/>
        <w:rPr>
          <w:rFonts w:ascii="Times New Roman" w:hAnsi="Times New Roman" w:cs="Times New Roman"/>
          <w:b/>
          <w:sz w:val="24"/>
          <w:szCs w:val="24"/>
        </w:rPr>
      </w:pPr>
      <w:r w:rsidRPr="00A952DF">
        <w:rPr>
          <w:rFonts w:ascii="Times New Roman" w:hAnsi="Times New Roman" w:cs="Times New Roman"/>
          <w:b/>
          <w:sz w:val="24"/>
          <w:szCs w:val="24"/>
        </w:rPr>
        <w:t xml:space="preserve">Sumber: </w:t>
      </w:r>
      <w:hyperlink r:id="rId11" w:history="1">
        <w:r w:rsidRPr="003F4DD4">
          <w:rPr>
            <w:rStyle w:val="Hyperlink"/>
            <w:rFonts w:ascii="Times New Roman" w:hAnsi="Times New Roman" w:cs="Times New Roman"/>
            <w:sz w:val="24"/>
            <w:szCs w:val="24"/>
          </w:rPr>
          <w:t>www.banksyariahmandiri.co.id</w:t>
        </w:r>
      </w:hyperlink>
    </w:p>
    <w:p w:rsidR="0060054B" w:rsidRDefault="0060054B" w:rsidP="0060054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A952DF">
        <w:rPr>
          <w:rFonts w:ascii="Times New Roman" w:hAnsi="Times New Roman" w:cs="Times New Roman"/>
          <w:sz w:val="24"/>
          <w:szCs w:val="24"/>
        </w:rPr>
        <w:t>Filosofi logo adalah penggunaan huruf hur</w:t>
      </w:r>
      <w:r>
        <w:rPr>
          <w:rFonts w:ascii="Times New Roman" w:hAnsi="Times New Roman" w:cs="Times New Roman"/>
          <w:sz w:val="24"/>
          <w:szCs w:val="24"/>
        </w:rPr>
        <w:t xml:space="preserve">uf kecil dan bukan huruf capita </w:t>
      </w:r>
      <w:r w:rsidRPr="00A952DF">
        <w:rPr>
          <w:rFonts w:ascii="Times New Roman" w:hAnsi="Times New Roman" w:cs="Times New Roman"/>
          <w:sz w:val="24"/>
          <w:szCs w:val="24"/>
        </w:rPr>
        <w:t>pada logo baru mempunyai filosofi sebagai c</w:t>
      </w:r>
      <w:r>
        <w:rPr>
          <w:rFonts w:ascii="Times New Roman" w:hAnsi="Times New Roman" w:cs="Times New Roman"/>
          <w:sz w:val="24"/>
          <w:szCs w:val="24"/>
        </w:rPr>
        <w:t xml:space="preserve">erminan bahwa BSM ramah, rendah </w:t>
      </w:r>
      <w:r w:rsidRPr="00A952DF">
        <w:rPr>
          <w:rFonts w:ascii="Times New Roman" w:hAnsi="Times New Roman" w:cs="Times New Roman"/>
          <w:sz w:val="24"/>
          <w:szCs w:val="24"/>
        </w:rPr>
        <w:t>hati dan memiliki aspirasi untuk semakin dekat de</w:t>
      </w:r>
      <w:r>
        <w:rPr>
          <w:rFonts w:ascii="Times New Roman" w:hAnsi="Times New Roman" w:cs="Times New Roman"/>
          <w:sz w:val="24"/>
          <w:szCs w:val="24"/>
        </w:rPr>
        <w:t xml:space="preserve">ngan nasabah dan tetap bersikap </w:t>
      </w:r>
      <w:r w:rsidRPr="00A952DF">
        <w:rPr>
          <w:rFonts w:ascii="Times New Roman" w:hAnsi="Times New Roman" w:cs="Times New Roman"/>
          <w:sz w:val="24"/>
          <w:szCs w:val="24"/>
        </w:rPr>
        <w:t>membumi, lambang logo divisualkan dalam bentuk gelombang w</w:t>
      </w:r>
      <w:r>
        <w:rPr>
          <w:rFonts w:ascii="Times New Roman" w:hAnsi="Times New Roman" w:cs="Times New Roman"/>
          <w:sz w:val="24"/>
          <w:szCs w:val="24"/>
        </w:rPr>
        <w:t xml:space="preserve">arna emas yang </w:t>
      </w:r>
      <w:r w:rsidRPr="00A952DF">
        <w:rPr>
          <w:rFonts w:ascii="Times New Roman" w:hAnsi="Times New Roman" w:cs="Times New Roman"/>
          <w:sz w:val="24"/>
          <w:szCs w:val="24"/>
        </w:rPr>
        <w:t>merupakan lambang kemakmuran yang di cit</w:t>
      </w:r>
      <w:r>
        <w:rPr>
          <w:rFonts w:ascii="Times New Roman" w:hAnsi="Times New Roman" w:cs="Times New Roman"/>
          <w:sz w:val="24"/>
          <w:szCs w:val="24"/>
        </w:rPr>
        <w:t xml:space="preserve">a citakan pada nasabah yang mau </w:t>
      </w:r>
      <w:r w:rsidRPr="00A952DF">
        <w:rPr>
          <w:rFonts w:ascii="Times New Roman" w:hAnsi="Times New Roman" w:cs="Times New Roman"/>
          <w:sz w:val="24"/>
          <w:szCs w:val="24"/>
        </w:rPr>
        <w:t>bermitra dengan BSM. Posisi lambang di at</w:t>
      </w:r>
      <w:r>
        <w:rPr>
          <w:rFonts w:ascii="Times New Roman" w:hAnsi="Times New Roman" w:cs="Times New Roman"/>
          <w:sz w:val="24"/>
          <w:szCs w:val="24"/>
        </w:rPr>
        <w:t xml:space="preserve">as huruf logo yang melambangkang </w:t>
      </w:r>
      <w:r w:rsidRPr="00A952DF">
        <w:rPr>
          <w:rFonts w:ascii="Times New Roman" w:hAnsi="Times New Roman" w:cs="Times New Roman"/>
          <w:sz w:val="24"/>
          <w:szCs w:val="24"/>
        </w:rPr>
        <w:t>sikap progresif menuju kemakmuran.</w:t>
      </w:r>
    </w:p>
    <w:p w:rsidR="0060054B" w:rsidRDefault="0060054B" w:rsidP="0060054B">
      <w:pPr>
        <w:spacing w:after="0" w:line="480" w:lineRule="auto"/>
        <w:jc w:val="both"/>
        <w:rPr>
          <w:rFonts w:ascii="Times New Roman" w:hAnsi="Times New Roman" w:cs="Times New Roman"/>
          <w:sz w:val="24"/>
          <w:szCs w:val="24"/>
        </w:rPr>
      </w:pPr>
    </w:p>
    <w:p w:rsidR="0060054B" w:rsidRPr="00A952DF" w:rsidRDefault="0060054B" w:rsidP="0060054B">
      <w:pPr>
        <w:pStyle w:val="ListParagraph"/>
        <w:numPr>
          <w:ilvl w:val="2"/>
          <w:numId w:val="59"/>
        </w:numPr>
        <w:spacing w:after="0" w:line="480" w:lineRule="auto"/>
        <w:jc w:val="both"/>
        <w:rPr>
          <w:rFonts w:ascii="Times New Roman" w:hAnsi="Times New Roman" w:cs="Times New Roman"/>
          <w:b/>
          <w:sz w:val="24"/>
          <w:szCs w:val="24"/>
        </w:rPr>
      </w:pPr>
      <w:r w:rsidRPr="00A952DF">
        <w:rPr>
          <w:rFonts w:ascii="Times New Roman" w:hAnsi="Times New Roman" w:cs="Times New Roman"/>
          <w:b/>
          <w:sz w:val="24"/>
          <w:szCs w:val="24"/>
        </w:rPr>
        <w:t>Struktur Organisasi PT. Bank Syariah Mandiri</w:t>
      </w:r>
    </w:p>
    <w:p w:rsidR="0060054B" w:rsidRDefault="0060054B" w:rsidP="0060054B">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A952DF">
        <w:rPr>
          <w:rFonts w:ascii="Times New Roman" w:hAnsi="Times New Roman" w:cs="Times New Roman"/>
          <w:sz w:val="24"/>
          <w:szCs w:val="24"/>
        </w:rPr>
        <w:t>Struktur organisasi adalah suatu susu</w:t>
      </w:r>
      <w:r>
        <w:rPr>
          <w:rFonts w:ascii="Times New Roman" w:hAnsi="Times New Roman" w:cs="Times New Roman"/>
          <w:sz w:val="24"/>
          <w:szCs w:val="24"/>
        </w:rPr>
        <w:t xml:space="preserve">nan yang menggambarkan hubungan </w:t>
      </w:r>
      <w:r w:rsidRPr="00A952DF">
        <w:rPr>
          <w:rFonts w:ascii="Times New Roman" w:hAnsi="Times New Roman" w:cs="Times New Roman"/>
          <w:sz w:val="24"/>
          <w:szCs w:val="24"/>
        </w:rPr>
        <w:t>antara bagian/divisi yang ada pada suatu organisasi atau perusahaan guna</w:t>
      </w:r>
      <w:r>
        <w:rPr>
          <w:rFonts w:ascii="Times New Roman" w:hAnsi="Times New Roman" w:cs="Times New Roman"/>
          <w:sz w:val="24"/>
          <w:szCs w:val="24"/>
        </w:rPr>
        <w:t xml:space="preserve"> </w:t>
      </w:r>
      <w:r w:rsidRPr="00A952DF">
        <w:rPr>
          <w:rFonts w:ascii="Times New Roman" w:hAnsi="Times New Roman" w:cs="Times New Roman"/>
          <w:sz w:val="24"/>
          <w:szCs w:val="24"/>
        </w:rPr>
        <w:t xml:space="preserve">mencapai tujuan yang efektif dan efisien. Agar </w:t>
      </w:r>
      <w:r>
        <w:rPr>
          <w:rFonts w:ascii="Times New Roman" w:hAnsi="Times New Roman" w:cs="Times New Roman"/>
          <w:sz w:val="24"/>
          <w:szCs w:val="24"/>
        </w:rPr>
        <w:t>tercapainya pembagian tugas dan</w:t>
      </w:r>
      <w:r w:rsidRPr="00A952DF">
        <w:rPr>
          <w:rFonts w:ascii="Times New Roman" w:hAnsi="Times New Roman" w:cs="Times New Roman"/>
          <w:sz w:val="24"/>
          <w:szCs w:val="24"/>
        </w:rPr>
        <w:t>tanggung jawab yang jelas dalam pengelolaan u</w:t>
      </w:r>
      <w:r>
        <w:rPr>
          <w:rFonts w:ascii="Times New Roman" w:hAnsi="Times New Roman" w:cs="Times New Roman"/>
          <w:sz w:val="24"/>
          <w:szCs w:val="24"/>
        </w:rPr>
        <w:t xml:space="preserve">saha jasa perbankan, maka perlu </w:t>
      </w:r>
      <w:r w:rsidRPr="00A952DF">
        <w:rPr>
          <w:rFonts w:ascii="Times New Roman" w:hAnsi="Times New Roman" w:cs="Times New Roman"/>
          <w:sz w:val="24"/>
          <w:szCs w:val="24"/>
        </w:rPr>
        <w:t>membuat bagan atau struktur organisasi. St</w:t>
      </w:r>
      <w:r>
        <w:rPr>
          <w:rFonts w:ascii="Times New Roman" w:hAnsi="Times New Roman" w:cs="Times New Roman"/>
          <w:sz w:val="24"/>
          <w:szCs w:val="24"/>
        </w:rPr>
        <w:t xml:space="preserve">ruktur organisasi </w:t>
      </w:r>
      <w:r>
        <w:rPr>
          <w:rFonts w:ascii="Times New Roman" w:hAnsi="Times New Roman" w:cs="Times New Roman"/>
          <w:sz w:val="24"/>
          <w:szCs w:val="24"/>
        </w:rPr>
        <w:lastRenderedPageBreak/>
        <w:t xml:space="preserve">menggambarkan </w:t>
      </w:r>
      <w:r w:rsidRPr="00A952DF">
        <w:rPr>
          <w:rFonts w:ascii="Times New Roman" w:hAnsi="Times New Roman" w:cs="Times New Roman"/>
          <w:sz w:val="24"/>
          <w:szCs w:val="24"/>
        </w:rPr>
        <w:t xml:space="preserve">hubungan fungsional antar bagian/divisi </w:t>
      </w:r>
      <w:r>
        <w:rPr>
          <w:rFonts w:ascii="Times New Roman" w:hAnsi="Times New Roman" w:cs="Times New Roman"/>
          <w:sz w:val="24"/>
          <w:szCs w:val="24"/>
        </w:rPr>
        <w:t xml:space="preserve">dimana adanya garis komando dan </w:t>
      </w:r>
      <w:r w:rsidRPr="00A952DF">
        <w:rPr>
          <w:rFonts w:ascii="Times New Roman" w:hAnsi="Times New Roman" w:cs="Times New Roman"/>
          <w:sz w:val="24"/>
          <w:szCs w:val="24"/>
        </w:rPr>
        <w:t xml:space="preserve">koordinasi. Adapun struktur organisasi PT. Bank Syariah Mandiri </w:t>
      </w:r>
      <w:proofErr w:type="gramStart"/>
      <w:r w:rsidRPr="00A952DF">
        <w:rPr>
          <w:rFonts w:ascii="Times New Roman" w:hAnsi="Times New Roman" w:cs="Times New Roman"/>
          <w:sz w:val="24"/>
          <w:szCs w:val="24"/>
        </w:rPr>
        <w:t>yaitu :</w:t>
      </w:r>
      <w:proofErr w:type="gramEnd"/>
    </w:p>
    <w:p w:rsidR="0060054B" w:rsidRDefault="0060054B" w:rsidP="0060054B">
      <w:pPr>
        <w:pStyle w:val="ListParagraph"/>
        <w:spacing w:after="0" w:line="480" w:lineRule="auto"/>
        <w:ind w:left="0"/>
        <w:jc w:val="both"/>
        <w:rPr>
          <w:rFonts w:ascii="Times New Roman" w:hAnsi="Times New Roman" w:cs="Times New Roman"/>
          <w:sz w:val="24"/>
          <w:szCs w:val="24"/>
        </w:rPr>
      </w:pPr>
    </w:p>
    <w:p w:rsidR="0060054B" w:rsidRDefault="0060054B" w:rsidP="0060054B">
      <w:pPr>
        <w:pStyle w:val="ListParagraph"/>
        <w:spacing w:after="0" w:line="480" w:lineRule="auto"/>
        <w:ind w:left="0"/>
        <w:jc w:val="both"/>
        <w:rPr>
          <w:rFonts w:ascii="Times New Roman" w:hAnsi="Times New Roman" w:cs="Times New Roman"/>
          <w:sz w:val="24"/>
          <w:szCs w:val="24"/>
        </w:rPr>
      </w:pPr>
    </w:p>
    <w:p w:rsidR="0060054B" w:rsidRDefault="0060054B" w:rsidP="0060054B">
      <w:pPr>
        <w:pStyle w:val="ListParagraph"/>
        <w:spacing w:after="0" w:line="480" w:lineRule="auto"/>
        <w:ind w:left="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D81BE39" wp14:editId="656B6AD8">
            <wp:extent cx="5675586" cy="3384331"/>
            <wp:effectExtent l="0" t="0" r="190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5507" cy="3384284"/>
                    </a:xfrm>
                    <a:prstGeom prst="rect">
                      <a:avLst/>
                    </a:prstGeom>
                    <a:noFill/>
                    <a:ln>
                      <a:noFill/>
                    </a:ln>
                  </pic:spPr>
                </pic:pic>
              </a:graphicData>
            </a:graphic>
          </wp:inline>
        </w:drawing>
      </w:r>
    </w:p>
    <w:p w:rsidR="0060054B" w:rsidRPr="00F05793" w:rsidRDefault="0060054B" w:rsidP="0060054B">
      <w:pPr>
        <w:pStyle w:val="ListParagraph"/>
        <w:spacing w:after="0" w:line="480" w:lineRule="auto"/>
        <w:jc w:val="center"/>
        <w:rPr>
          <w:rFonts w:ascii="Times New Roman" w:hAnsi="Times New Roman" w:cs="Times New Roman"/>
          <w:b/>
          <w:sz w:val="24"/>
          <w:szCs w:val="24"/>
        </w:rPr>
      </w:pPr>
      <w:r w:rsidRPr="00F05793">
        <w:rPr>
          <w:rFonts w:ascii="Times New Roman" w:hAnsi="Times New Roman" w:cs="Times New Roman"/>
          <w:b/>
          <w:sz w:val="24"/>
          <w:szCs w:val="24"/>
        </w:rPr>
        <w:t>Gambar 3.2</w:t>
      </w:r>
    </w:p>
    <w:p w:rsidR="0060054B" w:rsidRPr="00F05793" w:rsidRDefault="0060054B" w:rsidP="0060054B">
      <w:pPr>
        <w:pStyle w:val="ListParagraph"/>
        <w:spacing w:after="0" w:line="480" w:lineRule="auto"/>
        <w:jc w:val="center"/>
        <w:rPr>
          <w:rFonts w:ascii="Times New Roman" w:hAnsi="Times New Roman" w:cs="Times New Roman"/>
          <w:b/>
          <w:sz w:val="24"/>
          <w:szCs w:val="24"/>
        </w:rPr>
      </w:pPr>
      <w:r w:rsidRPr="00F05793">
        <w:rPr>
          <w:rFonts w:ascii="Times New Roman" w:hAnsi="Times New Roman" w:cs="Times New Roman"/>
          <w:b/>
          <w:sz w:val="24"/>
          <w:szCs w:val="24"/>
        </w:rPr>
        <w:t>Struktur Organisasi BSM</w:t>
      </w:r>
    </w:p>
    <w:p w:rsidR="0060054B" w:rsidRDefault="0060054B" w:rsidP="0060054B">
      <w:pPr>
        <w:pStyle w:val="ListParagraph"/>
        <w:spacing w:after="0" w:line="480" w:lineRule="auto"/>
        <w:jc w:val="center"/>
        <w:rPr>
          <w:rFonts w:ascii="Times New Roman" w:hAnsi="Times New Roman" w:cs="Times New Roman"/>
          <w:b/>
          <w:sz w:val="24"/>
          <w:szCs w:val="24"/>
        </w:rPr>
      </w:pPr>
      <w:r w:rsidRPr="00F05793">
        <w:rPr>
          <w:rFonts w:ascii="Times New Roman" w:hAnsi="Times New Roman" w:cs="Times New Roman"/>
          <w:b/>
          <w:sz w:val="24"/>
          <w:szCs w:val="24"/>
        </w:rPr>
        <w:t xml:space="preserve">Sumber: </w:t>
      </w:r>
      <w:hyperlink r:id="rId13" w:history="1">
        <w:r w:rsidRPr="003F4DD4">
          <w:rPr>
            <w:rStyle w:val="Hyperlink"/>
            <w:rFonts w:ascii="Times New Roman" w:hAnsi="Times New Roman" w:cs="Times New Roman"/>
            <w:sz w:val="24"/>
            <w:szCs w:val="24"/>
          </w:rPr>
          <w:t>www.banksyariahmandiri.co.id</w:t>
        </w:r>
      </w:hyperlink>
    </w:p>
    <w:p w:rsidR="0060054B" w:rsidRDefault="0060054B" w:rsidP="0060054B">
      <w:pPr>
        <w:pStyle w:val="ListParagraph"/>
        <w:spacing w:after="0" w:line="480" w:lineRule="auto"/>
        <w:rPr>
          <w:rFonts w:ascii="Times New Roman" w:hAnsi="Times New Roman" w:cs="Times New Roman"/>
          <w:sz w:val="24"/>
          <w:szCs w:val="24"/>
        </w:rPr>
      </w:pPr>
    </w:p>
    <w:p w:rsidR="004217E4" w:rsidRDefault="004217E4" w:rsidP="0060054B">
      <w:pPr>
        <w:pStyle w:val="ListParagraph"/>
        <w:spacing w:after="0" w:line="480" w:lineRule="auto"/>
        <w:rPr>
          <w:rFonts w:ascii="Times New Roman" w:hAnsi="Times New Roman" w:cs="Times New Roman"/>
          <w:sz w:val="24"/>
          <w:szCs w:val="24"/>
        </w:rPr>
      </w:pPr>
    </w:p>
    <w:p w:rsidR="004217E4" w:rsidRPr="00F05793" w:rsidRDefault="004217E4" w:rsidP="0060054B">
      <w:pPr>
        <w:pStyle w:val="ListParagraph"/>
        <w:spacing w:after="0" w:line="480" w:lineRule="auto"/>
        <w:rPr>
          <w:rFonts w:ascii="Times New Roman" w:hAnsi="Times New Roman" w:cs="Times New Roman"/>
          <w:sz w:val="24"/>
          <w:szCs w:val="24"/>
        </w:rPr>
      </w:pPr>
    </w:p>
    <w:p w:rsidR="0060054B" w:rsidRPr="00E54866" w:rsidRDefault="0060054B" w:rsidP="0060054B">
      <w:pPr>
        <w:pStyle w:val="Heading2"/>
        <w:numPr>
          <w:ilvl w:val="1"/>
          <w:numId w:val="59"/>
        </w:numPr>
        <w:spacing w:before="0" w:line="480" w:lineRule="auto"/>
        <w:rPr>
          <w:rFonts w:ascii="Times New Roman" w:hAnsi="Times New Roman" w:cs="Times New Roman"/>
          <w:color w:val="auto"/>
          <w:sz w:val="24"/>
          <w:szCs w:val="24"/>
        </w:rPr>
      </w:pPr>
      <w:bookmarkStart w:id="8" w:name="_Toc500839398"/>
      <w:bookmarkStart w:id="9" w:name="_Toc507780423"/>
      <w:r w:rsidRPr="00E54866">
        <w:rPr>
          <w:rFonts w:ascii="Times New Roman" w:hAnsi="Times New Roman" w:cs="Times New Roman"/>
          <w:color w:val="auto"/>
          <w:sz w:val="24"/>
          <w:szCs w:val="24"/>
        </w:rPr>
        <w:lastRenderedPageBreak/>
        <w:t>Metode Penelitian</w:t>
      </w:r>
      <w:bookmarkEnd w:id="8"/>
      <w:bookmarkEnd w:id="9"/>
    </w:p>
    <w:p w:rsidR="0060054B" w:rsidRPr="00E54866" w:rsidRDefault="0060054B" w:rsidP="0060054B">
      <w:pPr>
        <w:pStyle w:val="Heading3"/>
        <w:numPr>
          <w:ilvl w:val="2"/>
          <w:numId w:val="59"/>
        </w:numPr>
        <w:spacing w:before="0" w:line="480" w:lineRule="auto"/>
        <w:rPr>
          <w:rFonts w:ascii="Times New Roman" w:hAnsi="Times New Roman" w:cs="Times New Roman"/>
          <w:color w:val="auto"/>
          <w:sz w:val="24"/>
          <w:szCs w:val="24"/>
        </w:rPr>
      </w:pPr>
      <w:bookmarkStart w:id="10" w:name="_Toc500839399"/>
      <w:bookmarkStart w:id="11" w:name="_Toc507780424"/>
      <w:r w:rsidRPr="00E54866">
        <w:rPr>
          <w:rFonts w:ascii="Times New Roman" w:hAnsi="Times New Roman" w:cs="Times New Roman"/>
          <w:color w:val="auto"/>
          <w:sz w:val="24"/>
          <w:szCs w:val="24"/>
        </w:rPr>
        <w:t>Metode yang digunakan</w:t>
      </w:r>
      <w:bookmarkEnd w:id="10"/>
      <w:bookmarkEnd w:id="11"/>
    </w:p>
    <w:p w:rsidR="0060054B" w:rsidRDefault="0060054B" w:rsidP="0060054B">
      <w:pPr>
        <w:spacing w:after="0" w:line="480" w:lineRule="auto"/>
        <w:ind w:firstLine="720"/>
        <w:jc w:val="both"/>
        <w:rPr>
          <w:rFonts w:ascii="Times New Roman" w:hAnsi="Times New Roman" w:cs="Times New Roman"/>
          <w:bCs/>
          <w:sz w:val="24"/>
          <w:szCs w:val="24"/>
        </w:rPr>
      </w:pPr>
      <w:r w:rsidRPr="00E54866">
        <w:rPr>
          <w:rFonts w:ascii="Times New Roman" w:hAnsi="Times New Roman" w:cs="Times New Roman"/>
          <w:sz w:val="24"/>
          <w:szCs w:val="24"/>
        </w:rPr>
        <w:t xml:space="preserve">Menurut </w:t>
      </w:r>
      <w:r w:rsidRPr="00E54866">
        <w:rPr>
          <w:rFonts w:ascii="Times New Roman" w:hAnsi="Times New Roman" w:cs="Times New Roman"/>
          <w:bCs/>
          <w:sz w:val="24"/>
          <w:szCs w:val="24"/>
        </w:rPr>
        <w:t xml:space="preserve">Sugiyono (2012:2), secara umum </w:t>
      </w:r>
      <w:r w:rsidRPr="00E54866">
        <w:rPr>
          <w:rFonts w:ascii="Times New Roman" w:hAnsi="Times New Roman" w:cs="Times New Roman"/>
          <w:sz w:val="24"/>
          <w:szCs w:val="24"/>
        </w:rPr>
        <w:t>m</w:t>
      </w:r>
      <w:r w:rsidRPr="00E54866">
        <w:rPr>
          <w:rFonts w:ascii="Times New Roman" w:hAnsi="Times New Roman" w:cs="Times New Roman"/>
          <w:bCs/>
          <w:sz w:val="24"/>
          <w:szCs w:val="24"/>
        </w:rPr>
        <w:t>etode penelitian diartikan sebagai cara ilmiah untuk mendapatkan data dengan tujuan dan kegunaan tertentu.</w:t>
      </w:r>
      <w:r w:rsidRPr="00E54866">
        <w:rPr>
          <w:rFonts w:ascii="Times New Roman" w:hAnsi="Times New Roman" w:cs="Times New Roman"/>
          <w:sz w:val="24"/>
          <w:szCs w:val="24"/>
        </w:rPr>
        <w:t xml:space="preserve"> Metode yang digunakan penulis dalam penelitian ini adalah metode deskriptif dan verifikatif.</w:t>
      </w:r>
      <w:r>
        <w:rPr>
          <w:rFonts w:ascii="Times New Roman" w:hAnsi="Times New Roman" w:cs="Times New Roman"/>
          <w:sz w:val="24"/>
          <w:szCs w:val="24"/>
        </w:rPr>
        <w:t xml:space="preserve"> </w:t>
      </w:r>
      <w:r w:rsidRPr="00E54866">
        <w:rPr>
          <w:rFonts w:ascii="Times New Roman" w:hAnsi="Times New Roman" w:cs="Times New Roman"/>
          <w:bCs/>
          <w:sz w:val="24"/>
          <w:szCs w:val="24"/>
        </w:rPr>
        <w:t>Sugiyono (2012:147)</w:t>
      </w:r>
      <w:r>
        <w:rPr>
          <w:rFonts w:ascii="Times New Roman" w:hAnsi="Times New Roman" w:cs="Times New Roman"/>
          <w:bCs/>
          <w:sz w:val="24"/>
          <w:szCs w:val="24"/>
        </w:rPr>
        <w:t xml:space="preserve"> </w:t>
      </w:r>
      <w:r w:rsidRPr="00E54866">
        <w:rPr>
          <w:rFonts w:ascii="Times New Roman" w:hAnsi="Times New Roman" w:cs="Times New Roman"/>
          <w:bCs/>
          <w:sz w:val="24"/>
          <w:szCs w:val="24"/>
        </w:rPr>
        <w:t xml:space="preserve"> menyatakan</w:t>
      </w:r>
      <w:r w:rsidRPr="00E54866">
        <w:rPr>
          <w:rFonts w:ascii="Times New Roman" w:hAnsi="Times New Roman" w:cs="Times New Roman"/>
          <w:sz w:val="24"/>
          <w:szCs w:val="24"/>
        </w:rPr>
        <w:t xml:space="preserve"> metode deskriptif adalah </w:t>
      </w:r>
      <w:r w:rsidRPr="00E54866">
        <w:rPr>
          <w:rFonts w:ascii="Times New Roman" w:hAnsi="Times New Roman" w:cs="Times New Roman"/>
          <w:bCs/>
          <w:sz w:val="24"/>
          <w:szCs w:val="24"/>
        </w:rPr>
        <w:t>metode yang digunakan untuk menganalisis data dengan cara mendeskripsikan atau menggambarkan data yang telah terkumpul sebagaimana adanya tanpa bermaksud membuat kesimpulan yang berlaku untuk umum atau generalisasi.</w:t>
      </w:r>
    </w:p>
    <w:p w:rsidR="0060054B" w:rsidRDefault="0060054B" w:rsidP="0060054B">
      <w:pPr>
        <w:spacing w:after="0" w:line="480" w:lineRule="auto"/>
        <w:ind w:firstLine="720"/>
        <w:jc w:val="both"/>
        <w:rPr>
          <w:rFonts w:ascii="Times New Roman" w:hAnsi="Times New Roman" w:cs="Times New Roman"/>
          <w:bCs/>
          <w:sz w:val="24"/>
          <w:szCs w:val="24"/>
        </w:rPr>
      </w:pPr>
      <w:r w:rsidRPr="00E54866">
        <w:rPr>
          <w:rFonts w:ascii="Times New Roman" w:hAnsi="Times New Roman" w:cs="Times New Roman"/>
          <w:bCs/>
          <w:sz w:val="24"/>
          <w:szCs w:val="24"/>
        </w:rPr>
        <w:t xml:space="preserve"> </w:t>
      </w:r>
      <w:r w:rsidRPr="00F05793">
        <w:rPr>
          <w:rFonts w:ascii="Times New Roman" w:hAnsi="Times New Roman" w:cs="Times New Roman"/>
          <w:bCs/>
          <w:sz w:val="24"/>
          <w:szCs w:val="24"/>
        </w:rPr>
        <w:t>Menurut Sugiyono (2012:2007), “Meto</w:t>
      </w:r>
      <w:r>
        <w:rPr>
          <w:rFonts w:ascii="Times New Roman" w:hAnsi="Times New Roman" w:cs="Times New Roman"/>
          <w:bCs/>
          <w:sz w:val="24"/>
          <w:szCs w:val="24"/>
        </w:rPr>
        <w:t xml:space="preserve">de verifikatif merupakan metode </w:t>
      </w:r>
      <w:r w:rsidRPr="00F05793">
        <w:rPr>
          <w:rFonts w:ascii="Times New Roman" w:hAnsi="Times New Roman" w:cs="Times New Roman"/>
          <w:bCs/>
          <w:sz w:val="24"/>
          <w:szCs w:val="24"/>
        </w:rPr>
        <w:t>yang memperlihatkan pengaruh dari variabe</w:t>
      </w:r>
      <w:r>
        <w:rPr>
          <w:rFonts w:ascii="Times New Roman" w:hAnsi="Times New Roman" w:cs="Times New Roman"/>
          <w:bCs/>
          <w:sz w:val="24"/>
          <w:szCs w:val="24"/>
        </w:rPr>
        <w:t xml:space="preserve">l-variabel yang digunakan untuk </w:t>
      </w:r>
      <w:r w:rsidRPr="00F05793">
        <w:rPr>
          <w:rFonts w:ascii="Times New Roman" w:hAnsi="Times New Roman" w:cs="Times New Roman"/>
          <w:bCs/>
          <w:sz w:val="24"/>
          <w:szCs w:val="24"/>
        </w:rPr>
        <w:t>menguji hipotesis dengan menggunakan uji statistik.</w:t>
      </w:r>
      <w:r>
        <w:rPr>
          <w:rFonts w:ascii="Times New Roman" w:hAnsi="Times New Roman" w:cs="Times New Roman"/>
          <w:bCs/>
          <w:sz w:val="24"/>
          <w:szCs w:val="24"/>
        </w:rPr>
        <w:t xml:space="preserve"> </w:t>
      </w:r>
    </w:p>
    <w:p w:rsidR="0060054B" w:rsidRDefault="0060054B" w:rsidP="0060054B">
      <w:pPr>
        <w:spacing w:after="0" w:line="480" w:lineRule="auto"/>
        <w:ind w:firstLine="720"/>
        <w:jc w:val="both"/>
        <w:rPr>
          <w:rFonts w:ascii="Times New Roman" w:hAnsi="Times New Roman" w:cs="Times New Roman"/>
          <w:sz w:val="24"/>
          <w:szCs w:val="24"/>
        </w:rPr>
      </w:pPr>
      <w:r w:rsidRPr="00E54866">
        <w:rPr>
          <w:rFonts w:ascii="Times New Roman" w:hAnsi="Times New Roman" w:cs="Times New Roman"/>
          <w:sz w:val="24"/>
          <w:szCs w:val="24"/>
        </w:rPr>
        <w:t xml:space="preserve">Penelitian ini dimaksudkan untuk menguji hipotesis dengan menggunakan perhitungan statistik. Penelitian ini digunakan untuk menguji pengaruh variabel </w:t>
      </w:r>
      <w:r w:rsidRPr="00E54866">
        <w:rPr>
          <w:rFonts w:ascii="Times New Roman" w:hAnsi="Times New Roman" w:cs="Times New Roman"/>
          <w:iCs/>
          <w:sz w:val="24"/>
          <w:szCs w:val="24"/>
        </w:rPr>
        <w:t xml:space="preserve">independen </w:t>
      </w:r>
      <w:r w:rsidRPr="00E54866">
        <w:rPr>
          <w:rFonts w:ascii="Times New Roman" w:hAnsi="Times New Roman" w:cs="Times New Roman"/>
          <w:sz w:val="24"/>
          <w:szCs w:val="24"/>
        </w:rPr>
        <w:t xml:space="preserve">terhadap </w:t>
      </w:r>
      <w:r w:rsidRPr="00E54866">
        <w:rPr>
          <w:rFonts w:ascii="Times New Roman" w:hAnsi="Times New Roman" w:cs="Times New Roman"/>
          <w:iCs/>
          <w:sz w:val="24"/>
          <w:szCs w:val="24"/>
        </w:rPr>
        <w:t xml:space="preserve">dependen </w:t>
      </w:r>
      <w:r w:rsidRPr="00E54866">
        <w:rPr>
          <w:rFonts w:ascii="Times New Roman" w:hAnsi="Times New Roman" w:cs="Times New Roman"/>
          <w:sz w:val="24"/>
          <w:szCs w:val="24"/>
        </w:rPr>
        <w:t>yang diteliti. Dengan menggunakan metode penelitian akan diketahui hubungan yang signifikan antar variabel yang diteliti sehingga menghasilkan kesimpulan yang akan memperjelas gambaran mengenai objek yang diteliti. Dari pengertian di atas dapat disimpulkan bahwa penelitian yang dilakukan penulis adalah dengan cara melihat fenomena atau gejala yang muncul di masyarakat untuk dijadikan objek penelitian kemudian hipotesis yang sudah ditentukan akan diuji melalui analisis data.</w:t>
      </w:r>
    </w:p>
    <w:p w:rsidR="0060054B" w:rsidRPr="007D5C48" w:rsidRDefault="0060054B" w:rsidP="0060054B">
      <w:pPr>
        <w:spacing w:after="0" w:line="480" w:lineRule="auto"/>
        <w:ind w:firstLine="720"/>
        <w:jc w:val="both"/>
        <w:rPr>
          <w:rFonts w:ascii="Times New Roman" w:hAnsi="Times New Roman" w:cs="Times New Roman"/>
          <w:bCs/>
          <w:sz w:val="24"/>
          <w:szCs w:val="24"/>
        </w:rPr>
      </w:pPr>
    </w:p>
    <w:p w:rsidR="0060054B" w:rsidRPr="00E54866" w:rsidRDefault="0060054B" w:rsidP="0060054B">
      <w:pPr>
        <w:pStyle w:val="Heading3"/>
        <w:numPr>
          <w:ilvl w:val="2"/>
          <w:numId w:val="59"/>
        </w:numPr>
        <w:spacing w:before="0" w:line="480" w:lineRule="auto"/>
        <w:rPr>
          <w:rFonts w:ascii="Times New Roman" w:hAnsi="Times New Roman" w:cs="Times New Roman"/>
          <w:color w:val="auto"/>
          <w:sz w:val="24"/>
          <w:szCs w:val="24"/>
        </w:rPr>
      </w:pPr>
      <w:bookmarkStart w:id="12" w:name="_Toc500839400"/>
      <w:bookmarkStart w:id="13" w:name="_Toc507780425"/>
      <w:r w:rsidRPr="00E54866">
        <w:rPr>
          <w:rFonts w:ascii="Times New Roman" w:hAnsi="Times New Roman" w:cs="Times New Roman"/>
          <w:color w:val="auto"/>
          <w:sz w:val="24"/>
          <w:szCs w:val="24"/>
        </w:rPr>
        <w:lastRenderedPageBreak/>
        <w:t>Operasionalisasi Variabel Penelitian</w:t>
      </w:r>
      <w:bookmarkEnd w:id="12"/>
      <w:bookmarkEnd w:id="13"/>
    </w:p>
    <w:p w:rsidR="0060054B" w:rsidRPr="007D5C48" w:rsidRDefault="0060054B" w:rsidP="0060054B">
      <w:pPr>
        <w:spacing w:after="0" w:line="480" w:lineRule="auto"/>
        <w:ind w:firstLine="720"/>
        <w:jc w:val="both"/>
        <w:rPr>
          <w:rFonts w:ascii="Times New Roman" w:hAnsi="Times New Roman" w:cs="Times New Roman"/>
          <w:sz w:val="24"/>
          <w:szCs w:val="24"/>
        </w:rPr>
      </w:pPr>
      <w:r w:rsidRPr="00E54866">
        <w:rPr>
          <w:rFonts w:ascii="Times New Roman" w:hAnsi="Times New Roman" w:cs="Times New Roman"/>
          <w:sz w:val="24"/>
          <w:szCs w:val="24"/>
        </w:rPr>
        <w:t>Menurut Sugiyono (2013:59) variabel penelitian adalah suatu atribut atau sifat atau nilai dari orang, objek atau kegiatan yang mempunyai variabel terten</w:t>
      </w:r>
      <w:r>
        <w:rPr>
          <w:rFonts w:ascii="Times New Roman" w:hAnsi="Times New Roman" w:cs="Times New Roman"/>
          <w:sz w:val="24"/>
          <w:szCs w:val="24"/>
        </w:rPr>
        <w:t>tu yang ditetapkan oleh penulis</w:t>
      </w:r>
      <w:r w:rsidRPr="00E54866">
        <w:rPr>
          <w:rFonts w:ascii="Times New Roman" w:hAnsi="Times New Roman" w:cs="Times New Roman"/>
          <w:sz w:val="24"/>
          <w:szCs w:val="24"/>
        </w:rPr>
        <w:t xml:space="preserve"> untuk dipelajari dan ditarik kesimpulan. Berdasarka</w:t>
      </w:r>
      <w:r>
        <w:rPr>
          <w:rFonts w:ascii="Times New Roman" w:hAnsi="Times New Roman" w:cs="Times New Roman"/>
          <w:sz w:val="24"/>
          <w:szCs w:val="24"/>
        </w:rPr>
        <w:t>n judul penelitian maka penulis</w:t>
      </w:r>
      <w:r w:rsidRPr="00E54866">
        <w:rPr>
          <w:rFonts w:ascii="Times New Roman" w:hAnsi="Times New Roman" w:cs="Times New Roman"/>
          <w:sz w:val="24"/>
          <w:szCs w:val="24"/>
        </w:rPr>
        <w:t xml:space="preserve"> melakukan pe</w:t>
      </w:r>
      <w:r>
        <w:rPr>
          <w:rFonts w:ascii="Times New Roman" w:hAnsi="Times New Roman" w:cs="Times New Roman"/>
          <w:sz w:val="24"/>
          <w:szCs w:val="24"/>
        </w:rPr>
        <w:t xml:space="preserve">ngujian dengan menggunakan 3 variabel, yaitu </w:t>
      </w:r>
      <w:r w:rsidRPr="00E54866">
        <w:rPr>
          <w:rFonts w:ascii="Times New Roman" w:hAnsi="Times New Roman" w:cs="Times New Roman"/>
          <w:sz w:val="24"/>
          <w:szCs w:val="24"/>
        </w:rPr>
        <w:t xml:space="preserve"> </w:t>
      </w:r>
      <w:r>
        <w:rPr>
          <w:rFonts w:ascii="Times New Roman" w:hAnsi="Times New Roman" w:cs="Times New Roman"/>
          <w:sz w:val="24"/>
          <w:szCs w:val="24"/>
        </w:rPr>
        <w:t xml:space="preserve">2 </w:t>
      </w:r>
      <w:r w:rsidRPr="00E54866">
        <w:rPr>
          <w:rFonts w:ascii="Times New Roman" w:hAnsi="Times New Roman" w:cs="Times New Roman"/>
          <w:sz w:val="24"/>
          <w:szCs w:val="24"/>
        </w:rPr>
        <w:t>variabel independen</w:t>
      </w:r>
      <w:r>
        <w:rPr>
          <w:rFonts w:ascii="Times New Roman" w:hAnsi="Times New Roman" w:cs="Times New Roman"/>
          <w:sz w:val="24"/>
          <w:szCs w:val="24"/>
        </w:rPr>
        <w:t xml:space="preserve"> (</w:t>
      </w:r>
      <w:r w:rsidRPr="007D5C48">
        <w:rPr>
          <w:rFonts w:ascii="Times New Roman" w:hAnsi="Times New Roman" w:cs="Times New Roman"/>
          <w:i/>
          <w:sz w:val="24"/>
          <w:szCs w:val="24"/>
        </w:rPr>
        <w:t>Mudharabah, Musyarakah</w:t>
      </w:r>
      <w:r>
        <w:rPr>
          <w:rFonts w:ascii="Times New Roman" w:hAnsi="Times New Roman" w:cs="Times New Roman"/>
          <w:sz w:val="24"/>
          <w:szCs w:val="24"/>
        </w:rPr>
        <w:t>) dan 1 variabel dependen (Laba Bersih).</w:t>
      </w:r>
    </w:p>
    <w:p w:rsidR="0060054B" w:rsidRPr="00E54866" w:rsidRDefault="0060054B" w:rsidP="0060054B">
      <w:pPr>
        <w:pStyle w:val="ListParagraph"/>
        <w:numPr>
          <w:ilvl w:val="0"/>
          <w:numId w:val="63"/>
        </w:numPr>
        <w:spacing w:after="0" w:line="480" w:lineRule="auto"/>
        <w:ind w:left="426" w:hanging="426"/>
        <w:jc w:val="both"/>
        <w:rPr>
          <w:rFonts w:ascii="Times New Roman" w:hAnsi="Times New Roman" w:cs="Times New Roman"/>
          <w:sz w:val="24"/>
          <w:szCs w:val="24"/>
        </w:rPr>
      </w:pPr>
      <w:r w:rsidRPr="00E54866">
        <w:rPr>
          <w:rFonts w:ascii="Times New Roman" w:hAnsi="Times New Roman" w:cs="Times New Roman"/>
          <w:sz w:val="24"/>
          <w:szCs w:val="24"/>
        </w:rPr>
        <w:t>Variabel bebas (</w:t>
      </w:r>
      <w:r w:rsidRPr="00E54866">
        <w:rPr>
          <w:rFonts w:ascii="Times New Roman" w:hAnsi="Times New Roman" w:cs="Times New Roman"/>
          <w:i/>
          <w:sz w:val="24"/>
          <w:szCs w:val="24"/>
        </w:rPr>
        <w:t>independent variable)</w:t>
      </w:r>
    </w:p>
    <w:p w:rsidR="0060054B" w:rsidRPr="00AB445A" w:rsidRDefault="0060054B" w:rsidP="0060054B">
      <w:pPr>
        <w:spacing w:after="0" w:line="480" w:lineRule="auto"/>
        <w:ind w:left="360"/>
        <w:jc w:val="both"/>
        <w:rPr>
          <w:rFonts w:ascii="Times New Roman" w:hAnsi="Times New Roman" w:cs="Times New Roman"/>
          <w:sz w:val="24"/>
          <w:szCs w:val="24"/>
        </w:rPr>
      </w:pPr>
      <w:r w:rsidRPr="00E54866">
        <w:rPr>
          <w:rFonts w:ascii="Times New Roman" w:hAnsi="Times New Roman" w:cs="Times New Roman"/>
          <w:sz w:val="24"/>
          <w:szCs w:val="24"/>
        </w:rPr>
        <w:t xml:space="preserve">Menurut Sugiyono (2014:59) variabel bebas atau independen adalah variabel yang mempengaruhi atau menjadi sebab perubahannya atau timbulnya variabel dependen atau terikat. Variabel bebas dalam penelitian ini adalah </w:t>
      </w:r>
      <w:r>
        <w:rPr>
          <w:rFonts w:ascii="Times New Roman" w:hAnsi="Times New Roman" w:cs="Times New Roman"/>
          <w:i/>
          <w:sz w:val="24"/>
          <w:szCs w:val="24"/>
        </w:rPr>
        <w:t xml:space="preserve">mudharabah </w:t>
      </w:r>
      <w:r w:rsidRPr="00E54866">
        <w:rPr>
          <w:rFonts w:ascii="Times New Roman" w:hAnsi="Times New Roman" w:cs="Times New Roman"/>
          <w:sz w:val="24"/>
          <w:szCs w:val="24"/>
        </w:rPr>
        <w:t>(X</w:t>
      </w:r>
      <w:r w:rsidRPr="00E54866">
        <w:rPr>
          <w:rFonts w:ascii="Times New Roman" w:hAnsi="Times New Roman" w:cs="Times New Roman"/>
          <w:sz w:val="24"/>
          <w:szCs w:val="24"/>
          <w:vertAlign w:val="subscript"/>
        </w:rPr>
        <w:t>1</w:t>
      </w:r>
      <w:r w:rsidRPr="00E54866">
        <w:rPr>
          <w:rFonts w:ascii="Times New Roman" w:hAnsi="Times New Roman" w:cs="Times New Roman"/>
          <w:sz w:val="24"/>
          <w:szCs w:val="24"/>
        </w:rPr>
        <w:t xml:space="preserve">), </w:t>
      </w:r>
      <w:r>
        <w:rPr>
          <w:rFonts w:ascii="Times New Roman" w:hAnsi="Times New Roman" w:cs="Times New Roman"/>
          <w:sz w:val="24"/>
          <w:szCs w:val="24"/>
        </w:rPr>
        <w:t xml:space="preserve">dan </w:t>
      </w:r>
      <w:r w:rsidRPr="00AB445A">
        <w:rPr>
          <w:rFonts w:ascii="Times New Roman" w:hAnsi="Times New Roman" w:cs="Times New Roman"/>
          <w:i/>
          <w:sz w:val="24"/>
          <w:szCs w:val="24"/>
        </w:rPr>
        <w:t>musyarakah</w:t>
      </w:r>
      <w:r>
        <w:rPr>
          <w:rFonts w:ascii="Times New Roman" w:hAnsi="Times New Roman" w:cs="Times New Roman"/>
          <w:sz w:val="24"/>
          <w:szCs w:val="24"/>
        </w:rPr>
        <w:t xml:space="preserve"> </w:t>
      </w:r>
      <w:r w:rsidRPr="00E54866">
        <w:rPr>
          <w:rFonts w:ascii="Times New Roman" w:hAnsi="Times New Roman" w:cs="Times New Roman"/>
          <w:sz w:val="24"/>
          <w:szCs w:val="24"/>
        </w:rPr>
        <w:t>(X</w:t>
      </w:r>
      <w:r w:rsidRPr="00E54866">
        <w:rPr>
          <w:rFonts w:ascii="Times New Roman" w:hAnsi="Times New Roman" w:cs="Times New Roman"/>
          <w:sz w:val="24"/>
          <w:szCs w:val="24"/>
          <w:vertAlign w:val="subscript"/>
        </w:rPr>
        <w:t>2</w:t>
      </w:r>
      <w:r>
        <w:rPr>
          <w:rFonts w:ascii="Times New Roman" w:hAnsi="Times New Roman" w:cs="Times New Roman"/>
          <w:sz w:val="24"/>
          <w:szCs w:val="24"/>
        </w:rPr>
        <w:t>).</w:t>
      </w:r>
    </w:p>
    <w:p w:rsidR="0060054B" w:rsidRPr="00E54866" w:rsidRDefault="0060054B" w:rsidP="0060054B">
      <w:pPr>
        <w:pStyle w:val="ListParagraph"/>
        <w:numPr>
          <w:ilvl w:val="0"/>
          <w:numId w:val="63"/>
        </w:numPr>
        <w:spacing w:after="0" w:line="480" w:lineRule="auto"/>
        <w:ind w:left="426" w:hanging="426"/>
        <w:jc w:val="both"/>
        <w:rPr>
          <w:rFonts w:ascii="Times New Roman" w:hAnsi="Times New Roman" w:cs="Times New Roman"/>
          <w:sz w:val="24"/>
          <w:szCs w:val="24"/>
        </w:rPr>
      </w:pPr>
      <w:r w:rsidRPr="00E54866">
        <w:rPr>
          <w:rFonts w:ascii="Times New Roman" w:hAnsi="Times New Roman" w:cs="Times New Roman"/>
          <w:sz w:val="24"/>
          <w:szCs w:val="24"/>
        </w:rPr>
        <w:t>Variabel terikat (</w:t>
      </w:r>
      <w:r w:rsidRPr="00E54866">
        <w:rPr>
          <w:rFonts w:ascii="Times New Roman" w:hAnsi="Times New Roman" w:cs="Times New Roman"/>
          <w:i/>
          <w:sz w:val="24"/>
          <w:szCs w:val="24"/>
        </w:rPr>
        <w:t>dependent variable)</w:t>
      </w:r>
    </w:p>
    <w:p w:rsidR="0060054B" w:rsidRPr="00E54866" w:rsidRDefault="0060054B" w:rsidP="0060054B">
      <w:pPr>
        <w:spacing w:after="0" w:line="480" w:lineRule="auto"/>
        <w:ind w:left="426"/>
        <w:jc w:val="both"/>
        <w:rPr>
          <w:rFonts w:ascii="Times New Roman" w:hAnsi="Times New Roman" w:cs="Times New Roman"/>
          <w:sz w:val="24"/>
          <w:szCs w:val="24"/>
        </w:rPr>
      </w:pPr>
      <w:r w:rsidRPr="00E54866">
        <w:rPr>
          <w:rFonts w:ascii="Times New Roman" w:hAnsi="Times New Roman" w:cs="Times New Roman"/>
          <w:sz w:val="24"/>
          <w:szCs w:val="24"/>
        </w:rPr>
        <w:t xml:space="preserve">Menurut Sugiyono (2014:59) variabel terikat merupakan variabel yang dipengaruhi atau yang menjadi akibat, karena adanya variabel bebas. Variabel terikat dalam penelitian ini adalah </w:t>
      </w:r>
      <w:r>
        <w:rPr>
          <w:rFonts w:ascii="Times New Roman" w:hAnsi="Times New Roman" w:cs="Times New Roman"/>
          <w:sz w:val="24"/>
          <w:szCs w:val="24"/>
        </w:rPr>
        <w:t xml:space="preserve">laba bersih </w:t>
      </w:r>
      <w:r w:rsidRPr="00E54866">
        <w:rPr>
          <w:rFonts w:ascii="Times New Roman" w:hAnsi="Times New Roman" w:cs="Times New Roman"/>
          <w:sz w:val="24"/>
          <w:szCs w:val="24"/>
        </w:rPr>
        <w:t>sebagai (Y).</w:t>
      </w:r>
    </w:p>
    <w:p w:rsidR="0060054B" w:rsidRPr="00E54866" w:rsidRDefault="0060054B" w:rsidP="0060054B">
      <w:pPr>
        <w:spacing w:after="0" w:line="480" w:lineRule="auto"/>
        <w:ind w:firstLine="720"/>
        <w:jc w:val="both"/>
        <w:rPr>
          <w:rFonts w:ascii="Times New Roman" w:hAnsi="Times New Roman" w:cs="Times New Roman"/>
          <w:sz w:val="24"/>
          <w:szCs w:val="24"/>
        </w:rPr>
      </w:pPr>
      <w:r w:rsidRPr="00E54866">
        <w:rPr>
          <w:rFonts w:ascii="Times New Roman" w:hAnsi="Times New Roman" w:cs="Times New Roman"/>
          <w:sz w:val="24"/>
          <w:szCs w:val="24"/>
        </w:rPr>
        <w:t>Berdasarkan uraian diatas, maka operasional variabel dari penelitian ini adalah sebagai berikut:</w:t>
      </w:r>
    </w:p>
    <w:p w:rsidR="0060054B" w:rsidRDefault="0060054B" w:rsidP="0060054B">
      <w:pPr>
        <w:pStyle w:val="ListParagraph"/>
        <w:spacing w:after="0" w:line="480" w:lineRule="auto"/>
        <w:ind w:left="0"/>
        <w:jc w:val="both"/>
        <w:rPr>
          <w:rFonts w:ascii="Times New Roman" w:eastAsia="Times New Roman" w:hAnsi="Times New Roman" w:cs="Times New Roman"/>
          <w:sz w:val="24"/>
          <w:szCs w:val="24"/>
        </w:rPr>
      </w:pPr>
    </w:p>
    <w:p w:rsidR="0060054B" w:rsidRDefault="0060054B" w:rsidP="0060054B">
      <w:pPr>
        <w:pStyle w:val="ListParagraph"/>
        <w:spacing w:after="0" w:line="480" w:lineRule="auto"/>
        <w:ind w:left="0"/>
        <w:jc w:val="both"/>
        <w:rPr>
          <w:rFonts w:ascii="Times New Roman" w:eastAsia="Times New Roman" w:hAnsi="Times New Roman" w:cs="Times New Roman"/>
          <w:sz w:val="24"/>
          <w:szCs w:val="24"/>
        </w:rPr>
      </w:pPr>
    </w:p>
    <w:p w:rsidR="0060054B" w:rsidRDefault="0060054B" w:rsidP="0060054B">
      <w:pPr>
        <w:pStyle w:val="ListParagraph"/>
        <w:spacing w:after="0" w:line="480" w:lineRule="auto"/>
        <w:ind w:left="0"/>
        <w:jc w:val="both"/>
        <w:rPr>
          <w:rFonts w:ascii="Times New Roman" w:eastAsia="Times New Roman" w:hAnsi="Times New Roman" w:cs="Times New Roman"/>
          <w:sz w:val="24"/>
          <w:szCs w:val="24"/>
        </w:rPr>
      </w:pPr>
    </w:p>
    <w:p w:rsidR="0060054B" w:rsidRDefault="0060054B" w:rsidP="0060054B">
      <w:pPr>
        <w:pStyle w:val="ListParagraph"/>
        <w:spacing w:after="0" w:line="480" w:lineRule="auto"/>
        <w:ind w:left="0"/>
        <w:jc w:val="both"/>
        <w:rPr>
          <w:rFonts w:ascii="Times New Roman" w:eastAsia="Times New Roman" w:hAnsi="Times New Roman" w:cs="Times New Roman"/>
          <w:sz w:val="24"/>
          <w:szCs w:val="24"/>
        </w:rPr>
      </w:pPr>
    </w:p>
    <w:p w:rsidR="00771FBA" w:rsidRDefault="00771FBA" w:rsidP="0060054B">
      <w:pPr>
        <w:pStyle w:val="ListParagraph"/>
        <w:spacing w:after="0" w:line="480" w:lineRule="auto"/>
        <w:ind w:left="0"/>
        <w:jc w:val="both"/>
        <w:rPr>
          <w:rFonts w:ascii="Times New Roman" w:eastAsia="Times New Roman" w:hAnsi="Times New Roman" w:cs="Times New Roman"/>
          <w:sz w:val="24"/>
          <w:szCs w:val="24"/>
        </w:rPr>
      </w:pPr>
    </w:p>
    <w:p w:rsidR="0060054B" w:rsidRDefault="0060054B" w:rsidP="0060054B">
      <w:pPr>
        <w:pStyle w:val="ListParagraph"/>
        <w:spacing w:after="0" w:line="480" w:lineRule="auto"/>
        <w:ind w:left="0"/>
        <w:jc w:val="both"/>
        <w:rPr>
          <w:rFonts w:ascii="Times New Roman" w:eastAsia="Times New Roman" w:hAnsi="Times New Roman" w:cs="Times New Roman"/>
          <w:sz w:val="24"/>
          <w:szCs w:val="24"/>
        </w:rPr>
      </w:pPr>
    </w:p>
    <w:p w:rsidR="0060054B" w:rsidRPr="00E54866" w:rsidRDefault="0060054B" w:rsidP="0060054B">
      <w:pPr>
        <w:spacing w:after="0" w:line="480" w:lineRule="auto"/>
        <w:jc w:val="center"/>
        <w:rPr>
          <w:rFonts w:ascii="Times New Roman" w:hAnsi="Times New Roman" w:cs="Times New Roman"/>
          <w:b/>
          <w:sz w:val="24"/>
          <w:szCs w:val="24"/>
        </w:rPr>
      </w:pPr>
      <w:r w:rsidRPr="00E54866">
        <w:rPr>
          <w:rFonts w:ascii="Times New Roman" w:hAnsi="Times New Roman" w:cs="Times New Roman"/>
          <w:b/>
          <w:sz w:val="24"/>
          <w:szCs w:val="24"/>
        </w:rPr>
        <w:lastRenderedPageBreak/>
        <w:t>Tabel 3.2 Operasional Variabel</w:t>
      </w:r>
    </w:p>
    <w:tbl>
      <w:tblPr>
        <w:tblStyle w:val="TableGrid"/>
        <w:tblW w:w="8046" w:type="dxa"/>
        <w:tblLayout w:type="fixed"/>
        <w:tblLook w:val="04A0" w:firstRow="1" w:lastRow="0" w:firstColumn="1" w:lastColumn="0" w:noHBand="0" w:noVBand="1"/>
      </w:tblPr>
      <w:tblGrid>
        <w:gridCol w:w="1809"/>
        <w:gridCol w:w="2694"/>
        <w:gridCol w:w="2409"/>
        <w:gridCol w:w="1134"/>
      </w:tblGrid>
      <w:tr w:rsidR="0060054B" w:rsidRPr="00E54866" w:rsidTr="00D11280">
        <w:tc>
          <w:tcPr>
            <w:tcW w:w="1809" w:type="dxa"/>
          </w:tcPr>
          <w:p w:rsidR="0060054B" w:rsidRPr="00E54866" w:rsidRDefault="0060054B" w:rsidP="00D11280">
            <w:pPr>
              <w:spacing w:line="276" w:lineRule="auto"/>
              <w:jc w:val="center"/>
              <w:rPr>
                <w:rFonts w:ascii="Times New Roman" w:hAnsi="Times New Roman" w:cs="Times New Roman"/>
                <w:b/>
                <w:sz w:val="24"/>
                <w:szCs w:val="24"/>
              </w:rPr>
            </w:pPr>
            <w:r w:rsidRPr="00E54866">
              <w:rPr>
                <w:rFonts w:ascii="Times New Roman" w:hAnsi="Times New Roman" w:cs="Times New Roman"/>
                <w:b/>
                <w:sz w:val="24"/>
                <w:szCs w:val="24"/>
              </w:rPr>
              <w:t>Variabel</w:t>
            </w:r>
          </w:p>
        </w:tc>
        <w:tc>
          <w:tcPr>
            <w:tcW w:w="2694" w:type="dxa"/>
          </w:tcPr>
          <w:p w:rsidR="0060054B" w:rsidRPr="00E54866" w:rsidRDefault="0060054B" w:rsidP="00D11280">
            <w:pPr>
              <w:spacing w:line="276" w:lineRule="auto"/>
              <w:jc w:val="center"/>
              <w:rPr>
                <w:rFonts w:ascii="Times New Roman" w:hAnsi="Times New Roman" w:cs="Times New Roman"/>
                <w:b/>
                <w:sz w:val="24"/>
                <w:szCs w:val="24"/>
              </w:rPr>
            </w:pPr>
            <w:r w:rsidRPr="00E54866">
              <w:rPr>
                <w:rFonts w:ascii="Times New Roman" w:hAnsi="Times New Roman" w:cs="Times New Roman"/>
                <w:b/>
                <w:sz w:val="24"/>
                <w:szCs w:val="24"/>
              </w:rPr>
              <w:t>Definisi</w:t>
            </w:r>
          </w:p>
        </w:tc>
        <w:tc>
          <w:tcPr>
            <w:tcW w:w="2409" w:type="dxa"/>
          </w:tcPr>
          <w:p w:rsidR="0060054B" w:rsidRPr="00E54866" w:rsidRDefault="0060054B" w:rsidP="00D11280">
            <w:pPr>
              <w:spacing w:line="276" w:lineRule="auto"/>
              <w:jc w:val="center"/>
              <w:rPr>
                <w:rFonts w:ascii="Times New Roman" w:hAnsi="Times New Roman" w:cs="Times New Roman"/>
                <w:b/>
                <w:sz w:val="24"/>
                <w:szCs w:val="24"/>
              </w:rPr>
            </w:pPr>
            <w:r w:rsidRPr="00E54866">
              <w:rPr>
                <w:rFonts w:ascii="Times New Roman" w:hAnsi="Times New Roman" w:cs="Times New Roman"/>
                <w:b/>
                <w:sz w:val="24"/>
                <w:szCs w:val="24"/>
              </w:rPr>
              <w:t>Indikator</w:t>
            </w:r>
          </w:p>
        </w:tc>
        <w:tc>
          <w:tcPr>
            <w:tcW w:w="1134" w:type="dxa"/>
          </w:tcPr>
          <w:p w:rsidR="0060054B" w:rsidRPr="00E54866" w:rsidRDefault="0060054B" w:rsidP="00D11280">
            <w:pPr>
              <w:spacing w:line="276" w:lineRule="auto"/>
              <w:jc w:val="center"/>
              <w:rPr>
                <w:rFonts w:ascii="Times New Roman" w:hAnsi="Times New Roman" w:cs="Times New Roman"/>
                <w:b/>
                <w:sz w:val="24"/>
                <w:szCs w:val="24"/>
              </w:rPr>
            </w:pPr>
            <w:r w:rsidRPr="00E54866">
              <w:rPr>
                <w:rFonts w:ascii="Times New Roman" w:hAnsi="Times New Roman" w:cs="Times New Roman"/>
                <w:b/>
                <w:sz w:val="24"/>
                <w:szCs w:val="24"/>
              </w:rPr>
              <w:t>Skala</w:t>
            </w:r>
          </w:p>
        </w:tc>
      </w:tr>
      <w:tr w:rsidR="0060054B" w:rsidRPr="00E54866" w:rsidTr="00D11280">
        <w:tc>
          <w:tcPr>
            <w:tcW w:w="1809" w:type="dxa"/>
          </w:tcPr>
          <w:p w:rsidR="0060054B" w:rsidRPr="00E54866" w:rsidRDefault="0060054B" w:rsidP="00D11280">
            <w:pPr>
              <w:spacing w:line="276" w:lineRule="auto"/>
              <w:jc w:val="center"/>
              <w:rPr>
                <w:rFonts w:ascii="Times New Roman" w:hAnsi="Times New Roman" w:cs="Times New Roman"/>
                <w:sz w:val="24"/>
                <w:szCs w:val="24"/>
              </w:rPr>
            </w:pPr>
            <w:r w:rsidRPr="00E54866">
              <w:rPr>
                <w:rFonts w:ascii="Times New Roman" w:hAnsi="Times New Roman" w:cs="Times New Roman"/>
                <w:sz w:val="24"/>
                <w:szCs w:val="24"/>
              </w:rPr>
              <w:t>Independen :</w:t>
            </w:r>
          </w:p>
          <w:p w:rsidR="0060054B" w:rsidRPr="00AB445A" w:rsidRDefault="00B53981" w:rsidP="00D11280">
            <w:pPr>
              <w:jc w:val="center"/>
              <w:rPr>
                <w:rFonts w:ascii="Times New Roman" w:hAnsi="Times New Roman" w:cs="Times New Roman"/>
                <w:sz w:val="24"/>
                <w:szCs w:val="24"/>
              </w:rPr>
            </w:pPr>
            <w:r>
              <w:rPr>
                <w:rFonts w:ascii="Times New Roman" w:hAnsi="Times New Roman" w:cs="Times New Roman"/>
                <w:sz w:val="24"/>
                <w:szCs w:val="24"/>
              </w:rPr>
              <w:t xml:space="preserve">Pembiayaan </w:t>
            </w:r>
            <w:r w:rsidR="0060054B">
              <w:rPr>
                <w:rFonts w:ascii="Times New Roman" w:hAnsi="Times New Roman" w:cs="Times New Roman"/>
                <w:i/>
                <w:sz w:val="24"/>
                <w:szCs w:val="24"/>
              </w:rPr>
              <w:t>Mudharabah</w:t>
            </w:r>
          </w:p>
          <w:p w:rsidR="0060054B" w:rsidRPr="00AB445A" w:rsidRDefault="0060054B" w:rsidP="00D11280">
            <w:pPr>
              <w:spacing w:line="276" w:lineRule="auto"/>
              <w:jc w:val="both"/>
              <w:rPr>
                <w:rFonts w:ascii="Times New Roman" w:hAnsi="Times New Roman" w:cs="Times New Roman"/>
                <w:sz w:val="24"/>
                <w:szCs w:val="24"/>
              </w:rPr>
            </w:pPr>
          </w:p>
        </w:tc>
        <w:tc>
          <w:tcPr>
            <w:tcW w:w="2694" w:type="dxa"/>
          </w:tcPr>
          <w:p w:rsidR="0060054B" w:rsidRPr="00E54866" w:rsidRDefault="0060054B" w:rsidP="00D11280">
            <w:pPr>
              <w:spacing w:line="276" w:lineRule="auto"/>
              <w:jc w:val="both"/>
              <w:rPr>
                <w:rFonts w:ascii="Times New Roman" w:hAnsi="Times New Roman" w:cs="Times New Roman"/>
                <w:sz w:val="24"/>
                <w:szCs w:val="24"/>
              </w:rPr>
            </w:pPr>
          </w:p>
          <w:p w:rsidR="0060054B" w:rsidRPr="0083164F" w:rsidRDefault="0060054B" w:rsidP="00D11280">
            <w:pPr>
              <w:spacing w:line="276" w:lineRule="auto"/>
              <w:jc w:val="both"/>
              <w:rPr>
                <w:rFonts w:ascii="Times New Roman" w:hAnsi="Times New Roman" w:cs="Times New Roman"/>
                <w:sz w:val="24"/>
                <w:szCs w:val="24"/>
              </w:rPr>
            </w:pPr>
            <w:r w:rsidRPr="00090C1D">
              <w:rPr>
                <w:rFonts w:ascii="Times New Roman" w:hAnsi="Times New Roman" w:cs="Times New Roman"/>
                <w:i/>
                <w:sz w:val="24"/>
                <w:szCs w:val="24"/>
              </w:rPr>
              <w:t>mudharabah</w:t>
            </w:r>
            <w:r w:rsidRPr="00090C1D">
              <w:rPr>
                <w:rFonts w:ascii="Times New Roman" w:hAnsi="Times New Roman" w:cs="Times New Roman"/>
                <w:sz w:val="24"/>
                <w:szCs w:val="24"/>
              </w:rPr>
              <w:t xml:space="preserve"> adalah akad kerja sama antara bank syariah sebagai penyedia dana 100% (</w:t>
            </w:r>
            <w:r w:rsidRPr="00090C1D">
              <w:rPr>
                <w:rFonts w:ascii="Times New Roman" w:hAnsi="Times New Roman" w:cs="Times New Roman"/>
                <w:i/>
                <w:sz w:val="24"/>
                <w:szCs w:val="24"/>
              </w:rPr>
              <w:t>shahib al-mal</w:t>
            </w:r>
            <w:r w:rsidRPr="00090C1D">
              <w:rPr>
                <w:rFonts w:ascii="Times New Roman" w:hAnsi="Times New Roman" w:cs="Times New Roman"/>
                <w:sz w:val="24"/>
                <w:szCs w:val="24"/>
              </w:rPr>
              <w:t>) dengan nasabah atau pengusaha sebagai pengelola proyek (</w:t>
            </w:r>
            <w:r w:rsidRPr="00090C1D">
              <w:rPr>
                <w:rFonts w:ascii="Times New Roman" w:hAnsi="Times New Roman" w:cs="Times New Roman"/>
                <w:i/>
                <w:sz w:val="24"/>
                <w:szCs w:val="24"/>
              </w:rPr>
              <w:t>mudharib</w:t>
            </w:r>
            <w:r w:rsidRPr="00090C1D">
              <w:rPr>
                <w:rFonts w:ascii="Times New Roman" w:hAnsi="Times New Roman" w:cs="Times New Roman"/>
                <w:sz w:val="24"/>
                <w:szCs w:val="24"/>
              </w:rPr>
              <w:t>)</w:t>
            </w:r>
            <w:r>
              <w:rPr>
                <w:rFonts w:ascii="Times New Roman" w:hAnsi="Times New Roman" w:cs="Times New Roman"/>
                <w:sz w:val="24"/>
                <w:szCs w:val="24"/>
              </w:rPr>
              <w:t xml:space="preserve">. </w:t>
            </w:r>
            <w:r w:rsidRPr="00090C1D">
              <w:rPr>
                <w:rFonts w:ascii="Times New Roman" w:hAnsi="Times New Roman" w:cs="Times New Roman"/>
                <w:sz w:val="24"/>
                <w:szCs w:val="24"/>
              </w:rPr>
              <w:t>Menurut Purnamasari dan Suswinarno (2011:12)</w:t>
            </w:r>
          </w:p>
        </w:tc>
        <w:tc>
          <w:tcPr>
            <w:tcW w:w="2409" w:type="dxa"/>
          </w:tcPr>
          <w:p w:rsidR="0060054B" w:rsidRPr="00E54866" w:rsidRDefault="0060054B" w:rsidP="00D11280">
            <w:pPr>
              <w:spacing w:line="276" w:lineRule="auto"/>
              <w:jc w:val="center"/>
              <w:rPr>
                <w:rFonts w:ascii="Times New Roman" w:hAnsi="Times New Roman" w:cs="Times New Roman"/>
                <w:i/>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Default="00B53981" w:rsidP="00D1128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Perkembangan pembiayaan </w:t>
            </w:r>
            <w:r w:rsidR="0060054B" w:rsidRPr="0083164F">
              <w:rPr>
                <w:rFonts w:ascii="Times New Roman" w:hAnsi="Times New Roman" w:cs="Times New Roman"/>
                <w:i/>
                <w:sz w:val="24"/>
                <w:szCs w:val="24"/>
              </w:rPr>
              <w:t>Mudharabah</w:t>
            </w:r>
            <w:r w:rsidR="0060054B">
              <w:rPr>
                <w:rFonts w:ascii="Times New Roman" w:hAnsi="Times New Roman" w:cs="Times New Roman"/>
                <w:sz w:val="24"/>
                <w:szCs w:val="24"/>
              </w:rPr>
              <w:t xml:space="preserve"> Bank Mandiri Syariah 2012-2016</w:t>
            </w:r>
          </w:p>
          <w:p w:rsidR="0060054B" w:rsidRPr="0083164F" w:rsidRDefault="0060054B" w:rsidP="00D11280">
            <w:pPr>
              <w:jc w:val="center"/>
              <w:rPr>
                <w:rFonts w:ascii="Times New Roman" w:hAnsi="Times New Roman" w:cs="Times New Roman"/>
                <w:sz w:val="24"/>
                <w:szCs w:val="24"/>
              </w:rPr>
            </w:pPr>
          </w:p>
        </w:tc>
        <w:tc>
          <w:tcPr>
            <w:tcW w:w="1134" w:type="dxa"/>
          </w:tcPr>
          <w:p w:rsidR="0060054B" w:rsidRPr="00E54866" w:rsidRDefault="0060054B" w:rsidP="00D11280">
            <w:pPr>
              <w:spacing w:line="276" w:lineRule="auto"/>
              <w:jc w:val="center"/>
              <w:rPr>
                <w:rFonts w:ascii="Times New Roman" w:hAnsi="Times New Roman" w:cs="Times New Roman"/>
                <w:sz w:val="24"/>
                <w:szCs w:val="24"/>
              </w:rPr>
            </w:pPr>
          </w:p>
          <w:p w:rsidR="0060054B" w:rsidRPr="00E54866" w:rsidRDefault="0060054B" w:rsidP="00D11280">
            <w:pPr>
              <w:spacing w:line="276" w:lineRule="auto"/>
              <w:jc w:val="center"/>
              <w:rPr>
                <w:rFonts w:ascii="Times New Roman" w:hAnsi="Times New Roman" w:cs="Times New Roman"/>
                <w:sz w:val="24"/>
                <w:szCs w:val="24"/>
              </w:rPr>
            </w:pPr>
            <w:r w:rsidRPr="00E54866">
              <w:rPr>
                <w:rFonts w:ascii="Times New Roman" w:hAnsi="Times New Roman" w:cs="Times New Roman"/>
                <w:sz w:val="24"/>
                <w:szCs w:val="24"/>
              </w:rPr>
              <w:t>Rasio</w:t>
            </w:r>
          </w:p>
        </w:tc>
      </w:tr>
      <w:tr w:rsidR="0060054B" w:rsidRPr="00E54866" w:rsidTr="00D11280">
        <w:tc>
          <w:tcPr>
            <w:tcW w:w="1809" w:type="dxa"/>
            <w:vAlign w:val="center"/>
          </w:tcPr>
          <w:p w:rsidR="0060054B" w:rsidRPr="00E54866" w:rsidRDefault="0060054B" w:rsidP="00D11280">
            <w:pPr>
              <w:spacing w:line="276" w:lineRule="auto"/>
              <w:jc w:val="center"/>
              <w:rPr>
                <w:rFonts w:ascii="Times New Roman" w:hAnsi="Times New Roman" w:cs="Times New Roman"/>
                <w:sz w:val="24"/>
                <w:szCs w:val="24"/>
              </w:rPr>
            </w:pPr>
          </w:p>
          <w:p w:rsidR="0060054B" w:rsidRPr="00E54866" w:rsidRDefault="0060054B" w:rsidP="00D11280">
            <w:pPr>
              <w:spacing w:line="276" w:lineRule="auto"/>
              <w:jc w:val="center"/>
              <w:rPr>
                <w:rFonts w:ascii="Times New Roman" w:hAnsi="Times New Roman" w:cs="Times New Roman"/>
                <w:sz w:val="24"/>
                <w:szCs w:val="24"/>
              </w:rPr>
            </w:pPr>
          </w:p>
          <w:p w:rsidR="0060054B" w:rsidRPr="00AB445A" w:rsidRDefault="001A5544" w:rsidP="00D11280">
            <w:pPr>
              <w:jc w:val="center"/>
              <w:rPr>
                <w:rFonts w:ascii="Times New Roman" w:hAnsi="Times New Roman" w:cs="Times New Roman"/>
                <w:i/>
                <w:sz w:val="24"/>
                <w:szCs w:val="24"/>
              </w:rPr>
            </w:pPr>
            <w:r>
              <w:rPr>
                <w:rFonts w:ascii="Times New Roman" w:hAnsi="Times New Roman" w:cs="Times New Roman"/>
                <w:sz w:val="24"/>
                <w:szCs w:val="24"/>
              </w:rPr>
              <w:t>Pembiayaan</w:t>
            </w:r>
            <w:r w:rsidRPr="00AB445A">
              <w:rPr>
                <w:rFonts w:ascii="Times New Roman" w:hAnsi="Times New Roman" w:cs="Times New Roman"/>
                <w:i/>
                <w:sz w:val="24"/>
                <w:szCs w:val="24"/>
              </w:rPr>
              <w:t xml:space="preserve"> </w:t>
            </w:r>
            <w:r w:rsidR="0060054B" w:rsidRPr="00AB445A">
              <w:rPr>
                <w:rFonts w:ascii="Times New Roman" w:hAnsi="Times New Roman" w:cs="Times New Roman"/>
                <w:i/>
                <w:sz w:val="24"/>
                <w:szCs w:val="24"/>
              </w:rPr>
              <w:t>Musyarakah</w:t>
            </w:r>
          </w:p>
          <w:p w:rsidR="0060054B" w:rsidRPr="00E54866" w:rsidRDefault="0060054B" w:rsidP="00D11280">
            <w:pPr>
              <w:spacing w:line="276" w:lineRule="auto"/>
              <w:jc w:val="center"/>
              <w:rPr>
                <w:rFonts w:ascii="Times New Roman" w:hAnsi="Times New Roman" w:cs="Times New Roman"/>
                <w:sz w:val="24"/>
                <w:szCs w:val="24"/>
              </w:rPr>
            </w:pPr>
          </w:p>
          <w:p w:rsidR="0060054B" w:rsidRPr="00E54866" w:rsidRDefault="0060054B" w:rsidP="00D11280">
            <w:pPr>
              <w:spacing w:line="276" w:lineRule="auto"/>
              <w:jc w:val="center"/>
              <w:rPr>
                <w:rFonts w:ascii="Times New Roman" w:hAnsi="Times New Roman" w:cs="Times New Roman"/>
                <w:sz w:val="24"/>
                <w:szCs w:val="24"/>
              </w:rPr>
            </w:pPr>
          </w:p>
          <w:p w:rsidR="0060054B" w:rsidRPr="00E54866" w:rsidRDefault="0060054B" w:rsidP="00D11280">
            <w:pPr>
              <w:pStyle w:val="ListParagraph"/>
              <w:spacing w:line="276" w:lineRule="auto"/>
              <w:ind w:left="284"/>
              <w:jc w:val="center"/>
              <w:rPr>
                <w:rFonts w:ascii="Times New Roman" w:hAnsi="Times New Roman" w:cs="Times New Roman"/>
                <w:sz w:val="24"/>
                <w:szCs w:val="24"/>
              </w:rPr>
            </w:pPr>
          </w:p>
        </w:tc>
        <w:tc>
          <w:tcPr>
            <w:tcW w:w="2694" w:type="dxa"/>
          </w:tcPr>
          <w:p w:rsidR="0060054B" w:rsidRPr="0083164F" w:rsidRDefault="0060054B" w:rsidP="00D11280">
            <w:pPr>
              <w:spacing w:line="276" w:lineRule="auto"/>
              <w:jc w:val="both"/>
              <w:rPr>
                <w:rFonts w:ascii="Times New Roman" w:hAnsi="Times New Roman" w:cs="Times New Roman"/>
                <w:i/>
                <w:sz w:val="24"/>
                <w:szCs w:val="24"/>
              </w:rPr>
            </w:pPr>
            <w:r w:rsidRPr="00090C1D">
              <w:rPr>
                <w:rFonts w:ascii="Times New Roman" w:hAnsi="Times New Roman" w:cs="Times New Roman"/>
                <w:i/>
                <w:sz w:val="24"/>
                <w:szCs w:val="24"/>
                <w:shd w:val="clear" w:color="auto" w:fill="FFFFFF"/>
              </w:rPr>
              <w:t>musyarakah</w:t>
            </w:r>
            <w:r w:rsidRPr="00090C1D">
              <w:rPr>
                <w:rFonts w:ascii="Times New Roman" w:hAnsi="Times New Roman" w:cs="Times New Roman"/>
                <w:sz w:val="24"/>
                <w:szCs w:val="24"/>
                <w:shd w:val="clear" w:color="auto" w:fill="FFFFFF"/>
              </w:rPr>
              <w:t xml:space="preserve"> adalah transaksi penanaman dana dari dua atau lebih pemilik dana dan/atau barang untuk menjalankan usaha tertentu sesuai syariah dengan pembagian hasil antara kedua belah pihak berdasarkan </w:t>
            </w:r>
            <w:r w:rsidRPr="00090C1D">
              <w:rPr>
                <w:rFonts w:ascii="Times New Roman" w:hAnsi="Times New Roman" w:cs="Times New Roman"/>
                <w:i/>
                <w:sz w:val="24"/>
                <w:szCs w:val="24"/>
                <w:shd w:val="clear" w:color="auto" w:fill="FFFFFF"/>
              </w:rPr>
              <w:t>nisbah</w:t>
            </w:r>
            <w:r w:rsidRPr="00090C1D">
              <w:rPr>
                <w:rFonts w:ascii="Times New Roman" w:hAnsi="Times New Roman" w:cs="Times New Roman"/>
                <w:sz w:val="24"/>
                <w:szCs w:val="24"/>
                <w:shd w:val="clear" w:color="auto" w:fill="FFFFFF"/>
              </w:rPr>
              <w:t xml:space="preserve"> yang disepakati, sedangkan pembagian kerugian berdasarkan proporsi modal masing-masing</w:t>
            </w:r>
            <w:r>
              <w:rPr>
                <w:rFonts w:ascii="Times New Roman" w:hAnsi="Times New Roman" w:cs="Times New Roman"/>
                <w:sz w:val="24"/>
                <w:szCs w:val="24"/>
                <w:shd w:val="clear" w:color="auto" w:fill="FFFFFF"/>
              </w:rPr>
              <w:t xml:space="preserve">. </w:t>
            </w:r>
            <w:r w:rsidRPr="00090C1D">
              <w:rPr>
                <w:rFonts w:ascii="Times New Roman" w:hAnsi="Times New Roman" w:cs="Times New Roman"/>
                <w:sz w:val="24"/>
                <w:szCs w:val="24"/>
                <w:shd w:val="clear" w:color="auto" w:fill="FFFFFF"/>
              </w:rPr>
              <w:t>Menurut</w:t>
            </w:r>
            <w:r>
              <w:rPr>
                <w:rFonts w:ascii="Times New Roman" w:hAnsi="Times New Roman" w:cs="Times New Roman"/>
                <w:sz w:val="24"/>
                <w:szCs w:val="24"/>
                <w:shd w:val="clear" w:color="auto" w:fill="FFFFFF"/>
              </w:rPr>
              <w:t xml:space="preserve"> Muhamad (2010:44) </w:t>
            </w:r>
            <w:r w:rsidRPr="00090C1D">
              <w:rPr>
                <w:rFonts w:ascii="Times New Roman" w:hAnsi="Times New Roman" w:cs="Times New Roman"/>
                <w:sz w:val="24"/>
                <w:szCs w:val="24"/>
                <w:shd w:val="clear" w:color="auto" w:fill="FFFFFF"/>
              </w:rPr>
              <w:t xml:space="preserve"> </w:t>
            </w:r>
          </w:p>
          <w:p w:rsidR="0060054B" w:rsidRPr="0083164F" w:rsidRDefault="0060054B" w:rsidP="00D11280">
            <w:pPr>
              <w:spacing w:line="276" w:lineRule="auto"/>
              <w:jc w:val="both"/>
              <w:rPr>
                <w:rFonts w:ascii="Times New Roman" w:hAnsi="Times New Roman" w:cs="Times New Roman"/>
                <w:i/>
                <w:sz w:val="24"/>
                <w:szCs w:val="24"/>
              </w:rPr>
            </w:pPr>
          </w:p>
        </w:tc>
        <w:tc>
          <w:tcPr>
            <w:tcW w:w="2409" w:type="dxa"/>
          </w:tcPr>
          <w:p w:rsidR="0060054B" w:rsidRDefault="0060054B" w:rsidP="00D11280">
            <w:pPr>
              <w:spacing w:line="276" w:lineRule="auto"/>
              <w:jc w:val="center"/>
              <w:rPr>
                <w:rFonts w:ascii="Times New Roman" w:hAnsi="Times New Roman" w:cs="Times New Roman"/>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Default="00B53981" w:rsidP="00D1128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Perkembangan pembiayaan </w:t>
            </w:r>
            <w:r w:rsidR="0060054B">
              <w:rPr>
                <w:rFonts w:ascii="Times New Roman" w:hAnsi="Times New Roman" w:cs="Times New Roman"/>
                <w:i/>
                <w:sz w:val="24"/>
                <w:szCs w:val="24"/>
              </w:rPr>
              <w:t xml:space="preserve">Musyarakah </w:t>
            </w:r>
            <w:r w:rsidR="0060054B">
              <w:rPr>
                <w:rFonts w:ascii="Times New Roman" w:hAnsi="Times New Roman" w:cs="Times New Roman"/>
                <w:sz w:val="24"/>
                <w:szCs w:val="24"/>
              </w:rPr>
              <w:t>Bank Mandiri Syariah 2012-2016</w:t>
            </w:r>
          </w:p>
          <w:p w:rsidR="0060054B" w:rsidRPr="0083164F" w:rsidRDefault="0060054B" w:rsidP="00D11280">
            <w:pPr>
              <w:jc w:val="center"/>
              <w:rPr>
                <w:rFonts w:ascii="Times New Roman" w:hAnsi="Times New Roman" w:cs="Times New Roman"/>
                <w:sz w:val="24"/>
                <w:szCs w:val="24"/>
              </w:rPr>
            </w:pPr>
          </w:p>
        </w:tc>
        <w:tc>
          <w:tcPr>
            <w:tcW w:w="1134" w:type="dxa"/>
          </w:tcPr>
          <w:p w:rsidR="0060054B" w:rsidRPr="00E54866" w:rsidRDefault="0060054B" w:rsidP="00D11280">
            <w:pPr>
              <w:spacing w:line="276" w:lineRule="auto"/>
              <w:jc w:val="both"/>
              <w:rPr>
                <w:rFonts w:ascii="Times New Roman" w:hAnsi="Times New Roman" w:cs="Times New Roman"/>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Default="0060054B" w:rsidP="00D11280">
            <w:pPr>
              <w:spacing w:line="276" w:lineRule="auto"/>
              <w:jc w:val="center"/>
              <w:rPr>
                <w:rFonts w:ascii="Times New Roman" w:hAnsi="Times New Roman" w:cs="Times New Roman"/>
                <w:sz w:val="24"/>
                <w:szCs w:val="24"/>
              </w:rPr>
            </w:pPr>
          </w:p>
          <w:p w:rsidR="0060054B" w:rsidRPr="00E54866" w:rsidRDefault="0060054B" w:rsidP="00D11280">
            <w:pPr>
              <w:spacing w:line="276" w:lineRule="auto"/>
              <w:jc w:val="center"/>
              <w:rPr>
                <w:rFonts w:ascii="Times New Roman" w:hAnsi="Times New Roman" w:cs="Times New Roman"/>
                <w:sz w:val="24"/>
                <w:szCs w:val="24"/>
              </w:rPr>
            </w:pPr>
            <w:r w:rsidRPr="00E54866">
              <w:rPr>
                <w:rFonts w:ascii="Times New Roman" w:hAnsi="Times New Roman" w:cs="Times New Roman"/>
                <w:sz w:val="24"/>
                <w:szCs w:val="24"/>
              </w:rPr>
              <w:t>Rasio</w:t>
            </w:r>
          </w:p>
          <w:p w:rsidR="0060054B" w:rsidRPr="00E54866" w:rsidRDefault="0060054B" w:rsidP="00D11280">
            <w:pPr>
              <w:spacing w:line="276" w:lineRule="auto"/>
              <w:jc w:val="both"/>
              <w:rPr>
                <w:rFonts w:ascii="Times New Roman" w:hAnsi="Times New Roman" w:cs="Times New Roman"/>
                <w:sz w:val="24"/>
                <w:szCs w:val="24"/>
              </w:rPr>
            </w:pPr>
          </w:p>
        </w:tc>
      </w:tr>
      <w:tr w:rsidR="0060054B" w:rsidRPr="00E54866" w:rsidTr="00D11280">
        <w:tc>
          <w:tcPr>
            <w:tcW w:w="1809" w:type="dxa"/>
          </w:tcPr>
          <w:p w:rsidR="0060054B" w:rsidRPr="00E54866" w:rsidRDefault="0060054B" w:rsidP="00D11280">
            <w:pPr>
              <w:rPr>
                <w:rFonts w:ascii="Times New Roman" w:hAnsi="Times New Roman" w:cs="Times New Roman"/>
                <w:sz w:val="24"/>
                <w:szCs w:val="24"/>
              </w:rPr>
            </w:pPr>
          </w:p>
          <w:p w:rsidR="0060054B" w:rsidRPr="00E54866" w:rsidRDefault="0060054B" w:rsidP="00D11280">
            <w:pPr>
              <w:jc w:val="center"/>
              <w:rPr>
                <w:rFonts w:ascii="Times New Roman" w:hAnsi="Times New Roman" w:cs="Times New Roman"/>
                <w:sz w:val="24"/>
                <w:szCs w:val="24"/>
              </w:rPr>
            </w:pPr>
            <w:r>
              <w:rPr>
                <w:rFonts w:ascii="Times New Roman" w:hAnsi="Times New Roman" w:cs="Times New Roman"/>
                <w:sz w:val="24"/>
                <w:szCs w:val="24"/>
              </w:rPr>
              <w:t>Laba bersih</w:t>
            </w:r>
          </w:p>
        </w:tc>
        <w:tc>
          <w:tcPr>
            <w:tcW w:w="2694" w:type="dxa"/>
            <w:vAlign w:val="center"/>
          </w:tcPr>
          <w:p w:rsidR="0060054B" w:rsidRPr="00E54866" w:rsidRDefault="0060054B" w:rsidP="00D11280">
            <w:pPr>
              <w:jc w:val="both"/>
              <w:rPr>
                <w:rFonts w:ascii="Times New Roman" w:hAnsi="Times New Roman" w:cs="Times New Roman"/>
                <w:sz w:val="24"/>
                <w:szCs w:val="24"/>
              </w:rPr>
            </w:pPr>
            <w:r w:rsidRPr="00090C1D">
              <w:rPr>
                <w:rFonts w:ascii="Times New Roman" w:hAnsi="Times New Roman" w:cs="Times New Roman"/>
                <w:sz w:val="24"/>
                <w:szCs w:val="24"/>
              </w:rPr>
              <w:t>Laba bersih (</w:t>
            </w:r>
            <w:r w:rsidRPr="00090C1D">
              <w:rPr>
                <w:rFonts w:ascii="Times New Roman" w:hAnsi="Times New Roman" w:cs="Times New Roman"/>
                <w:i/>
                <w:sz w:val="24"/>
                <w:szCs w:val="24"/>
              </w:rPr>
              <w:t>Net Profit</w:t>
            </w:r>
            <w:r w:rsidRPr="00090C1D">
              <w:rPr>
                <w:rFonts w:ascii="Times New Roman" w:hAnsi="Times New Roman" w:cs="Times New Roman"/>
                <w:sz w:val="24"/>
                <w:szCs w:val="24"/>
              </w:rPr>
              <w:t>) merupakan laba yang telah dikurangi biaya-biaya yang merupakan beban perusahaan dalam suatu periode tertentu termasuk pajak</w:t>
            </w:r>
            <w:r>
              <w:rPr>
                <w:rFonts w:ascii="Times New Roman" w:hAnsi="Times New Roman" w:cs="Times New Roman"/>
                <w:sz w:val="24"/>
                <w:szCs w:val="24"/>
              </w:rPr>
              <w:t>. (Kasmir, 2011:303)</w:t>
            </w:r>
          </w:p>
        </w:tc>
        <w:tc>
          <w:tcPr>
            <w:tcW w:w="2409" w:type="dxa"/>
            <w:vAlign w:val="center"/>
          </w:tcPr>
          <w:p w:rsidR="0060054B" w:rsidRPr="00E54866" w:rsidRDefault="0060054B" w:rsidP="00D11280">
            <w:pPr>
              <w:spacing w:line="276" w:lineRule="auto"/>
              <w:jc w:val="center"/>
              <w:rPr>
                <w:rFonts w:ascii="Times New Roman" w:hAnsi="Times New Roman" w:cs="Times New Roman"/>
                <w:i/>
                <w:sz w:val="24"/>
                <w:szCs w:val="24"/>
              </w:rPr>
            </w:pPr>
          </w:p>
          <w:p w:rsidR="0060054B" w:rsidRDefault="001A5544" w:rsidP="00D1128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Perkembangan </w:t>
            </w:r>
            <w:r w:rsidR="0060054B">
              <w:rPr>
                <w:rFonts w:ascii="Times New Roman" w:hAnsi="Times New Roman" w:cs="Times New Roman"/>
                <w:sz w:val="24"/>
                <w:szCs w:val="24"/>
              </w:rPr>
              <w:t>Laba Bersih Bank Mandiri Syariah 2012-2016</w:t>
            </w:r>
          </w:p>
          <w:p w:rsidR="0060054B" w:rsidRPr="00E54866" w:rsidRDefault="0060054B" w:rsidP="00D11280">
            <w:pPr>
              <w:jc w:val="center"/>
              <w:rPr>
                <w:rFonts w:ascii="Times New Roman" w:eastAsiaTheme="minorEastAsia" w:hAnsi="Times New Roman" w:cs="Times New Roman"/>
              </w:rPr>
            </w:pPr>
          </w:p>
        </w:tc>
        <w:tc>
          <w:tcPr>
            <w:tcW w:w="1134" w:type="dxa"/>
            <w:vAlign w:val="center"/>
          </w:tcPr>
          <w:p w:rsidR="0060054B" w:rsidRPr="00E54866" w:rsidRDefault="0060054B" w:rsidP="00D11280">
            <w:pPr>
              <w:spacing w:line="276" w:lineRule="auto"/>
              <w:jc w:val="center"/>
              <w:rPr>
                <w:rFonts w:ascii="Times New Roman" w:hAnsi="Times New Roman" w:cs="Times New Roman"/>
                <w:sz w:val="24"/>
                <w:szCs w:val="24"/>
              </w:rPr>
            </w:pPr>
            <w:r w:rsidRPr="00E54866">
              <w:rPr>
                <w:rFonts w:ascii="Times New Roman" w:hAnsi="Times New Roman" w:cs="Times New Roman"/>
                <w:sz w:val="24"/>
                <w:szCs w:val="24"/>
              </w:rPr>
              <w:t>Rasio</w:t>
            </w:r>
          </w:p>
          <w:p w:rsidR="0060054B" w:rsidRPr="00E54866" w:rsidRDefault="0060054B" w:rsidP="00D11280">
            <w:pPr>
              <w:jc w:val="center"/>
              <w:rPr>
                <w:rFonts w:ascii="Times New Roman" w:hAnsi="Times New Roman" w:cs="Times New Roman"/>
                <w:sz w:val="24"/>
                <w:szCs w:val="24"/>
              </w:rPr>
            </w:pPr>
          </w:p>
        </w:tc>
      </w:tr>
    </w:tbl>
    <w:p w:rsidR="0060054B" w:rsidRDefault="0060054B" w:rsidP="0060054B">
      <w:pPr>
        <w:spacing w:after="0" w:line="480" w:lineRule="auto"/>
        <w:jc w:val="center"/>
        <w:rPr>
          <w:rFonts w:ascii="Times New Roman" w:hAnsi="Times New Roman" w:cs="Times New Roman"/>
          <w:b/>
          <w:sz w:val="24"/>
          <w:szCs w:val="24"/>
        </w:rPr>
      </w:pPr>
      <w:r w:rsidRPr="00E54866">
        <w:rPr>
          <w:rFonts w:ascii="Times New Roman" w:hAnsi="Times New Roman" w:cs="Times New Roman"/>
          <w:b/>
          <w:sz w:val="24"/>
          <w:szCs w:val="24"/>
        </w:rPr>
        <w:t>Sumber : Data diolah, 2018.</w:t>
      </w:r>
    </w:p>
    <w:p w:rsidR="00771FBA" w:rsidRDefault="00771FBA" w:rsidP="0060054B">
      <w:pPr>
        <w:spacing w:after="0" w:line="480" w:lineRule="auto"/>
        <w:jc w:val="center"/>
        <w:rPr>
          <w:rFonts w:ascii="Times New Roman" w:hAnsi="Times New Roman" w:cs="Times New Roman"/>
          <w:b/>
          <w:sz w:val="24"/>
          <w:szCs w:val="24"/>
        </w:rPr>
      </w:pPr>
    </w:p>
    <w:p w:rsidR="00493CB2" w:rsidRDefault="00493CB2" w:rsidP="00493CB2">
      <w:pPr>
        <w:spacing w:after="0" w:line="480" w:lineRule="auto"/>
        <w:rPr>
          <w:rFonts w:ascii="Times New Roman" w:hAnsi="Times New Roman" w:cs="Times New Roman"/>
          <w:b/>
          <w:sz w:val="24"/>
          <w:szCs w:val="24"/>
        </w:rPr>
      </w:pPr>
    </w:p>
    <w:p w:rsidR="00771FBA" w:rsidRPr="00E54866" w:rsidRDefault="00771FBA" w:rsidP="0060054B">
      <w:pPr>
        <w:spacing w:after="0" w:line="480" w:lineRule="auto"/>
        <w:jc w:val="center"/>
        <w:rPr>
          <w:rFonts w:ascii="Times New Roman" w:hAnsi="Times New Roman" w:cs="Times New Roman"/>
          <w:b/>
          <w:sz w:val="24"/>
          <w:szCs w:val="24"/>
        </w:rPr>
      </w:pPr>
    </w:p>
    <w:p w:rsidR="0060054B" w:rsidRPr="00493CB2" w:rsidRDefault="001A5544" w:rsidP="00493CB2">
      <w:pPr>
        <w:tabs>
          <w:tab w:val="left" w:pos="720"/>
        </w:tabs>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3.2.3</w:t>
      </w:r>
      <w:r>
        <w:rPr>
          <w:rFonts w:ascii="Times New Roman" w:eastAsia="Times New Roman" w:hAnsi="Times New Roman" w:cs="Times New Roman"/>
          <w:b/>
          <w:sz w:val="24"/>
          <w:szCs w:val="24"/>
        </w:rPr>
        <w:tab/>
      </w:r>
      <w:r w:rsidR="0060054B" w:rsidRPr="00493CB2">
        <w:rPr>
          <w:rFonts w:ascii="Times New Roman" w:eastAsia="Times New Roman" w:hAnsi="Times New Roman" w:cs="Times New Roman"/>
          <w:b/>
          <w:sz w:val="24"/>
          <w:szCs w:val="24"/>
        </w:rPr>
        <w:t>Teknik Pengumpulan Data</w:t>
      </w:r>
    </w:p>
    <w:p w:rsidR="0060054B" w:rsidRDefault="0060054B" w:rsidP="0060054B">
      <w:pPr>
        <w:pStyle w:val="ListParagraph"/>
        <w:spacing w:after="0" w:line="480" w:lineRule="auto"/>
        <w:ind w:left="0" w:firstLine="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Dalam penelitian ini teknik pengumpulan data yang digunakan oleh penulis adalah :</w:t>
      </w:r>
    </w:p>
    <w:p w:rsidR="0060054B" w:rsidRDefault="0060054B" w:rsidP="0060054B">
      <w:pPr>
        <w:pStyle w:val="ListParagraph"/>
        <w:numPr>
          <w:ilvl w:val="0"/>
          <w:numId w:val="64"/>
        </w:num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Studi Dokumentasi</w:t>
      </w:r>
    </w:p>
    <w:p w:rsidR="0060054B" w:rsidRDefault="0060054B" w:rsidP="0060054B">
      <w:pPr>
        <w:pStyle w:val="ListParagraph"/>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Metode dokumentasi ini dilakukan cara mengambil data sekunder berupa laporan keuangan Bank Syariah Mandiri periode 2012-2016.</w:t>
      </w:r>
    </w:p>
    <w:p w:rsidR="0060054B" w:rsidRDefault="0060054B" w:rsidP="0060054B">
      <w:pPr>
        <w:pStyle w:val="ListParagraph"/>
        <w:numPr>
          <w:ilvl w:val="0"/>
          <w:numId w:val="64"/>
        </w:num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Studi Kepustakaan</w:t>
      </w:r>
    </w:p>
    <w:p w:rsidR="0060054B" w:rsidRDefault="0060054B" w:rsidP="0060054B">
      <w:pPr>
        <w:pStyle w:val="ListParagraph"/>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Data diperoleh dengan mendatangi perpustakaan dan mencari buku-buku, </w:t>
      </w:r>
      <w:r w:rsidRPr="00C36543">
        <w:rPr>
          <w:rFonts w:ascii="Times New Roman" w:eastAsia="Times New Roman" w:hAnsi="Times New Roman" w:cs="Times New Roman"/>
          <w:i/>
          <w:sz w:val="24"/>
          <w:szCs w:val="24"/>
        </w:rPr>
        <w:t>literature</w:t>
      </w:r>
      <w:r>
        <w:rPr>
          <w:rFonts w:ascii="Times New Roman" w:eastAsia="Times New Roman" w:hAnsi="Times New Roman" w:cs="Times New Roman"/>
          <w:sz w:val="24"/>
          <w:szCs w:val="24"/>
        </w:rPr>
        <w:t xml:space="preserve"> yang sesuai dengan masalah yang diangkat dan informasi yang didapat, digunakam untuk memecahkan yang berkaitan dengan pembiayaan </w:t>
      </w:r>
      <w:r>
        <w:rPr>
          <w:rFonts w:ascii="Times New Roman" w:eastAsia="Times New Roman" w:hAnsi="Times New Roman" w:cs="Times New Roman"/>
          <w:i/>
          <w:sz w:val="24"/>
          <w:szCs w:val="24"/>
        </w:rPr>
        <w:t xml:space="preserve">mudharabah, musyarakah, </w:t>
      </w:r>
      <w:r>
        <w:rPr>
          <w:rFonts w:ascii="Times New Roman" w:eastAsia="Times New Roman" w:hAnsi="Times New Roman" w:cs="Times New Roman"/>
          <w:sz w:val="24"/>
          <w:szCs w:val="24"/>
        </w:rPr>
        <w:t>dan laba bersih. Data yang diperoleh melalui studi kepustakaan merupakan sumber informasi yang telah ditemukan oleh para ahli yang kompeten di bidangnya masing-masing, sehingga relevan dengan pembahasan yang sedang diteliti.</w:t>
      </w:r>
    </w:p>
    <w:p w:rsidR="0060054B" w:rsidRDefault="0060054B" w:rsidP="001A5544">
      <w:pPr>
        <w:pStyle w:val="ListParagraph"/>
        <w:spacing w:after="0" w:line="480" w:lineRule="auto"/>
        <w:ind w:left="360" w:hanging="360"/>
        <w:jc w:val="both"/>
        <w:rPr>
          <w:rFonts w:ascii="Times New Roman" w:eastAsia="Times New Roman" w:hAnsi="Times New Roman" w:cs="Times New Roman"/>
          <w:sz w:val="24"/>
          <w:szCs w:val="24"/>
        </w:rPr>
      </w:pPr>
    </w:p>
    <w:p w:rsidR="0060054B" w:rsidRPr="007240AA" w:rsidRDefault="0060054B" w:rsidP="001A5544">
      <w:pPr>
        <w:pStyle w:val="ListParagraph"/>
        <w:numPr>
          <w:ilvl w:val="2"/>
          <w:numId w:val="85"/>
        </w:numPr>
        <w:spacing w:after="0" w:line="480" w:lineRule="auto"/>
        <w:ind w:left="851" w:hanging="851"/>
        <w:jc w:val="both"/>
        <w:rPr>
          <w:rFonts w:ascii="Times New Roman" w:eastAsia="Times New Roman" w:hAnsi="Times New Roman" w:cs="Times New Roman"/>
          <w:b/>
          <w:sz w:val="24"/>
          <w:szCs w:val="24"/>
        </w:rPr>
      </w:pPr>
      <w:r w:rsidRPr="007240AA">
        <w:rPr>
          <w:rFonts w:ascii="Times New Roman" w:eastAsia="Times New Roman" w:hAnsi="Times New Roman" w:cs="Times New Roman"/>
          <w:b/>
          <w:sz w:val="24"/>
          <w:szCs w:val="24"/>
        </w:rPr>
        <w:t>Rencana Pengujian Hipotesis</w:t>
      </w:r>
    </w:p>
    <w:p w:rsidR="0060054B" w:rsidRDefault="0060054B" w:rsidP="0060054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AB397C">
        <w:rPr>
          <w:rFonts w:ascii="Times New Roman" w:eastAsia="Times New Roman" w:hAnsi="Times New Roman" w:cs="Times New Roman"/>
          <w:sz w:val="24"/>
          <w:szCs w:val="24"/>
        </w:rPr>
        <w:t>Rancangan pengujian hipotesis digu</w:t>
      </w:r>
      <w:r w:rsidR="001A5544">
        <w:rPr>
          <w:rFonts w:ascii="Times New Roman" w:eastAsia="Times New Roman" w:hAnsi="Times New Roman" w:cs="Times New Roman"/>
          <w:sz w:val="24"/>
          <w:szCs w:val="24"/>
        </w:rPr>
        <w:t xml:space="preserve">nakan untuk menganalisis sejauh </w:t>
      </w:r>
      <w:r w:rsidRPr="00AB397C">
        <w:rPr>
          <w:rFonts w:ascii="Times New Roman" w:eastAsia="Times New Roman" w:hAnsi="Times New Roman" w:cs="Times New Roman"/>
          <w:sz w:val="24"/>
          <w:szCs w:val="24"/>
        </w:rPr>
        <w:t xml:space="preserve">mana pengaruh Pembiayaan Mudharabah dan Musyarakah terhadap </w:t>
      </w:r>
      <w:r>
        <w:rPr>
          <w:rFonts w:ascii="Times New Roman" w:eastAsia="Times New Roman" w:hAnsi="Times New Roman" w:cs="Times New Roman"/>
          <w:sz w:val="24"/>
          <w:szCs w:val="24"/>
        </w:rPr>
        <w:t xml:space="preserve">Laba Bersih </w:t>
      </w:r>
      <w:r w:rsidRPr="00AB397C">
        <w:rPr>
          <w:rFonts w:ascii="Times New Roman" w:eastAsia="Times New Roman" w:hAnsi="Times New Roman" w:cs="Times New Roman"/>
          <w:sz w:val="24"/>
          <w:szCs w:val="24"/>
        </w:rPr>
        <w:t xml:space="preserve">maka data yang sudah terkumpul </w:t>
      </w:r>
      <w:proofErr w:type="gramStart"/>
      <w:r w:rsidRPr="00AB397C">
        <w:rPr>
          <w:rFonts w:ascii="Times New Roman" w:eastAsia="Times New Roman" w:hAnsi="Times New Roman" w:cs="Times New Roman"/>
          <w:sz w:val="24"/>
          <w:szCs w:val="24"/>
        </w:rPr>
        <w:t>akan</w:t>
      </w:r>
      <w:proofErr w:type="gramEnd"/>
      <w:r w:rsidRPr="00AB397C">
        <w:rPr>
          <w:rFonts w:ascii="Times New Roman" w:eastAsia="Times New Roman" w:hAnsi="Times New Roman" w:cs="Times New Roman"/>
          <w:sz w:val="24"/>
          <w:szCs w:val="24"/>
        </w:rPr>
        <w:t xml:space="preserve"> dianalisis dan diolah melalui</w:t>
      </w:r>
      <w:r>
        <w:rPr>
          <w:rFonts w:ascii="Times New Roman" w:eastAsia="Times New Roman" w:hAnsi="Times New Roman" w:cs="Times New Roman"/>
          <w:sz w:val="24"/>
          <w:szCs w:val="24"/>
        </w:rPr>
        <w:t xml:space="preserve"> </w:t>
      </w:r>
      <w:r w:rsidRPr="00AB397C">
        <w:rPr>
          <w:rFonts w:ascii="Times New Roman" w:eastAsia="Times New Roman" w:hAnsi="Times New Roman" w:cs="Times New Roman"/>
          <w:sz w:val="24"/>
          <w:szCs w:val="24"/>
        </w:rPr>
        <w:t>metode mengumpulkan data. Data-data yang ber</w:t>
      </w:r>
      <w:r>
        <w:rPr>
          <w:rFonts w:ascii="Times New Roman" w:eastAsia="Times New Roman" w:hAnsi="Times New Roman" w:cs="Times New Roman"/>
          <w:sz w:val="24"/>
          <w:szCs w:val="24"/>
        </w:rPr>
        <w:t xml:space="preserve">kaitan dengan variabel tersebut </w:t>
      </w:r>
      <w:r w:rsidRPr="00AB397C">
        <w:rPr>
          <w:rFonts w:ascii="Times New Roman" w:eastAsia="Times New Roman" w:hAnsi="Times New Roman" w:cs="Times New Roman"/>
          <w:sz w:val="24"/>
          <w:szCs w:val="24"/>
        </w:rPr>
        <w:t>dikumpulkan lalu diolah dengan menggunakan pe</w:t>
      </w:r>
      <w:r>
        <w:rPr>
          <w:rFonts w:ascii="Times New Roman" w:eastAsia="Times New Roman" w:hAnsi="Times New Roman" w:cs="Times New Roman"/>
          <w:sz w:val="24"/>
          <w:szCs w:val="24"/>
        </w:rPr>
        <w:t>rangkat lunak Statistic Program Social Science (SPSS) 22</w:t>
      </w:r>
      <w:r w:rsidRPr="00AB397C">
        <w:rPr>
          <w:rFonts w:ascii="Times New Roman" w:eastAsia="Times New Roman" w:hAnsi="Times New Roman" w:cs="Times New Roman"/>
          <w:sz w:val="24"/>
          <w:szCs w:val="24"/>
        </w:rPr>
        <w:t xml:space="preserve">.0 </w:t>
      </w:r>
      <w:r w:rsidRPr="00AB397C">
        <w:rPr>
          <w:rFonts w:ascii="Times New Roman" w:eastAsia="Times New Roman" w:hAnsi="Times New Roman" w:cs="Times New Roman"/>
          <w:i/>
          <w:sz w:val="24"/>
          <w:szCs w:val="24"/>
        </w:rPr>
        <w:t>for windows</w:t>
      </w:r>
      <w:r w:rsidRPr="00AB397C">
        <w:rPr>
          <w:rFonts w:ascii="Times New Roman" w:eastAsia="Times New Roman" w:hAnsi="Times New Roman" w:cs="Times New Roman"/>
          <w:sz w:val="24"/>
          <w:szCs w:val="24"/>
        </w:rPr>
        <w:t>.</w:t>
      </w:r>
    </w:p>
    <w:p w:rsidR="00771FBA" w:rsidRPr="00771FBA" w:rsidRDefault="00771FBA" w:rsidP="0060054B">
      <w:pPr>
        <w:pStyle w:val="ListParagraph"/>
        <w:spacing w:after="0" w:line="480" w:lineRule="auto"/>
        <w:jc w:val="both"/>
        <w:rPr>
          <w:rFonts w:ascii="Times New Roman" w:eastAsia="Times New Roman" w:hAnsi="Times New Roman" w:cs="Times New Roman"/>
          <w:b/>
          <w:sz w:val="24"/>
          <w:szCs w:val="24"/>
        </w:rPr>
      </w:pPr>
    </w:p>
    <w:p w:rsidR="0060054B" w:rsidRDefault="001A5544" w:rsidP="00771FBA">
      <w:pPr>
        <w:pStyle w:val="ListParagraph"/>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3.2.4</w:t>
      </w:r>
      <w:r w:rsidR="0060054B" w:rsidRPr="00AB397C">
        <w:rPr>
          <w:rFonts w:ascii="Times New Roman" w:eastAsia="Times New Roman" w:hAnsi="Times New Roman" w:cs="Times New Roman"/>
          <w:b/>
          <w:sz w:val="24"/>
          <w:szCs w:val="24"/>
        </w:rPr>
        <w:t>.1</w:t>
      </w:r>
      <w:r w:rsidR="0060054B" w:rsidRPr="00AB397C">
        <w:rPr>
          <w:rFonts w:ascii="Times New Roman" w:eastAsia="Times New Roman" w:hAnsi="Times New Roman" w:cs="Times New Roman"/>
          <w:sz w:val="24"/>
          <w:szCs w:val="24"/>
        </w:rPr>
        <w:t xml:space="preserve"> </w:t>
      </w:r>
      <w:r w:rsidR="0060054B" w:rsidRPr="00AB397C">
        <w:rPr>
          <w:rFonts w:ascii="Times New Roman" w:eastAsia="Times New Roman" w:hAnsi="Times New Roman" w:cs="Times New Roman"/>
          <w:b/>
          <w:sz w:val="24"/>
          <w:szCs w:val="24"/>
        </w:rPr>
        <w:t>Uji Asumsi Klasik</w:t>
      </w:r>
    </w:p>
    <w:p w:rsidR="0060054B" w:rsidRPr="00C36543" w:rsidRDefault="0060054B" w:rsidP="0060054B">
      <w:pPr>
        <w:pStyle w:val="ListParagraph"/>
        <w:spacing w:after="0" w:line="48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Pr="00AB397C">
        <w:rPr>
          <w:rFonts w:ascii="Times New Roman" w:eastAsia="Times New Roman" w:hAnsi="Times New Roman" w:cs="Times New Roman"/>
          <w:sz w:val="24"/>
          <w:szCs w:val="24"/>
        </w:rPr>
        <w:t>Model regresi linear dapat disebut sebagai model yang baik jika model</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te</w:t>
      </w:r>
      <w:r>
        <w:rPr>
          <w:rFonts w:ascii="Times New Roman" w:eastAsia="Times New Roman" w:hAnsi="Times New Roman" w:cs="Times New Roman"/>
          <w:sz w:val="24"/>
          <w:szCs w:val="24"/>
        </w:rPr>
        <w:t xml:space="preserve">rsebut </w:t>
      </w:r>
      <w:r w:rsidRPr="00C36543">
        <w:rPr>
          <w:rFonts w:ascii="Times New Roman" w:eastAsia="Times New Roman" w:hAnsi="Times New Roman" w:cs="Times New Roman"/>
          <w:sz w:val="24"/>
          <w:szCs w:val="24"/>
        </w:rPr>
        <w:t>memenuhi beberapa asumsi yang kemudian disebut dengan asumsi</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klasik. Asumsi klasik yang harus terpenuhi dalam model regresi linear yaitu</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residual terdistribusi normal, tidak adanya autokorelasi pada model regresi dengan</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estimasi yang tidak bias dan pengujian dapat dipercaya. Apabila ada satu syarat</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saja yang tidak terpenuhi maka hasil analisis regresi tidak dapat dikatakan bersifat</w:t>
      </w:r>
    </w:p>
    <w:p w:rsidR="0060054B" w:rsidRDefault="0060054B" w:rsidP="0060054B">
      <w:pPr>
        <w:pStyle w:val="ListParagraph"/>
        <w:spacing w:after="0" w:line="480" w:lineRule="auto"/>
        <w:ind w:hanging="450"/>
        <w:jc w:val="both"/>
        <w:rPr>
          <w:rFonts w:ascii="Times New Roman" w:eastAsia="Times New Roman" w:hAnsi="Times New Roman" w:cs="Times New Roman"/>
          <w:sz w:val="24"/>
          <w:szCs w:val="24"/>
        </w:rPr>
      </w:pPr>
      <w:r w:rsidRPr="00AB397C">
        <w:rPr>
          <w:rFonts w:ascii="Times New Roman" w:eastAsia="Times New Roman" w:hAnsi="Times New Roman" w:cs="Times New Roman"/>
          <w:sz w:val="24"/>
          <w:szCs w:val="24"/>
        </w:rPr>
        <w:t>BLUE (Best Linear Unbiased Estimator). Priyanto (2012: 143)</w:t>
      </w:r>
      <w:r>
        <w:rPr>
          <w:rFonts w:ascii="Times New Roman" w:eastAsia="Times New Roman" w:hAnsi="Times New Roman" w:cs="Times New Roman"/>
          <w:sz w:val="24"/>
          <w:szCs w:val="24"/>
        </w:rPr>
        <w:t>.</w:t>
      </w:r>
    </w:p>
    <w:p w:rsidR="0060054B" w:rsidRDefault="0060054B" w:rsidP="0060054B">
      <w:pPr>
        <w:pStyle w:val="ListParagraph"/>
        <w:numPr>
          <w:ilvl w:val="0"/>
          <w:numId w:val="70"/>
        </w:numPr>
        <w:spacing w:after="0" w:line="480" w:lineRule="auto"/>
        <w:jc w:val="both"/>
        <w:rPr>
          <w:rFonts w:ascii="Times New Roman" w:eastAsia="Times New Roman" w:hAnsi="Times New Roman" w:cs="Times New Roman"/>
          <w:sz w:val="24"/>
          <w:szCs w:val="24"/>
        </w:rPr>
      </w:pPr>
      <w:r w:rsidRPr="00AB397C">
        <w:rPr>
          <w:rFonts w:ascii="Times New Roman" w:eastAsia="Times New Roman" w:hAnsi="Times New Roman" w:cs="Times New Roman"/>
          <w:sz w:val="24"/>
          <w:szCs w:val="24"/>
        </w:rPr>
        <w:t>Uji Normalis Data</w:t>
      </w:r>
    </w:p>
    <w:p w:rsidR="0060054B" w:rsidRPr="00C36543" w:rsidRDefault="0060054B" w:rsidP="0060054B">
      <w:pPr>
        <w:pStyle w:val="ListParagraph"/>
        <w:spacing w:after="0" w:line="480" w:lineRule="auto"/>
        <w:ind w:firstLine="720"/>
        <w:jc w:val="both"/>
        <w:rPr>
          <w:rFonts w:ascii="Times New Roman" w:eastAsia="Times New Roman" w:hAnsi="Times New Roman" w:cs="Times New Roman"/>
          <w:sz w:val="24"/>
          <w:szCs w:val="24"/>
        </w:rPr>
      </w:pPr>
      <w:r w:rsidRPr="00AB397C">
        <w:rPr>
          <w:rFonts w:ascii="Times New Roman" w:eastAsia="Times New Roman" w:hAnsi="Times New Roman" w:cs="Times New Roman"/>
          <w:sz w:val="24"/>
          <w:szCs w:val="24"/>
        </w:rPr>
        <w:t>Menurut Umar (2014: 181), uji normalis data dilakukan untuk mengetahui</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apakah variabel dependen, indipenden atau keduanya berdistribusi normal, mendekati normal atau tidak. Model regresi yang baik hendaknya berdistribusi normal atau mendekati normal. Mendeteksi apakah data berdistribusi normal atau tidak dapat diketahui dengan menggambarkan penyebaran data melalui sebuah grafik. Jika data menyebar disekitar garis diagonal dan mengikuti daris diagonalnya, model regresi memenuhi asumsi normalitas uji normalitas data juga bisa dilakukan tidak berdasarkan grafik misalnya dengan uji Kolmogorov-smirnov.</w:t>
      </w:r>
    </w:p>
    <w:p w:rsidR="0060054B" w:rsidRDefault="0060054B" w:rsidP="0060054B">
      <w:pPr>
        <w:pStyle w:val="ListParagraph"/>
        <w:numPr>
          <w:ilvl w:val="0"/>
          <w:numId w:val="70"/>
        </w:numPr>
        <w:spacing w:after="0" w:line="480" w:lineRule="auto"/>
        <w:jc w:val="both"/>
        <w:rPr>
          <w:rFonts w:ascii="Times New Roman" w:eastAsia="Times New Roman" w:hAnsi="Times New Roman" w:cs="Times New Roman"/>
          <w:sz w:val="24"/>
          <w:szCs w:val="24"/>
        </w:rPr>
      </w:pPr>
      <w:r w:rsidRPr="00AB397C">
        <w:rPr>
          <w:rFonts w:ascii="Times New Roman" w:eastAsia="Times New Roman" w:hAnsi="Times New Roman" w:cs="Times New Roman"/>
          <w:sz w:val="24"/>
          <w:szCs w:val="24"/>
        </w:rPr>
        <w:t>Uji Autokorelasi</w:t>
      </w:r>
    </w:p>
    <w:p w:rsidR="0060054B" w:rsidRPr="00D911A7" w:rsidRDefault="0060054B" w:rsidP="0060054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Uji auto korelasi digunakan untuk menganalisis apakah terjadi atau tidak penyimpangan asumsi klasik autokorelasi yaitu korelasi kuat antar variable-variable penelitian (Santoso, 2015). Salah satu syarat yang harus </w:t>
      </w:r>
      <w:r>
        <w:rPr>
          <w:rFonts w:ascii="Times New Roman" w:eastAsia="Times New Roman" w:hAnsi="Times New Roman" w:cs="Times New Roman"/>
          <w:sz w:val="24"/>
          <w:szCs w:val="24"/>
        </w:rPr>
        <w:lastRenderedPageBreak/>
        <w:t xml:space="preserve">dipenuhi dalam model regresi yaitu terbebas dari autokorelasi (Atmaja, 2009). Salah satu cara untuk menguji adanya autokorelasi ataupun tidak adalah dengan melakukan uji </w:t>
      </w:r>
      <w:r w:rsidRPr="00D911A7">
        <w:rPr>
          <w:rFonts w:ascii="Times New Roman" w:eastAsia="Times New Roman" w:hAnsi="Times New Roman" w:cs="Times New Roman"/>
          <w:i/>
          <w:sz w:val="24"/>
          <w:szCs w:val="24"/>
        </w:rPr>
        <w:t>runs test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(Ghozali, 2011). Uji autokorelasi membuktikan apakah dalam model regresi linier ada korelasi antara kesalahan penganggu pada periode t dengan periode t sebelumnya (Ghozali, 2011). Data yang terbebas dari autokorelasi menunjukan assymp sig pada output runs test &gt; 5% dan sebaliknya jika assymp sig menunjukan hasil dibawah 5% maka data mengalami masalah autokorelasi. Model regresi yang baik adalah yang terbebas dari masalah autokorelasi (Ghozali,2011).</w:t>
      </w:r>
    </w:p>
    <w:p w:rsidR="0060054B" w:rsidRDefault="0060054B" w:rsidP="0060054B">
      <w:pPr>
        <w:pStyle w:val="ListParagraph"/>
        <w:numPr>
          <w:ilvl w:val="0"/>
          <w:numId w:val="70"/>
        </w:numPr>
        <w:spacing w:after="0" w:line="480" w:lineRule="auto"/>
        <w:jc w:val="both"/>
        <w:rPr>
          <w:rFonts w:ascii="Times New Roman" w:eastAsia="Times New Roman" w:hAnsi="Times New Roman" w:cs="Times New Roman"/>
          <w:sz w:val="24"/>
          <w:szCs w:val="24"/>
        </w:rPr>
      </w:pPr>
      <w:r w:rsidRPr="004A6AFC">
        <w:rPr>
          <w:rFonts w:ascii="Times New Roman" w:eastAsia="Times New Roman" w:hAnsi="Times New Roman" w:cs="Times New Roman"/>
          <w:sz w:val="24"/>
          <w:szCs w:val="24"/>
        </w:rPr>
        <w:t>Uji Multikalinearitas</w:t>
      </w:r>
    </w:p>
    <w:p w:rsidR="0060054B" w:rsidRPr="00C36543" w:rsidRDefault="0060054B" w:rsidP="0060054B">
      <w:pPr>
        <w:pStyle w:val="ListParagraph"/>
        <w:spacing w:after="0" w:line="480" w:lineRule="auto"/>
        <w:ind w:hanging="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4A6AFC">
        <w:rPr>
          <w:rFonts w:ascii="Times New Roman" w:eastAsia="Times New Roman" w:hAnsi="Times New Roman" w:cs="Times New Roman"/>
          <w:sz w:val="24"/>
          <w:szCs w:val="24"/>
        </w:rPr>
        <w:t>Multikalinearitas bertujuan untuk menguji apakah model regresi</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ditemukan adanya korelasi antar variabel bebas (independen). Model regresi yang baik seharusnya tidak terjadi korelasi antar variabel Independen Sugiono (2008:105), salah satu cara untuk mengetahui adanya multikalinearitas adalah dapat melihat nilai Variance Inflation Factor (VIF). Jika nilai Variance Inflation Factor (VIF) &lt; 10, maka hal ini menyatakan adanya multikalinearitas Sugiono (2008:106).</w:t>
      </w:r>
    </w:p>
    <w:p w:rsidR="0060054B" w:rsidRDefault="0060054B" w:rsidP="0060054B">
      <w:pPr>
        <w:pStyle w:val="ListParagraph"/>
        <w:numPr>
          <w:ilvl w:val="0"/>
          <w:numId w:val="70"/>
        </w:numPr>
        <w:spacing w:after="0" w:line="480" w:lineRule="auto"/>
        <w:jc w:val="both"/>
        <w:rPr>
          <w:rFonts w:ascii="Times New Roman" w:eastAsia="Times New Roman" w:hAnsi="Times New Roman" w:cs="Times New Roman"/>
          <w:sz w:val="24"/>
          <w:szCs w:val="24"/>
        </w:rPr>
      </w:pPr>
      <w:r w:rsidRPr="004A6AFC">
        <w:rPr>
          <w:rFonts w:ascii="Times New Roman" w:eastAsia="Times New Roman" w:hAnsi="Times New Roman" w:cs="Times New Roman"/>
          <w:sz w:val="24"/>
          <w:szCs w:val="24"/>
        </w:rPr>
        <w:t>Uji Heteroskedastisitas</w:t>
      </w:r>
    </w:p>
    <w:p w:rsidR="0060054B" w:rsidRPr="00C36543" w:rsidRDefault="0060054B" w:rsidP="0060054B">
      <w:pPr>
        <w:pStyle w:val="ListParagraph"/>
        <w:spacing w:after="0" w:line="480" w:lineRule="auto"/>
        <w:ind w:hanging="2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4A6AFC">
        <w:rPr>
          <w:rFonts w:ascii="Times New Roman" w:eastAsia="Times New Roman" w:hAnsi="Times New Roman" w:cs="Times New Roman"/>
          <w:sz w:val="24"/>
          <w:szCs w:val="24"/>
        </w:rPr>
        <w:t>Menurut Priyatno (2012:158), uji heteroskedastisitas adalah keadaan</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 xml:space="preserve">dimana dalam model regresi terjadi ketidaksamaan varian dari residual pada satu pengamatan ke pengamatan lain. Model regresi yang baik adalah tidak terjadi heteroskedastisitas. Dalam penelitian ini, penulis menggunakan grafik scatterplot untuk mengetahui ada atau tidaknya </w:t>
      </w:r>
      <w:r w:rsidRPr="00C36543">
        <w:rPr>
          <w:rFonts w:ascii="Times New Roman" w:eastAsia="Times New Roman" w:hAnsi="Times New Roman" w:cs="Times New Roman"/>
          <w:sz w:val="24"/>
          <w:szCs w:val="24"/>
        </w:rPr>
        <w:lastRenderedPageBreak/>
        <w:t>heteroskedastisitas.</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Metode ini dilakukan dengan cara melihat grafik scatterplot antara</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standarlized predicted value (ZPRED) dengan studentized residual (SRESID), ada</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tidaknya pola tertentu pada grafik scatterplot antara SRESID dan ZPRED dimana</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sumbu Y adalah Y yang telah diprediksi dan sumbu X adalah residualn (Y</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prediksi-Y sesungguhnya).</w:t>
      </w:r>
    </w:p>
    <w:p w:rsidR="0060054B" w:rsidRDefault="0060054B" w:rsidP="0060054B">
      <w:pPr>
        <w:pStyle w:val="ListParagraph"/>
        <w:spacing w:after="0" w:line="480" w:lineRule="auto"/>
        <w:ind w:left="360"/>
        <w:jc w:val="both"/>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Dasar pengambilan keputusannya yaitu :</w:t>
      </w:r>
    </w:p>
    <w:p w:rsidR="0060054B" w:rsidRPr="00C36543" w:rsidRDefault="0060054B" w:rsidP="0060054B">
      <w:pPr>
        <w:pStyle w:val="ListParagraph"/>
        <w:numPr>
          <w:ilvl w:val="0"/>
          <w:numId w:val="71"/>
        </w:numPr>
        <w:spacing w:after="0" w:line="480" w:lineRule="auto"/>
        <w:jc w:val="both"/>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Jika ada pola tertentu, seperti titik-titik yang membentuk suatu pola</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tertentu yang teratur (bergelombang, melebar kemudian menyempit), maka terjadi heteroskedastisitas.</w:t>
      </w:r>
    </w:p>
    <w:p w:rsidR="0060054B" w:rsidRPr="005F0B73" w:rsidRDefault="0060054B" w:rsidP="0060054B">
      <w:pPr>
        <w:pStyle w:val="ListParagraph"/>
        <w:numPr>
          <w:ilvl w:val="0"/>
          <w:numId w:val="71"/>
        </w:numPr>
        <w:spacing w:after="0" w:line="480" w:lineRule="auto"/>
        <w:jc w:val="both"/>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Jika tidak ada pola yang jelas, serta titik-titik menyebar di atas dan bawah</w:t>
      </w:r>
    </w:p>
    <w:p w:rsidR="0060054B" w:rsidRDefault="0060054B" w:rsidP="0060054B">
      <w:pPr>
        <w:pStyle w:val="ListParagraph"/>
        <w:spacing w:after="0" w:line="480" w:lineRule="auto"/>
        <w:ind w:left="1080"/>
        <w:jc w:val="both"/>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angka 0 pada sumbu Y, maka tidak heteroskedasitas</w:t>
      </w:r>
      <w:r>
        <w:rPr>
          <w:rFonts w:ascii="Times New Roman" w:eastAsia="Times New Roman" w:hAnsi="Times New Roman" w:cs="Times New Roman"/>
          <w:sz w:val="24"/>
          <w:szCs w:val="24"/>
        </w:rPr>
        <w:t>.</w:t>
      </w:r>
    </w:p>
    <w:p w:rsidR="0060054B" w:rsidRDefault="0060054B" w:rsidP="0060054B">
      <w:pPr>
        <w:pStyle w:val="ListParagraph"/>
        <w:spacing w:after="0" w:line="480" w:lineRule="auto"/>
        <w:ind w:left="1080"/>
        <w:jc w:val="both"/>
        <w:rPr>
          <w:rFonts w:ascii="Times New Roman" w:eastAsia="Times New Roman" w:hAnsi="Times New Roman" w:cs="Times New Roman"/>
          <w:sz w:val="24"/>
          <w:szCs w:val="24"/>
        </w:rPr>
      </w:pPr>
    </w:p>
    <w:p w:rsidR="0060054B" w:rsidRDefault="0060054B" w:rsidP="0060054B">
      <w:pPr>
        <w:pStyle w:val="ListParagraph"/>
        <w:spacing w:after="0" w:line="480" w:lineRule="auto"/>
        <w:ind w:left="1080" w:hanging="720"/>
        <w:rPr>
          <w:rFonts w:ascii="Times New Roman" w:eastAsia="Times New Roman" w:hAnsi="Times New Roman" w:cs="Times New Roman"/>
          <w:b/>
          <w:sz w:val="24"/>
          <w:szCs w:val="24"/>
        </w:rPr>
      </w:pPr>
      <w:r w:rsidRPr="005F0B73">
        <w:rPr>
          <w:rFonts w:ascii="Times New Roman" w:eastAsia="Times New Roman" w:hAnsi="Times New Roman" w:cs="Times New Roman"/>
          <w:b/>
          <w:sz w:val="24"/>
          <w:szCs w:val="24"/>
        </w:rPr>
        <w:t>3</w:t>
      </w:r>
      <w:r w:rsidR="00D60E95">
        <w:rPr>
          <w:rFonts w:ascii="Times New Roman" w:eastAsia="Times New Roman" w:hAnsi="Times New Roman" w:cs="Times New Roman"/>
          <w:b/>
          <w:sz w:val="24"/>
          <w:szCs w:val="24"/>
        </w:rPr>
        <w:t>.2.4</w:t>
      </w:r>
      <w:r w:rsidRPr="005F0B73">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5F0B73">
        <w:rPr>
          <w:rFonts w:ascii="Times New Roman" w:eastAsia="Times New Roman" w:hAnsi="Times New Roman" w:cs="Times New Roman"/>
          <w:b/>
          <w:sz w:val="24"/>
          <w:szCs w:val="24"/>
        </w:rPr>
        <w:t>Analisis Regresi Linear Berganda</w:t>
      </w:r>
    </w:p>
    <w:p w:rsidR="0060054B" w:rsidRPr="00C36543" w:rsidRDefault="0060054B" w:rsidP="0060054B">
      <w:pPr>
        <w:pStyle w:val="ListParagraph"/>
        <w:spacing w:after="0" w:line="480" w:lineRule="auto"/>
        <w:ind w:left="1080" w:hanging="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5F0B73">
        <w:rPr>
          <w:rFonts w:ascii="Times New Roman" w:eastAsia="Times New Roman" w:hAnsi="Times New Roman" w:cs="Times New Roman"/>
          <w:sz w:val="24"/>
          <w:szCs w:val="24"/>
        </w:rPr>
        <w:t xml:space="preserve">Menurut Sugiono (2012: 277) </w:t>
      </w:r>
      <w:r>
        <w:rPr>
          <w:rFonts w:ascii="Times New Roman" w:eastAsia="Times New Roman" w:hAnsi="Times New Roman" w:cs="Times New Roman"/>
          <w:sz w:val="24"/>
          <w:szCs w:val="24"/>
        </w:rPr>
        <w:t xml:space="preserve"> </w:t>
      </w:r>
      <w:r w:rsidRPr="005F0B73">
        <w:rPr>
          <w:rFonts w:ascii="Times New Roman" w:eastAsia="Times New Roman" w:hAnsi="Times New Roman" w:cs="Times New Roman"/>
          <w:sz w:val="24"/>
          <w:szCs w:val="24"/>
        </w:rPr>
        <w:t>“analisis regresi ganda digunakan oleh</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peneliti, bila peneliti bermaksud mer</w:t>
      </w:r>
      <w:r>
        <w:rPr>
          <w:rFonts w:ascii="Times New Roman" w:eastAsia="Times New Roman" w:hAnsi="Times New Roman" w:cs="Times New Roman"/>
          <w:sz w:val="24"/>
          <w:szCs w:val="24"/>
        </w:rPr>
        <w:t xml:space="preserve">amalkan bagaimana keadaan (naik </w:t>
      </w:r>
      <w:r w:rsidRPr="00C36543">
        <w:rPr>
          <w:rFonts w:ascii="Times New Roman" w:eastAsia="Times New Roman" w:hAnsi="Times New Roman" w:cs="Times New Roman"/>
          <w:sz w:val="24"/>
          <w:szCs w:val="24"/>
        </w:rPr>
        <w:t>turunnya)</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 xml:space="preserve">variabel dependen (kriterium) bila dua atau lebih </w:t>
      </w:r>
      <w:r>
        <w:rPr>
          <w:rFonts w:ascii="Times New Roman" w:eastAsia="Times New Roman" w:hAnsi="Times New Roman" w:cs="Times New Roman"/>
          <w:sz w:val="24"/>
          <w:szCs w:val="24"/>
        </w:rPr>
        <w:t xml:space="preserve">variable </w:t>
      </w:r>
      <w:r w:rsidRPr="00C36543">
        <w:rPr>
          <w:rFonts w:ascii="Times New Roman" w:eastAsia="Times New Roman" w:hAnsi="Times New Roman" w:cs="Times New Roman"/>
          <w:sz w:val="24"/>
          <w:szCs w:val="24"/>
        </w:rPr>
        <w:t>independen sebagai</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faktor prediktor dimani</w:t>
      </w:r>
      <w:r>
        <w:rPr>
          <w:rFonts w:ascii="Times New Roman" w:eastAsia="Times New Roman" w:hAnsi="Times New Roman" w:cs="Times New Roman"/>
          <w:sz w:val="24"/>
          <w:szCs w:val="24"/>
        </w:rPr>
        <w:t xml:space="preserve">pulasi (dinaik turun nilainya). </w:t>
      </w:r>
      <w:r w:rsidRPr="00C36543">
        <w:rPr>
          <w:rFonts w:ascii="Times New Roman" w:eastAsia="Times New Roman" w:hAnsi="Times New Roman" w:cs="Times New Roman"/>
          <w:sz w:val="24"/>
          <w:szCs w:val="24"/>
        </w:rPr>
        <w:t>Jadi analisis regresi ganda</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akan dilakukan bila jumlah variabel independennya minimal 2”.</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Dalam penelitian ini terdapat tiga variabel, dimana dua variabel merupakan</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 xml:space="preserve">variabel independen (independent variable) yaitu Pembiayaan </w:t>
      </w:r>
      <w:r w:rsidRPr="00C36543">
        <w:rPr>
          <w:rFonts w:ascii="Times New Roman" w:eastAsia="Times New Roman" w:hAnsi="Times New Roman" w:cs="Times New Roman"/>
          <w:i/>
          <w:sz w:val="24"/>
          <w:szCs w:val="24"/>
        </w:rPr>
        <w:t>Mudharabah</w:t>
      </w:r>
      <w:r>
        <w:rPr>
          <w:rFonts w:ascii="Times New Roman" w:eastAsia="Times New Roman" w:hAnsi="Times New Roman" w:cs="Times New Roman"/>
          <w:sz w:val="24"/>
          <w:szCs w:val="24"/>
        </w:rPr>
        <w:t xml:space="preserve"> </w:t>
      </w:r>
      <w:r w:rsidRPr="00C36543">
        <w:rPr>
          <w:rFonts w:ascii="Times New Roman" w:eastAsia="Times New Roman" w:hAnsi="Times New Roman" w:cs="Times New Roman"/>
          <w:sz w:val="24"/>
          <w:szCs w:val="24"/>
        </w:rPr>
        <w:t xml:space="preserve">sebagai X1 dan </w:t>
      </w:r>
      <w:r w:rsidRPr="00C36543">
        <w:rPr>
          <w:rFonts w:ascii="Times New Roman" w:eastAsia="Times New Roman" w:hAnsi="Times New Roman" w:cs="Times New Roman"/>
          <w:sz w:val="24"/>
          <w:szCs w:val="24"/>
        </w:rPr>
        <w:lastRenderedPageBreak/>
        <w:t xml:space="preserve">Pembiayaan </w:t>
      </w:r>
      <w:r w:rsidRPr="00C36543">
        <w:rPr>
          <w:rFonts w:ascii="Times New Roman" w:eastAsia="Times New Roman" w:hAnsi="Times New Roman" w:cs="Times New Roman"/>
          <w:i/>
          <w:sz w:val="24"/>
          <w:szCs w:val="24"/>
        </w:rPr>
        <w:t>Musyarakah</w:t>
      </w:r>
      <w:r w:rsidRPr="00C36543">
        <w:rPr>
          <w:rFonts w:ascii="Times New Roman" w:eastAsia="Times New Roman" w:hAnsi="Times New Roman" w:cs="Times New Roman"/>
          <w:sz w:val="24"/>
          <w:szCs w:val="24"/>
        </w:rPr>
        <w:t xml:space="preserve"> sebagai X2, serta satu </w:t>
      </w:r>
      <w:r>
        <w:rPr>
          <w:rFonts w:ascii="Times New Roman" w:eastAsia="Times New Roman" w:hAnsi="Times New Roman" w:cs="Times New Roman"/>
          <w:sz w:val="24"/>
          <w:szCs w:val="24"/>
        </w:rPr>
        <w:t xml:space="preserve">variable </w:t>
      </w:r>
      <w:r w:rsidRPr="00C36543">
        <w:rPr>
          <w:rFonts w:ascii="Times New Roman" w:eastAsia="Times New Roman" w:hAnsi="Times New Roman" w:cs="Times New Roman"/>
          <w:sz w:val="24"/>
          <w:szCs w:val="24"/>
        </w:rPr>
        <w:t>dependen (dependent variable) yaitu Laba Bersih sebagai Y.</w:t>
      </w:r>
    </w:p>
    <w:p w:rsidR="0060054B" w:rsidRDefault="0060054B" w:rsidP="0060054B">
      <w:pPr>
        <w:pStyle w:val="ListParagraph"/>
        <w:spacing w:after="0" w:line="48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5F0B73">
        <w:rPr>
          <w:rFonts w:ascii="Times New Roman" w:eastAsia="Times New Roman" w:hAnsi="Times New Roman" w:cs="Times New Roman"/>
          <w:sz w:val="24"/>
          <w:szCs w:val="24"/>
        </w:rPr>
        <w:t>Persamaan regresi untuk dua prediktor adalah :</w:t>
      </w:r>
    </w:p>
    <w:p w:rsidR="0060054B" w:rsidRDefault="0060054B" w:rsidP="0060054B">
      <w:pPr>
        <w:pStyle w:val="ListParagraph"/>
        <w:spacing w:after="0" w:line="48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64EECE03" wp14:editId="3862385C">
                <wp:simplePos x="0" y="0"/>
                <wp:positionH relativeFrom="column">
                  <wp:posOffset>893117</wp:posOffset>
                </wp:positionH>
                <wp:positionV relativeFrom="paragraph">
                  <wp:posOffset>36589</wp:posOffset>
                </wp:positionV>
                <wp:extent cx="2469734" cy="430924"/>
                <wp:effectExtent l="0" t="0" r="26035" b="26670"/>
                <wp:wrapNone/>
                <wp:docPr id="7" name="Rectangle 7"/>
                <wp:cNvGraphicFramePr/>
                <a:graphic xmlns:a="http://schemas.openxmlformats.org/drawingml/2006/main">
                  <a:graphicData uri="http://schemas.microsoft.com/office/word/2010/wordprocessingShape">
                    <wps:wsp>
                      <wps:cNvSpPr/>
                      <wps:spPr>
                        <a:xfrm>
                          <a:off x="0" y="0"/>
                          <a:ext cx="2469734" cy="430924"/>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5F0B73" w:rsidRDefault="0088689A" w:rsidP="0060054B">
                            <w:pPr>
                              <w:jc w:val="center"/>
                              <w:rPr>
                                <w:rFonts w:ascii="Times New Roman" w:hAnsi="Times New Roman" w:cs="Times New Roman"/>
                                <w:sz w:val="24"/>
                                <w:szCs w:val="24"/>
                              </w:rPr>
                            </w:pPr>
                            <w:r w:rsidRPr="005F0B73">
                              <w:rPr>
                                <w:rFonts w:ascii="Times New Roman" w:hAnsi="Times New Roman" w:cs="Times New Roman"/>
                                <w:sz w:val="24"/>
                                <w:szCs w:val="24"/>
                              </w:rPr>
                              <w:t>Y = a + b 1 X 1 + b 2 X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 o:spid="_x0000_s1037" style="position:absolute;left:0;text-align:left;margin-left:70.3pt;margin-top:2.9pt;width:194.45pt;height:33.9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" fillcolor="white [3201]" strokecolor="black [3200]" strokeweight="2pt">
                <v:textbox>
                  <w:txbxContent>
                    <w:p w:rsidR="0088689A" w:rsidRPr="005F0B73" w:rsidRDefault="0088689A" w:rsidP="0060054B">
                      <w:pPr>
                        <w:jc w:val="center"/>
                        <w:rPr>
                          <w:rFonts w:ascii="Times New Roman" w:hAnsi="Times New Roman" w:cs="Times New Roman"/>
                          <w:sz w:val="24"/>
                          <w:szCs w:val="24"/>
                        </w:rPr>
                      </w:pPr>
                      <w:r w:rsidRPr="005F0B73">
                        <w:rPr>
                          <w:rFonts w:ascii="Times New Roman" w:hAnsi="Times New Roman" w:cs="Times New Roman"/>
                          <w:sz w:val="24"/>
                          <w:szCs w:val="24"/>
                        </w:rPr>
                        <w:t>Y = a + b 1 X 1 + b 2 X 2</w:t>
                      </w:r>
                    </w:p>
                  </w:txbxContent>
                </v:textbox>
              </v:rect>
            </w:pict>
          </mc:Fallback>
        </mc:AlternateContent>
      </w:r>
      <w:r>
        <w:rPr>
          <w:rFonts w:ascii="Times New Roman" w:eastAsia="Times New Roman" w:hAnsi="Times New Roman" w:cs="Times New Roman"/>
          <w:sz w:val="24"/>
          <w:szCs w:val="24"/>
        </w:rPr>
        <w:tab/>
      </w:r>
    </w:p>
    <w:p w:rsidR="0060054B" w:rsidRDefault="0060054B" w:rsidP="0060054B">
      <w:pPr>
        <w:pStyle w:val="ListParagraph"/>
        <w:spacing w:after="0" w:line="480" w:lineRule="auto"/>
        <w:ind w:left="1080" w:hanging="720"/>
        <w:rPr>
          <w:rFonts w:ascii="Times New Roman" w:eastAsia="Times New Roman" w:hAnsi="Times New Roman" w:cs="Times New Roman"/>
          <w:sz w:val="24"/>
          <w:szCs w:val="24"/>
        </w:rPr>
      </w:pPr>
    </w:p>
    <w:p w:rsidR="007D79C0" w:rsidRDefault="007D79C0" w:rsidP="0060054B">
      <w:pPr>
        <w:pStyle w:val="ListParagraph"/>
        <w:spacing w:after="0" w:line="480" w:lineRule="auto"/>
        <w:ind w:left="1080" w:hanging="720"/>
        <w:rPr>
          <w:rFonts w:ascii="Times New Roman" w:eastAsia="Times New Roman" w:hAnsi="Times New Roman" w:cs="Times New Roman"/>
          <w:sz w:val="24"/>
          <w:szCs w:val="24"/>
        </w:rPr>
      </w:pPr>
    </w:p>
    <w:p w:rsidR="007D79C0" w:rsidRDefault="007D79C0" w:rsidP="0060054B">
      <w:pPr>
        <w:pStyle w:val="ListParagraph"/>
        <w:spacing w:after="0" w:line="480" w:lineRule="auto"/>
        <w:ind w:left="1080" w:hanging="720"/>
        <w:rPr>
          <w:rFonts w:ascii="Times New Roman" w:eastAsia="Times New Roman" w:hAnsi="Times New Roman" w:cs="Times New Roman"/>
          <w:sz w:val="24"/>
          <w:szCs w:val="24"/>
        </w:rPr>
      </w:pPr>
    </w:p>
    <w:p w:rsidR="0060054B" w:rsidRDefault="0060054B" w:rsidP="0060054B">
      <w:pPr>
        <w:pStyle w:val="ListParagraph"/>
        <w:spacing w:after="0" w:line="480" w:lineRule="auto"/>
        <w:ind w:left="1080" w:hanging="720"/>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Dimana :</w:t>
      </w:r>
    </w:p>
    <w:p w:rsidR="0060054B" w:rsidRPr="005F0B73" w:rsidRDefault="0060054B" w:rsidP="0060054B">
      <w:pPr>
        <w:pStyle w:val="ListParagraph"/>
        <w:spacing w:after="0" w:line="480" w:lineRule="auto"/>
        <w:ind w:left="1080" w:hanging="720"/>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 xml:space="preserve">Y </w:t>
      </w:r>
      <w:r>
        <w:rPr>
          <w:rFonts w:ascii="Times New Roman" w:eastAsia="Times New Roman" w:hAnsi="Times New Roman" w:cs="Times New Roman"/>
          <w:sz w:val="24"/>
          <w:szCs w:val="24"/>
        </w:rPr>
        <w:tab/>
        <w:t>: Laba Bersih</w:t>
      </w:r>
    </w:p>
    <w:p w:rsidR="0060054B" w:rsidRPr="005F0B73" w:rsidRDefault="0060054B" w:rsidP="0060054B">
      <w:pPr>
        <w:pStyle w:val="ListParagraph"/>
        <w:spacing w:after="0" w:line="480" w:lineRule="auto"/>
        <w:ind w:left="1080" w:hanging="720"/>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 xml:space="preserve">X 1 </w:t>
      </w:r>
      <w:r>
        <w:rPr>
          <w:rFonts w:ascii="Times New Roman" w:eastAsia="Times New Roman" w:hAnsi="Times New Roman" w:cs="Times New Roman"/>
          <w:sz w:val="24"/>
          <w:szCs w:val="24"/>
        </w:rPr>
        <w:tab/>
      </w:r>
      <w:r w:rsidRPr="005F0B73">
        <w:rPr>
          <w:rFonts w:ascii="Times New Roman" w:eastAsia="Times New Roman" w:hAnsi="Times New Roman" w:cs="Times New Roman"/>
          <w:sz w:val="24"/>
          <w:szCs w:val="24"/>
        </w:rPr>
        <w:t>: Pembiayaan Mudharabah</w:t>
      </w:r>
    </w:p>
    <w:p w:rsidR="0060054B" w:rsidRPr="005F0B73" w:rsidRDefault="0060054B" w:rsidP="0060054B">
      <w:pPr>
        <w:pStyle w:val="ListParagraph"/>
        <w:spacing w:after="0" w:line="480" w:lineRule="auto"/>
        <w:ind w:left="1080" w:hanging="720"/>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X 2</w:t>
      </w:r>
      <w:r>
        <w:rPr>
          <w:rFonts w:ascii="Times New Roman" w:eastAsia="Times New Roman" w:hAnsi="Times New Roman" w:cs="Times New Roman"/>
          <w:sz w:val="24"/>
          <w:szCs w:val="24"/>
        </w:rPr>
        <w:tab/>
      </w:r>
      <w:r w:rsidRPr="005F0B73">
        <w:rPr>
          <w:rFonts w:ascii="Times New Roman" w:eastAsia="Times New Roman" w:hAnsi="Times New Roman" w:cs="Times New Roman"/>
          <w:sz w:val="24"/>
          <w:szCs w:val="24"/>
        </w:rPr>
        <w:t xml:space="preserve"> : Pembiayaan Musyarakah</w:t>
      </w:r>
    </w:p>
    <w:p w:rsidR="0060054B" w:rsidRPr="005F0B73" w:rsidRDefault="0060054B" w:rsidP="0060054B">
      <w:pPr>
        <w:pStyle w:val="ListParagraph"/>
        <w:spacing w:after="0" w:line="48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r>
      <w:r w:rsidRPr="005F0B73">
        <w:rPr>
          <w:rFonts w:ascii="Times New Roman" w:eastAsia="Times New Roman" w:hAnsi="Times New Roman" w:cs="Times New Roman"/>
          <w:sz w:val="24"/>
          <w:szCs w:val="24"/>
        </w:rPr>
        <w:t xml:space="preserve"> : Nilai Y jika X = 0 (nilai konstanta)</w:t>
      </w:r>
    </w:p>
    <w:p w:rsidR="0060054B" w:rsidRPr="005F0B73" w:rsidRDefault="0060054B" w:rsidP="0060054B">
      <w:pPr>
        <w:pStyle w:val="ListParagraph"/>
        <w:spacing w:after="0" w:line="48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r>
      <w:r w:rsidRPr="005F0B73">
        <w:rPr>
          <w:rFonts w:ascii="Times New Roman" w:eastAsia="Times New Roman" w:hAnsi="Times New Roman" w:cs="Times New Roman"/>
          <w:sz w:val="24"/>
          <w:szCs w:val="24"/>
        </w:rPr>
        <w:t xml:space="preserve"> : Angka Arah atau Koefisien Regresi</w:t>
      </w:r>
    </w:p>
    <w:p w:rsidR="0060054B" w:rsidRPr="005F0B73" w:rsidRDefault="0060054B" w:rsidP="0060054B">
      <w:pPr>
        <w:pStyle w:val="ListParagraph"/>
        <w:spacing w:after="0" w:line="480" w:lineRule="auto"/>
        <w:ind w:left="1080" w:hanging="720"/>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 xml:space="preserve">b1 </w:t>
      </w:r>
      <w:r>
        <w:rPr>
          <w:rFonts w:ascii="Times New Roman" w:eastAsia="Times New Roman" w:hAnsi="Times New Roman" w:cs="Times New Roman"/>
          <w:sz w:val="24"/>
          <w:szCs w:val="24"/>
        </w:rPr>
        <w:tab/>
      </w:r>
      <w:r w:rsidRPr="005F0B73">
        <w:rPr>
          <w:rFonts w:ascii="Times New Roman" w:eastAsia="Times New Roman" w:hAnsi="Times New Roman" w:cs="Times New Roman"/>
          <w:sz w:val="24"/>
          <w:szCs w:val="24"/>
        </w:rPr>
        <w:t>: Koefisien Regresi Pembiayaan Mudharabah</w:t>
      </w:r>
    </w:p>
    <w:p w:rsidR="0060054B" w:rsidRDefault="0060054B" w:rsidP="0060054B">
      <w:pPr>
        <w:pStyle w:val="ListParagraph"/>
        <w:spacing w:after="0" w:line="480" w:lineRule="auto"/>
        <w:ind w:left="1080" w:hanging="720"/>
        <w:rPr>
          <w:rFonts w:ascii="Times New Roman" w:eastAsia="Times New Roman" w:hAnsi="Times New Roman" w:cs="Times New Roman"/>
          <w:sz w:val="24"/>
          <w:szCs w:val="24"/>
        </w:rPr>
      </w:pPr>
      <w:r w:rsidRPr="005F0B73">
        <w:rPr>
          <w:rFonts w:ascii="Times New Roman" w:eastAsia="Times New Roman" w:hAnsi="Times New Roman" w:cs="Times New Roman"/>
          <w:sz w:val="24"/>
          <w:szCs w:val="24"/>
        </w:rPr>
        <w:t>b2</w:t>
      </w:r>
      <w:r>
        <w:rPr>
          <w:rFonts w:ascii="Times New Roman" w:eastAsia="Times New Roman" w:hAnsi="Times New Roman" w:cs="Times New Roman"/>
          <w:sz w:val="24"/>
          <w:szCs w:val="24"/>
        </w:rPr>
        <w:tab/>
      </w:r>
      <w:r w:rsidRPr="005F0B73">
        <w:rPr>
          <w:rFonts w:ascii="Times New Roman" w:eastAsia="Times New Roman" w:hAnsi="Times New Roman" w:cs="Times New Roman"/>
          <w:sz w:val="24"/>
          <w:szCs w:val="24"/>
        </w:rPr>
        <w:t xml:space="preserve"> : Koefisien Regresi Pembiayaan Musyarakah</w:t>
      </w:r>
    </w:p>
    <w:p w:rsidR="0060054B" w:rsidRPr="005F0B73" w:rsidRDefault="0060054B" w:rsidP="0060054B">
      <w:pPr>
        <w:pStyle w:val="ListParagraph"/>
        <w:spacing w:after="0" w:line="480" w:lineRule="auto"/>
        <w:ind w:left="1080" w:hanging="720"/>
        <w:rPr>
          <w:rFonts w:ascii="Times New Roman" w:eastAsia="Times New Roman" w:hAnsi="Times New Roman" w:cs="Times New Roman"/>
          <w:sz w:val="24"/>
          <w:szCs w:val="24"/>
        </w:rPr>
      </w:pPr>
    </w:p>
    <w:p w:rsidR="0060054B" w:rsidRDefault="00112FBD" w:rsidP="0060054B">
      <w:pPr>
        <w:pStyle w:val="ListParagraph"/>
        <w:spacing w:after="0" w:line="480" w:lineRule="auto"/>
        <w:ind w:hanging="45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3.2.4</w:t>
      </w:r>
      <w:r w:rsidR="0060054B" w:rsidRPr="00D937DB">
        <w:rPr>
          <w:rFonts w:ascii="Times New Roman" w:eastAsia="Times New Roman" w:hAnsi="Times New Roman" w:cs="Times New Roman"/>
          <w:b/>
          <w:sz w:val="24"/>
          <w:szCs w:val="24"/>
        </w:rPr>
        <w:t>.3</w:t>
      </w:r>
      <w:r w:rsidR="0060054B">
        <w:rPr>
          <w:rFonts w:ascii="Times New Roman" w:eastAsia="Times New Roman" w:hAnsi="Times New Roman" w:cs="Times New Roman"/>
          <w:b/>
          <w:sz w:val="24"/>
          <w:szCs w:val="24"/>
        </w:rPr>
        <w:tab/>
      </w:r>
      <w:r w:rsidR="0060054B" w:rsidRPr="00D937DB">
        <w:rPr>
          <w:rFonts w:ascii="Times New Roman" w:eastAsia="Times New Roman" w:hAnsi="Times New Roman" w:cs="Times New Roman"/>
          <w:b/>
          <w:sz w:val="24"/>
          <w:szCs w:val="24"/>
        </w:rPr>
        <w:t>Analisis Koefisien Korelasi</w:t>
      </w:r>
    </w:p>
    <w:p w:rsidR="0060054B" w:rsidRDefault="0060054B" w:rsidP="0060054B">
      <w:pPr>
        <w:pStyle w:val="ListParagraph"/>
        <w:spacing w:after="0" w:line="480" w:lineRule="auto"/>
        <w:ind w:hanging="45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D937DB">
        <w:rPr>
          <w:rFonts w:ascii="Times New Roman" w:eastAsia="Times New Roman" w:hAnsi="Times New Roman" w:cs="Times New Roman"/>
          <w:sz w:val="24"/>
          <w:szCs w:val="24"/>
        </w:rPr>
        <w:t>Menurut Sugiyono (2012:228) menyatakan bahwa : “Analisis koefisien</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korelasi merupakan analisis yang digunakan untuk mengetahui hubungan antar</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variabel bebas dengan variabel bergantung secara bersama – sama dan untuk mengukur seberapa besar variasi perubahan variabel bebas mampu menjelaskan</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variasi perubahan variabel terikat”.</w:t>
      </w:r>
      <w:r>
        <w:rPr>
          <w:rFonts w:ascii="Times New Roman" w:eastAsia="Times New Roman" w:hAnsi="Times New Roman" w:cs="Times New Roman"/>
          <w:sz w:val="24"/>
          <w:szCs w:val="24"/>
        </w:rPr>
        <w:t xml:space="preserve"> </w:t>
      </w:r>
    </w:p>
    <w:p w:rsidR="0060054B" w:rsidRPr="00C73AC1" w:rsidRDefault="0060054B" w:rsidP="0060054B">
      <w:pPr>
        <w:pStyle w:val="ListParagraph"/>
        <w:spacing w:after="0" w:line="480" w:lineRule="auto"/>
        <w:ind w:firstLine="720"/>
        <w:jc w:val="both"/>
        <w:rPr>
          <w:rFonts w:ascii="Times New Roman" w:eastAsia="Times New Roman" w:hAnsi="Times New Roman" w:cs="Times New Roman"/>
          <w:sz w:val="24"/>
          <w:szCs w:val="24"/>
        </w:rPr>
      </w:pPr>
      <w:r w:rsidRPr="00C73AC1">
        <w:rPr>
          <w:rFonts w:ascii="Times New Roman" w:eastAsia="Times New Roman" w:hAnsi="Times New Roman" w:cs="Times New Roman"/>
          <w:sz w:val="24"/>
          <w:szCs w:val="24"/>
        </w:rPr>
        <w:t>Analisis koefisien korelasi ini digunakan untuk mengetahui arah dan</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 xml:space="preserve">kuatnya hububungan antara dua variabel independen atau lebih secara </w:t>
      </w:r>
      <w:r w:rsidRPr="00C73AC1">
        <w:rPr>
          <w:rFonts w:ascii="Times New Roman" w:eastAsia="Times New Roman" w:hAnsi="Times New Roman" w:cs="Times New Roman"/>
          <w:sz w:val="24"/>
          <w:szCs w:val="24"/>
        </w:rPr>
        <w:lastRenderedPageBreak/>
        <w:t>bersama –</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sama dengan satu variabel dependen. Untuk mengetahui kekuatan hubungan antar</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variabel, digunakan pedoman interpretasi terhadap koefisien korelasi sebagai</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 xml:space="preserve">berikut: </w:t>
      </w:r>
    </w:p>
    <w:p w:rsidR="0060054B" w:rsidRPr="00D937DB" w:rsidRDefault="007E22CB" w:rsidP="0060054B">
      <w:pPr>
        <w:pStyle w:val="ListParagraph"/>
        <w:spacing w:after="0" w:line="480" w:lineRule="auto"/>
        <w:ind w:hanging="4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Tabel 3.3</w:t>
      </w:r>
    </w:p>
    <w:p w:rsidR="0060054B" w:rsidRDefault="0060054B" w:rsidP="0060054B">
      <w:pPr>
        <w:pStyle w:val="ListParagraph"/>
        <w:spacing w:after="0" w:line="480" w:lineRule="auto"/>
        <w:ind w:hanging="450"/>
        <w:jc w:val="center"/>
        <w:rPr>
          <w:rFonts w:ascii="Times New Roman" w:eastAsia="Times New Roman" w:hAnsi="Times New Roman" w:cs="Times New Roman"/>
          <w:b/>
          <w:sz w:val="24"/>
          <w:szCs w:val="24"/>
        </w:rPr>
      </w:pPr>
      <w:r w:rsidRPr="00D937DB">
        <w:rPr>
          <w:rFonts w:ascii="Times New Roman" w:eastAsia="Times New Roman" w:hAnsi="Times New Roman" w:cs="Times New Roman"/>
          <w:b/>
          <w:sz w:val="24"/>
          <w:szCs w:val="24"/>
        </w:rPr>
        <w:t>Pedoman Interprestasi terhadap Koefisien Korelasi</w:t>
      </w:r>
    </w:p>
    <w:tbl>
      <w:tblPr>
        <w:tblStyle w:val="TableGrid"/>
        <w:tblW w:w="0" w:type="auto"/>
        <w:tblInd w:w="1098" w:type="dxa"/>
        <w:tblLook w:val="04A0" w:firstRow="1" w:lastRow="0" w:firstColumn="1" w:lastColumn="0" w:noHBand="0" w:noVBand="1"/>
      </w:tblPr>
      <w:tblGrid>
        <w:gridCol w:w="3497"/>
        <w:gridCol w:w="3433"/>
      </w:tblGrid>
      <w:tr w:rsidR="0060054B" w:rsidTr="00D11280">
        <w:tc>
          <w:tcPr>
            <w:tcW w:w="3497" w:type="dxa"/>
          </w:tcPr>
          <w:p w:rsidR="0060054B" w:rsidRDefault="0060054B" w:rsidP="00D11280">
            <w:pPr>
              <w:pStyle w:val="ListParagraph"/>
              <w:spacing w:line="480" w:lineRule="auto"/>
              <w:ind w:left="0"/>
              <w:jc w:val="center"/>
              <w:rPr>
                <w:rFonts w:ascii="Times New Roman" w:eastAsia="Times New Roman" w:hAnsi="Times New Roman" w:cs="Times New Roman"/>
                <w:b/>
                <w:sz w:val="24"/>
                <w:szCs w:val="24"/>
              </w:rPr>
            </w:pPr>
            <w:r w:rsidRPr="00D937DB">
              <w:rPr>
                <w:rFonts w:ascii="Times New Roman" w:eastAsia="Times New Roman" w:hAnsi="Times New Roman" w:cs="Times New Roman"/>
                <w:b/>
                <w:sz w:val="24"/>
                <w:szCs w:val="24"/>
              </w:rPr>
              <w:t>Interval Koefisien</w:t>
            </w:r>
          </w:p>
        </w:tc>
        <w:tc>
          <w:tcPr>
            <w:tcW w:w="3433" w:type="dxa"/>
          </w:tcPr>
          <w:p w:rsidR="0060054B" w:rsidRDefault="0060054B" w:rsidP="00D11280">
            <w:pPr>
              <w:pStyle w:val="ListParagraph"/>
              <w:spacing w:line="480" w:lineRule="auto"/>
              <w:ind w:left="0"/>
              <w:jc w:val="center"/>
              <w:rPr>
                <w:rFonts w:ascii="Times New Roman" w:eastAsia="Times New Roman" w:hAnsi="Times New Roman" w:cs="Times New Roman"/>
                <w:b/>
                <w:sz w:val="24"/>
                <w:szCs w:val="24"/>
              </w:rPr>
            </w:pPr>
            <w:r w:rsidRPr="00D937DB">
              <w:rPr>
                <w:rFonts w:ascii="Times New Roman" w:eastAsia="Times New Roman" w:hAnsi="Times New Roman" w:cs="Times New Roman"/>
                <w:b/>
                <w:sz w:val="24"/>
                <w:szCs w:val="24"/>
              </w:rPr>
              <w:t>Tingkat Hubungan</w:t>
            </w:r>
          </w:p>
        </w:tc>
      </w:tr>
      <w:tr w:rsidR="0060054B" w:rsidTr="00D11280">
        <w:tc>
          <w:tcPr>
            <w:tcW w:w="3497"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0,00 – 0,199</w:t>
            </w:r>
          </w:p>
        </w:tc>
        <w:tc>
          <w:tcPr>
            <w:tcW w:w="3433"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Sangat Rendah</w:t>
            </w:r>
          </w:p>
        </w:tc>
      </w:tr>
      <w:tr w:rsidR="0060054B" w:rsidTr="00D11280">
        <w:tc>
          <w:tcPr>
            <w:tcW w:w="3497"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0,20 – 0,399</w:t>
            </w:r>
          </w:p>
        </w:tc>
        <w:tc>
          <w:tcPr>
            <w:tcW w:w="3433"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Rendah</w:t>
            </w:r>
          </w:p>
        </w:tc>
      </w:tr>
      <w:tr w:rsidR="0060054B" w:rsidTr="00D11280">
        <w:tc>
          <w:tcPr>
            <w:tcW w:w="3497"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0,40 – 0,599</w:t>
            </w:r>
          </w:p>
        </w:tc>
        <w:tc>
          <w:tcPr>
            <w:tcW w:w="3433"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Sedang</w:t>
            </w:r>
          </w:p>
        </w:tc>
      </w:tr>
      <w:tr w:rsidR="0060054B" w:rsidTr="00D11280">
        <w:tc>
          <w:tcPr>
            <w:tcW w:w="3497"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0,60 – 0,799</w:t>
            </w:r>
          </w:p>
        </w:tc>
        <w:tc>
          <w:tcPr>
            <w:tcW w:w="3433"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Kuat</w:t>
            </w:r>
          </w:p>
        </w:tc>
      </w:tr>
      <w:tr w:rsidR="0060054B" w:rsidTr="00D11280">
        <w:tc>
          <w:tcPr>
            <w:tcW w:w="3497"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0,80 – 1,000</w:t>
            </w:r>
          </w:p>
        </w:tc>
        <w:tc>
          <w:tcPr>
            <w:tcW w:w="3433" w:type="dxa"/>
          </w:tcPr>
          <w:p w:rsidR="0060054B" w:rsidRPr="00D937DB" w:rsidRDefault="0060054B" w:rsidP="00D11280">
            <w:pPr>
              <w:pStyle w:val="ListParagraph"/>
              <w:spacing w:line="480" w:lineRule="auto"/>
              <w:ind w:left="0"/>
              <w:jc w:val="center"/>
              <w:rPr>
                <w:rFonts w:ascii="Times New Roman" w:eastAsia="Times New Roman" w:hAnsi="Times New Roman" w:cs="Times New Roman"/>
                <w:sz w:val="24"/>
                <w:szCs w:val="24"/>
              </w:rPr>
            </w:pPr>
            <w:r w:rsidRPr="00D937DB">
              <w:rPr>
                <w:rFonts w:ascii="Times New Roman" w:eastAsia="Times New Roman" w:hAnsi="Times New Roman" w:cs="Times New Roman"/>
                <w:sz w:val="24"/>
                <w:szCs w:val="24"/>
              </w:rPr>
              <w:t>Sangat Kuat</w:t>
            </w:r>
          </w:p>
        </w:tc>
      </w:tr>
    </w:tbl>
    <w:p w:rsidR="0060054B" w:rsidRDefault="0060054B" w:rsidP="0060054B">
      <w:pPr>
        <w:pStyle w:val="ListParagraph"/>
        <w:spacing w:after="0" w:line="480" w:lineRule="auto"/>
        <w:ind w:hanging="450"/>
        <w:jc w:val="center"/>
        <w:rPr>
          <w:rFonts w:ascii="Times New Roman" w:eastAsia="Times New Roman" w:hAnsi="Times New Roman" w:cs="Times New Roman"/>
          <w:b/>
          <w:sz w:val="24"/>
          <w:szCs w:val="24"/>
        </w:rPr>
      </w:pPr>
      <w:r w:rsidRPr="00D937DB">
        <w:rPr>
          <w:rFonts w:ascii="Times New Roman" w:eastAsia="Times New Roman" w:hAnsi="Times New Roman" w:cs="Times New Roman"/>
          <w:b/>
          <w:sz w:val="24"/>
          <w:szCs w:val="24"/>
        </w:rPr>
        <w:t>Sumber: Sugiyono (2012 : 231)</w:t>
      </w:r>
    </w:p>
    <w:p w:rsidR="0060054B" w:rsidRDefault="0060054B" w:rsidP="0060054B">
      <w:pPr>
        <w:pStyle w:val="ListParagraph"/>
        <w:spacing w:after="0" w:line="480" w:lineRule="auto"/>
        <w:ind w:hanging="450"/>
        <w:jc w:val="center"/>
        <w:rPr>
          <w:rFonts w:ascii="Times New Roman" w:eastAsia="Times New Roman" w:hAnsi="Times New Roman" w:cs="Times New Roman"/>
          <w:b/>
          <w:sz w:val="24"/>
          <w:szCs w:val="24"/>
        </w:rPr>
      </w:pPr>
    </w:p>
    <w:p w:rsidR="0060054B" w:rsidRDefault="00112FBD" w:rsidP="0060054B">
      <w:pPr>
        <w:pStyle w:val="ListParagraph"/>
        <w:spacing w:after="0" w:line="480" w:lineRule="auto"/>
        <w:ind w:hanging="450"/>
        <w:rPr>
          <w:rFonts w:ascii="Times New Roman" w:eastAsia="Times New Roman" w:hAnsi="Times New Roman" w:cs="Times New Roman"/>
          <w:b/>
          <w:sz w:val="24"/>
          <w:szCs w:val="24"/>
        </w:rPr>
      </w:pPr>
      <w:r>
        <w:rPr>
          <w:rFonts w:ascii="Times New Roman" w:eastAsia="Times New Roman" w:hAnsi="Times New Roman" w:cs="Times New Roman"/>
          <w:b/>
          <w:sz w:val="24"/>
          <w:szCs w:val="24"/>
        </w:rPr>
        <w:t>3.2.4</w:t>
      </w:r>
      <w:r w:rsidR="0060054B">
        <w:rPr>
          <w:rFonts w:ascii="Times New Roman" w:eastAsia="Times New Roman" w:hAnsi="Times New Roman" w:cs="Times New Roman"/>
          <w:b/>
          <w:sz w:val="24"/>
          <w:szCs w:val="24"/>
        </w:rPr>
        <w:t>.4</w:t>
      </w:r>
      <w:r w:rsidR="0060054B">
        <w:rPr>
          <w:rFonts w:ascii="Times New Roman" w:eastAsia="Times New Roman" w:hAnsi="Times New Roman" w:cs="Times New Roman"/>
          <w:b/>
          <w:sz w:val="24"/>
          <w:szCs w:val="24"/>
        </w:rPr>
        <w:tab/>
      </w:r>
      <w:r w:rsidR="0060054B" w:rsidRPr="00D937DB">
        <w:rPr>
          <w:rFonts w:ascii="Times New Roman" w:eastAsia="Times New Roman" w:hAnsi="Times New Roman" w:cs="Times New Roman"/>
          <w:b/>
          <w:sz w:val="24"/>
          <w:szCs w:val="24"/>
        </w:rPr>
        <w:t xml:space="preserve">Analisis Koefisien </w:t>
      </w:r>
      <w:r w:rsidR="0060054B">
        <w:rPr>
          <w:rFonts w:ascii="Times New Roman" w:eastAsia="Times New Roman" w:hAnsi="Times New Roman" w:cs="Times New Roman"/>
          <w:b/>
          <w:sz w:val="24"/>
          <w:szCs w:val="24"/>
        </w:rPr>
        <w:t>Determinasi (R</w:t>
      </w:r>
      <w:r w:rsidR="0060054B" w:rsidRPr="00D937DB">
        <w:rPr>
          <w:rFonts w:ascii="Times New Roman" w:eastAsia="Times New Roman" w:hAnsi="Times New Roman" w:cs="Times New Roman"/>
          <w:b/>
          <w:sz w:val="24"/>
          <w:szCs w:val="24"/>
          <w:vertAlign w:val="superscript"/>
        </w:rPr>
        <w:t>2</w:t>
      </w:r>
      <w:r w:rsidR="0060054B" w:rsidRPr="00D937DB">
        <w:rPr>
          <w:rFonts w:ascii="Times New Roman" w:eastAsia="Times New Roman" w:hAnsi="Times New Roman" w:cs="Times New Roman"/>
          <w:b/>
          <w:sz w:val="24"/>
          <w:szCs w:val="24"/>
        </w:rPr>
        <w:t>)</w:t>
      </w:r>
    </w:p>
    <w:p w:rsidR="0060054B" w:rsidRPr="00C73AC1" w:rsidRDefault="0060054B" w:rsidP="0060054B">
      <w:pPr>
        <w:pStyle w:val="ListParagraph"/>
        <w:spacing w:after="0" w:line="480" w:lineRule="auto"/>
        <w:ind w:hanging="45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D937DB">
        <w:rPr>
          <w:rFonts w:ascii="Times New Roman" w:eastAsia="Times New Roman" w:hAnsi="Times New Roman" w:cs="Times New Roman"/>
          <w:sz w:val="24"/>
          <w:szCs w:val="24"/>
        </w:rPr>
        <w:t xml:space="preserve">Uji ini digunakan untuk mengetahui besarnya pengaruh </w:t>
      </w:r>
      <w:r>
        <w:rPr>
          <w:rFonts w:ascii="Times New Roman" w:eastAsia="Times New Roman" w:hAnsi="Times New Roman" w:cs="Times New Roman"/>
          <w:sz w:val="24"/>
          <w:szCs w:val="24"/>
        </w:rPr>
        <w:t xml:space="preserve">variable </w:t>
      </w:r>
      <w:r w:rsidRPr="00C73AC1">
        <w:rPr>
          <w:rFonts w:ascii="Times New Roman" w:eastAsia="Times New Roman" w:hAnsi="Times New Roman" w:cs="Times New Roman"/>
          <w:i/>
          <w:sz w:val="24"/>
          <w:szCs w:val="24"/>
        </w:rPr>
        <w:t>independen</w:t>
      </w:r>
      <w:r w:rsidRPr="00C73AC1">
        <w:rPr>
          <w:rFonts w:ascii="Times New Roman" w:eastAsia="Times New Roman" w:hAnsi="Times New Roman" w:cs="Times New Roman"/>
          <w:sz w:val="24"/>
          <w:szCs w:val="24"/>
        </w:rPr>
        <w:t xml:space="preserve"> terhadap variabel </w:t>
      </w:r>
      <w:r w:rsidRPr="00C73AC1">
        <w:rPr>
          <w:rFonts w:ascii="Times New Roman" w:eastAsia="Times New Roman" w:hAnsi="Times New Roman" w:cs="Times New Roman"/>
          <w:i/>
          <w:sz w:val="24"/>
          <w:szCs w:val="24"/>
        </w:rPr>
        <w:t>dependen</w:t>
      </w:r>
      <w:r w:rsidRPr="00C73AC1">
        <w:rPr>
          <w:rFonts w:ascii="Times New Roman" w:eastAsia="Times New Roman" w:hAnsi="Times New Roman" w:cs="Times New Roman"/>
          <w:sz w:val="24"/>
          <w:szCs w:val="24"/>
        </w:rPr>
        <w:t xml:space="preserve"> jika = 100% berarti variabel </w:t>
      </w:r>
      <w:r w:rsidRPr="00C73AC1">
        <w:rPr>
          <w:rFonts w:ascii="Times New Roman" w:eastAsia="Times New Roman" w:hAnsi="Times New Roman" w:cs="Times New Roman"/>
          <w:i/>
          <w:sz w:val="24"/>
          <w:szCs w:val="24"/>
        </w:rPr>
        <w:t>independen</w:t>
      </w:r>
      <w:r>
        <w:rPr>
          <w:rFonts w:ascii="Times New Roman" w:eastAsia="Times New Roman" w:hAnsi="Times New Roman" w:cs="Times New Roman"/>
          <w:i/>
          <w:sz w:val="24"/>
          <w:szCs w:val="24"/>
        </w:rPr>
        <w:t xml:space="preserve"> </w:t>
      </w:r>
      <w:r w:rsidRPr="00C73AC1">
        <w:rPr>
          <w:rFonts w:ascii="Times New Roman" w:eastAsia="Times New Roman" w:hAnsi="Times New Roman" w:cs="Times New Roman"/>
          <w:sz w:val="24"/>
          <w:szCs w:val="24"/>
        </w:rPr>
        <w:t xml:space="preserve">berpengaruh terhadap variabel </w:t>
      </w:r>
      <w:r w:rsidRPr="00C73AC1">
        <w:rPr>
          <w:rFonts w:ascii="Times New Roman" w:eastAsia="Times New Roman" w:hAnsi="Times New Roman" w:cs="Times New Roman"/>
          <w:i/>
          <w:sz w:val="24"/>
          <w:szCs w:val="24"/>
        </w:rPr>
        <w:t>dependen</w:t>
      </w:r>
      <w:r w:rsidRPr="00C73AC1">
        <w:rPr>
          <w:rFonts w:ascii="Times New Roman" w:eastAsia="Times New Roman" w:hAnsi="Times New Roman" w:cs="Times New Roman"/>
          <w:sz w:val="24"/>
          <w:szCs w:val="24"/>
        </w:rPr>
        <w:t>, demikian sebaliknya jika = 0 berarti</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 xml:space="preserve">variabel </w:t>
      </w:r>
      <w:r w:rsidRPr="00C73AC1">
        <w:rPr>
          <w:rFonts w:ascii="Times New Roman" w:eastAsia="Times New Roman" w:hAnsi="Times New Roman" w:cs="Times New Roman"/>
          <w:i/>
          <w:sz w:val="24"/>
          <w:szCs w:val="24"/>
        </w:rPr>
        <w:t>independen</w:t>
      </w:r>
      <w:r w:rsidRPr="00C73AC1">
        <w:rPr>
          <w:rFonts w:ascii="Times New Roman" w:eastAsia="Times New Roman" w:hAnsi="Times New Roman" w:cs="Times New Roman"/>
          <w:sz w:val="24"/>
          <w:szCs w:val="24"/>
        </w:rPr>
        <w:t xml:space="preserve"> tidak berpengaruh terhadap variabel </w:t>
      </w:r>
      <w:r w:rsidRPr="00C73AC1">
        <w:rPr>
          <w:rFonts w:ascii="Times New Roman" w:eastAsia="Times New Roman" w:hAnsi="Times New Roman" w:cs="Times New Roman"/>
          <w:i/>
          <w:sz w:val="24"/>
          <w:szCs w:val="24"/>
        </w:rPr>
        <w:t>dependen</w:t>
      </w:r>
      <w:r w:rsidRPr="00C73AC1">
        <w:rPr>
          <w:rFonts w:ascii="Times New Roman" w:eastAsia="Times New Roman" w:hAnsi="Times New Roman" w:cs="Times New Roman"/>
          <w:sz w:val="24"/>
          <w:szCs w:val="24"/>
        </w:rPr>
        <w:t xml:space="preserve">. </w:t>
      </w:r>
    </w:p>
    <w:p w:rsidR="0060054B" w:rsidRDefault="0060054B" w:rsidP="0060054B">
      <w:pPr>
        <w:pStyle w:val="ListParagraph"/>
        <w:spacing w:after="0" w:line="480" w:lineRule="auto"/>
        <w:ind w:firstLine="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Dalam </w:t>
      </w:r>
      <w:r w:rsidRPr="00D937DB">
        <w:rPr>
          <w:rFonts w:ascii="Times New Roman" w:eastAsia="Times New Roman" w:hAnsi="Times New Roman" w:cs="Times New Roman"/>
          <w:sz w:val="24"/>
          <w:szCs w:val="24"/>
        </w:rPr>
        <w:t>penelitian ini, analis koefisien determina</w:t>
      </w:r>
      <w:r>
        <w:rPr>
          <w:rFonts w:ascii="Times New Roman" w:eastAsia="Times New Roman" w:hAnsi="Times New Roman" w:cs="Times New Roman"/>
          <w:sz w:val="24"/>
          <w:szCs w:val="24"/>
        </w:rPr>
        <w:t xml:space="preserve">si (Kd) digunakan untuk melihat seberapa </w:t>
      </w:r>
      <w:r w:rsidRPr="00D937DB">
        <w:rPr>
          <w:rFonts w:ascii="Times New Roman" w:eastAsia="Times New Roman" w:hAnsi="Times New Roman" w:cs="Times New Roman"/>
          <w:sz w:val="24"/>
          <w:szCs w:val="24"/>
        </w:rPr>
        <w:t xml:space="preserve">besar pengaruh Pembiayaan </w:t>
      </w:r>
      <w:r w:rsidRPr="00C73AC1">
        <w:rPr>
          <w:rFonts w:ascii="Times New Roman" w:eastAsia="Times New Roman" w:hAnsi="Times New Roman" w:cs="Times New Roman"/>
          <w:i/>
          <w:sz w:val="24"/>
          <w:szCs w:val="24"/>
        </w:rPr>
        <w:t>Mudharabah</w:t>
      </w:r>
      <w:r w:rsidRPr="00D937DB">
        <w:rPr>
          <w:rFonts w:ascii="Times New Roman" w:eastAsia="Times New Roman" w:hAnsi="Times New Roman" w:cs="Times New Roman"/>
          <w:sz w:val="24"/>
          <w:szCs w:val="24"/>
        </w:rPr>
        <w:t xml:space="preserve"> dan </w:t>
      </w:r>
      <w:r w:rsidRPr="00C73AC1">
        <w:rPr>
          <w:rFonts w:ascii="Times New Roman" w:eastAsia="Times New Roman" w:hAnsi="Times New Roman" w:cs="Times New Roman"/>
          <w:i/>
          <w:sz w:val="24"/>
          <w:szCs w:val="24"/>
        </w:rPr>
        <w:t>Musyarakah</w:t>
      </w:r>
      <w:r w:rsidRPr="00D937DB">
        <w:rPr>
          <w:rFonts w:ascii="Times New Roman" w:eastAsia="Times New Roman" w:hAnsi="Times New Roman" w:cs="Times New Roman"/>
          <w:sz w:val="24"/>
          <w:szCs w:val="24"/>
        </w:rPr>
        <w:t xml:space="preserve"> terhadap </w:t>
      </w:r>
      <w:r>
        <w:rPr>
          <w:rFonts w:ascii="Times New Roman" w:eastAsia="Times New Roman" w:hAnsi="Times New Roman" w:cs="Times New Roman"/>
          <w:sz w:val="24"/>
          <w:szCs w:val="24"/>
        </w:rPr>
        <w:t xml:space="preserve">Laba Bersih </w:t>
      </w:r>
      <w:r w:rsidRPr="00D937DB">
        <w:rPr>
          <w:rFonts w:ascii="Times New Roman" w:eastAsia="Times New Roman" w:hAnsi="Times New Roman" w:cs="Times New Roman"/>
          <w:sz w:val="24"/>
          <w:szCs w:val="24"/>
        </w:rPr>
        <w:t>yang dinyatakan dalam presentase. Rumus yang digunakan adalah</w:t>
      </w:r>
      <w:r>
        <w:rPr>
          <w:rFonts w:ascii="Times New Roman" w:eastAsia="Times New Roman" w:hAnsi="Times New Roman" w:cs="Times New Roman"/>
          <w:sz w:val="24"/>
          <w:szCs w:val="24"/>
        </w:rPr>
        <w:t xml:space="preserve"> sebagai berikut</w:t>
      </w:r>
      <w:r w:rsidRPr="00D937D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60054B" w:rsidRDefault="0060054B" w:rsidP="0060054B">
      <w:pPr>
        <w:pStyle w:val="ListParagraph"/>
        <w:spacing w:after="0" w:line="480" w:lineRule="auto"/>
        <w:ind w:left="27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2B18F126" wp14:editId="76E7FC78">
                <wp:simplePos x="0" y="0"/>
                <wp:positionH relativeFrom="column">
                  <wp:posOffset>1670882</wp:posOffset>
                </wp:positionH>
                <wp:positionV relativeFrom="paragraph">
                  <wp:posOffset>37115</wp:posOffset>
                </wp:positionV>
                <wp:extent cx="1755228" cy="504496"/>
                <wp:effectExtent l="0" t="0" r="16510" b="10160"/>
                <wp:wrapNone/>
                <wp:docPr id="8" name="Rectangle 8"/>
                <wp:cNvGraphicFramePr/>
                <a:graphic xmlns:a="http://schemas.openxmlformats.org/drawingml/2006/main">
                  <a:graphicData uri="http://schemas.microsoft.com/office/word/2010/wordprocessingShape">
                    <wps:wsp>
                      <wps:cNvSpPr/>
                      <wps:spPr>
                        <a:xfrm>
                          <a:off x="0" y="0"/>
                          <a:ext cx="1755228" cy="504496"/>
                        </a:xfrm>
                        <a:prstGeom prst="rect">
                          <a:avLst/>
                        </a:prstGeom>
                      </wps:spPr>
                      <wps:style>
                        <a:lnRef idx="2">
                          <a:schemeClr val="dk1"/>
                        </a:lnRef>
                        <a:fillRef idx="1">
                          <a:schemeClr val="lt1"/>
                        </a:fillRef>
                        <a:effectRef idx="0">
                          <a:schemeClr val="dk1"/>
                        </a:effectRef>
                        <a:fontRef idx="minor">
                          <a:schemeClr val="dk1"/>
                        </a:fontRef>
                      </wps:style>
                      <wps:txbx>
                        <w:txbxContent>
                          <w:p w:rsidR="0088689A" w:rsidRPr="0033588E" w:rsidRDefault="0088689A" w:rsidP="0060054B">
                            <w:pPr>
                              <w:jc w:val="center"/>
                              <w:rPr>
                                <w:rFonts w:ascii="Times New Roman" w:hAnsi="Times New Roman" w:cs="Times New Roman"/>
                                <w:sz w:val="24"/>
                                <w:szCs w:val="24"/>
                              </w:rPr>
                            </w:pPr>
                            <w:proofErr w:type="gramStart"/>
                            <w:r>
                              <w:rPr>
                                <w:rFonts w:ascii="Times New Roman" w:hAnsi="Times New Roman" w:cs="Times New Roman"/>
                                <w:sz w:val="24"/>
                                <w:szCs w:val="24"/>
                              </w:rPr>
                              <w:t>Kd</w:t>
                            </w:r>
                            <w:proofErr w:type="gramEnd"/>
                            <w:r>
                              <w:rPr>
                                <w:rFonts w:ascii="Times New Roman" w:hAnsi="Times New Roman" w:cs="Times New Roman"/>
                                <w:sz w:val="24"/>
                                <w:szCs w:val="24"/>
                              </w:rPr>
                              <w:t xml:space="preserve"> = r</w:t>
                            </w:r>
                            <w:r w:rsidRPr="0033588E">
                              <w:rPr>
                                <w:rFonts w:ascii="Times New Roman" w:hAnsi="Times New Roman" w:cs="Times New Roman"/>
                                <w:sz w:val="24"/>
                                <w:szCs w:val="24"/>
                                <w:vertAlign w:val="superscript"/>
                              </w:rPr>
                              <w:t>2</w:t>
                            </w:r>
                            <w:r w:rsidRPr="0033588E">
                              <w:rPr>
                                <w:rFonts w:ascii="Times New Roman" w:hAnsi="Times New Roman" w:cs="Times New Roman"/>
                                <w:sz w:val="24"/>
                                <w:szCs w:val="24"/>
                              </w:rPr>
                              <w:t xml:space="preserve">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 o:spid="_x0000_s1038" style="position:absolute;left:0;text-align:left;margin-left:131.55pt;margin-top:2.9pt;width:138.2pt;height:39.7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" fillcolor="white [3201]" strokecolor="black [3200]" strokeweight="2pt">
                <v:textbox>
                  <w:txbxContent>
                    <w:p w:rsidR="0088689A" w:rsidRPr="0033588E" w:rsidRDefault="0088689A" w:rsidP="0060054B">
                      <w:pPr>
                        <w:jc w:val="center"/>
                        <w:rPr>
                          <w:rFonts w:ascii="Times New Roman" w:hAnsi="Times New Roman" w:cs="Times New Roman"/>
                          <w:sz w:val="24"/>
                          <w:szCs w:val="24"/>
                        </w:rPr>
                      </w:pPr>
                      <w:proofErr w:type="gramStart"/>
                      <w:r>
                        <w:rPr>
                          <w:rFonts w:ascii="Times New Roman" w:hAnsi="Times New Roman" w:cs="Times New Roman"/>
                          <w:sz w:val="24"/>
                          <w:szCs w:val="24"/>
                        </w:rPr>
                        <w:t>Kd</w:t>
                      </w:r>
                      <w:proofErr w:type="gramEnd"/>
                      <w:r>
                        <w:rPr>
                          <w:rFonts w:ascii="Times New Roman" w:hAnsi="Times New Roman" w:cs="Times New Roman"/>
                          <w:sz w:val="24"/>
                          <w:szCs w:val="24"/>
                        </w:rPr>
                        <w:t xml:space="preserve"> = r</w:t>
                      </w:r>
                      <w:r w:rsidRPr="0033588E">
                        <w:rPr>
                          <w:rFonts w:ascii="Times New Roman" w:hAnsi="Times New Roman" w:cs="Times New Roman"/>
                          <w:sz w:val="24"/>
                          <w:szCs w:val="24"/>
                          <w:vertAlign w:val="superscript"/>
                        </w:rPr>
                        <w:t>2</w:t>
                      </w:r>
                      <w:r w:rsidRPr="0033588E">
                        <w:rPr>
                          <w:rFonts w:ascii="Times New Roman" w:hAnsi="Times New Roman" w:cs="Times New Roman"/>
                          <w:sz w:val="24"/>
                          <w:szCs w:val="24"/>
                        </w:rPr>
                        <w:t xml:space="preserve"> x 100%</w:t>
                      </w:r>
                    </w:p>
                  </w:txbxContent>
                </v:textbox>
              </v:rect>
            </w:pict>
          </mc:Fallback>
        </mc:AlternateContent>
      </w:r>
    </w:p>
    <w:p w:rsidR="0060054B" w:rsidRDefault="0060054B" w:rsidP="0060054B">
      <w:pPr>
        <w:pStyle w:val="ListParagraph"/>
        <w:spacing w:after="0" w:line="480" w:lineRule="auto"/>
        <w:ind w:left="270"/>
        <w:rPr>
          <w:rFonts w:ascii="Times New Roman" w:eastAsia="Times New Roman" w:hAnsi="Times New Roman" w:cs="Times New Roman"/>
          <w:sz w:val="24"/>
          <w:szCs w:val="24"/>
        </w:rPr>
      </w:pPr>
    </w:p>
    <w:p w:rsidR="0060054B" w:rsidRDefault="0060054B" w:rsidP="0060054B">
      <w:pPr>
        <w:pStyle w:val="ListParagraph"/>
        <w:spacing w:after="0" w:line="480" w:lineRule="auto"/>
        <w:ind w:left="270"/>
        <w:jc w:val="center"/>
        <w:rPr>
          <w:rFonts w:ascii="Times New Roman" w:eastAsia="Times New Roman" w:hAnsi="Times New Roman" w:cs="Times New Roman"/>
          <w:b/>
          <w:sz w:val="24"/>
          <w:szCs w:val="24"/>
        </w:rPr>
      </w:pPr>
      <w:r w:rsidRPr="0006121B">
        <w:rPr>
          <w:rFonts w:ascii="Times New Roman" w:eastAsia="Times New Roman" w:hAnsi="Times New Roman" w:cs="Times New Roman"/>
          <w:b/>
          <w:sz w:val="24"/>
          <w:szCs w:val="24"/>
        </w:rPr>
        <w:t>Sumber : Sugiyono (2012:231)</w:t>
      </w:r>
    </w:p>
    <w:p w:rsidR="0060054B" w:rsidRPr="0006121B" w:rsidRDefault="0060054B" w:rsidP="0060054B">
      <w:pPr>
        <w:pStyle w:val="ListParagraph"/>
        <w:spacing w:after="0" w:line="480" w:lineRule="auto"/>
        <w:ind w:left="270"/>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Keterangan :</w:t>
      </w:r>
    </w:p>
    <w:p w:rsidR="0060054B" w:rsidRPr="0006121B" w:rsidRDefault="0060054B" w:rsidP="0060054B">
      <w:pPr>
        <w:pStyle w:val="ListParagraph"/>
        <w:spacing w:after="0" w:line="480" w:lineRule="auto"/>
        <w:ind w:left="270"/>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Kd : Seberapa jauh perubahan variabel Y dipengaruhi Variabel X</w:t>
      </w:r>
    </w:p>
    <w:p w:rsidR="0060054B" w:rsidRDefault="0060054B" w:rsidP="0060054B">
      <w:pPr>
        <w:pStyle w:val="ListParagraph"/>
        <w:spacing w:after="0" w:line="480" w:lineRule="auto"/>
        <w:ind w:left="270"/>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06121B">
        <w:rPr>
          <w:rFonts w:ascii="Times New Roman" w:eastAsia="Times New Roman" w:hAnsi="Times New Roman" w:cs="Times New Roman"/>
          <w:sz w:val="24"/>
          <w:szCs w:val="24"/>
          <w:vertAlign w:val="superscript"/>
        </w:rPr>
        <w:t>2</w:t>
      </w:r>
      <w:r w:rsidRPr="0006121B">
        <w:rPr>
          <w:rFonts w:ascii="Times New Roman" w:eastAsia="Times New Roman" w:hAnsi="Times New Roman" w:cs="Times New Roman"/>
          <w:sz w:val="24"/>
          <w:szCs w:val="24"/>
        </w:rPr>
        <w:t xml:space="preserve"> : Koefisien korelasi pangkat dua</w:t>
      </w:r>
    </w:p>
    <w:p w:rsidR="0060054B" w:rsidRDefault="0060054B" w:rsidP="0060054B">
      <w:pPr>
        <w:pStyle w:val="ListParagraph"/>
        <w:spacing w:after="0" w:line="480" w:lineRule="auto"/>
        <w:ind w:left="270"/>
        <w:rPr>
          <w:rFonts w:ascii="Times New Roman" w:eastAsia="Times New Roman" w:hAnsi="Times New Roman" w:cs="Times New Roman"/>
          <w:sz w:val="24"/>
          <w:szCs w:val="24"/>
        </w:rPr>
      </w:pPr>
    </w:p>
    <w:p w:rsidR="007D37EE" w:rsidRDefault="007D37EE" w:rsidP="0060054B">
      <w:pPr>
        <w:pStyle w:val="ListParagraph"/>
        <w:spacing w:after="0" w:line="480" w:lineRule="auto"/>
        <w:ind w:left="270"/>
        <w:rPr>
          <w:rFonts w:ascii="Times New Roman" w:eastAsia="Times New Roman" w:hAnsi="Times New Roman" w:cs="Times New Roman"/>
          <w:sz w:val="24"/>
          <w:szCs w:val="24"/>
        </w:rPr>
      </w:pPr>
    </w:p>
    <w:p w:rsidR="0060054B" w:rsidRDefault="00112FBD" w:rsidP="0060054B">
      <w:pPr>
        <w:pStyle w:val="ListParagraph"/>
        <w:spacing w:after="0" w:line="480" w:lineRule="auto"/>
        <w:ind w:left="270"/>
        <w:rPr>
          <w:rFonts w:ascii="Times New Roman" w:eastAsia="Times New Roman" w:hAnsi="Times New Roman" w:cs="Times New Roman"/>
          <w:b/>
          <w:sz w:val="24"/>
          <w:szCs w:val="24"/>
        </w:rPr>
      </w:pPr>
      <w:r>
        <w:rPr>
          <w:rFonts w:ascii="Times New Roman" w:eastAsia="Times New Roman" w:hAnsi="Times New Roman" w:cs="Times New Roman"/>
          <w:b/>
          <w:sz w:val="24"/>
          <w:szCs w:val="24"/>
        </w:rPr>
        <w:t>3.2.4</w:t>
      </w:r>
      <w:r w:rsidR="0060054B" w:rsidRPr="0006121B">
        <w:rPr>
          <w:rFonts w:ascii="Times New Roman" w:eastAsia="Times New Roman" w:hAnsi="Times New Roman" w:cs="Times New Roman"/>
          <w:b/>
          <w:sz w:val="24"/>
          <w:szCs w:val="24"/>
        </w:rPr>
        <w:t>.5</w:t>
      </w:r>
      <w:r w:rsidR="0060054B">
        <w:rPr>
          <w:rFonts w:ascii="Times New Roman" w:eastAsia="Times New Roman" w:hAnsi="Times New Roman" w:cs="Times New Roman"/>
          <w:b/>
          <w:sz w:val="24"/>
          <w:szCs w:val="24"/>
        </w:rPr>
        <w:tab/>
      </w:r>
      <w:r w:rsidR="0060054B" w:rsidRPr="0006121B">
        <w:rPr>
          <w:rFonts w:ascii="Times New Roman" w:eastAsia="Times New Roman" w:hAnsi="Times New Roman" w:cs="Times New Roman"/>
          <w:b/>
          <w:sz w:val="24"/>
          <w:szCs w:val="24"/>
        </w:rPr>
        <w:t>Uji Parsial (Uji t)</w:t>
      </w:r>
    </w:p>
    <w:p w:rsidR="0060054B" w:rsidRPr="00C73AC1" w:rsidRDefault="0060054B" w:rsidP="0060054B">
      <w:pPr>
        <w:pStyle w:val="ListParagraph"/>
        <w:spacing w:after="0" w:line="48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Pr="0006121B">
        <w:rPr>
          <w:rFonts w:ascii="Times New Roman" w:eastAsia="Times New Roman" w:hAnsi="Times New Roman" w:cs="Times New Roman"/>
          <w:sz w:val="24"/>
          <w:szCs w:val="24"/>
        </w:rPr>
        <w:t>Uji t atau uji koefisien regresi secara parsial digunakan untuk mengetahui</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apakah secara parsial variabel independen berpengaruh secara signifikan atau</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tidak terhadap variabel dependen. Dalam hal ini untuk mengetahui apakah secara</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 xml:space="preserve">parsial varial Pembiayaan </w:t>
      </w:r>
      <w:r w:rsidRPr="00C73AC1">
        <w:rPr>
          <w:rFonts w:ascii="Times New Roman" w:eastAsia="Times New Roman" w:hAnsi="Times New Roman" w:cs="Times New Roman"/>
          <w:i/>
          <w:sz w:val="24"/>
          <w:szCs w:val="24"/>
        </w:rPr>
        <w:t>Mudharabah</w:t>
      </w:r>
      <w:r w:rsidRPr="00C73AC1">
        <w:rPr>
          <w:rFonts w:ascii="Times New Roman" w:eastAsia="Times New Roman" w:hAnsi="Times New Roman" w:cs="Times New Roman"/>
          <w:sz w:val="24"/>
          <w:szCs w:val="24"/>
        </w:rPr>
        <w:t xml:space="preserve"> dan </w:t>
      </w:r>
      <w:r w:rsidRPr="00C73AC1">
        <w:rPr>
          <w:rFonts w:ascii="Times New Roman" w:eastAsia="Times New Roman" w:hAnsi="Times New Roman" w:cs="Times New Roman"/>
          <w:i/>
          <w:sz w:val="24"/>
          <w:szCs w:val="24"/>
        </w:rPr>
        <w:t>Musyarakah</w:t>
      </w:r>
      <w:r w:rsidRPr="00C73AC1">
        <w:rPr>
          <w:rFonts w:ascii="Times New Roman" w:eastAsia="Times New Roman" w:hAnsi="Times New Roman" w:cs="Times New Roman"/>
          <w:sz w:val="24"/>
          <w:szCs w:val="24"/>
        </w:rPr>
        <w:t xml:space="preserve"> berpengaruh secara</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signifikan atau tidak terhadap Laba Bersih.</w:t>
      </w:r>
    </w:p>
    <w:p w:rsidR="0060054B" w:rsidRPr="0006121B" w:rsidRDefault="0060054B" w:rsidP="0060054B">
      <w:pPr>
        <w:pStyle w:val="ListParagraph"/>
        <w:spacing w:after="0" w:line="480" w:lineRule="auto"/>
        <w:ind w:left="27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Pegujian menggunakan tingkat signifikasi 0,05 dan dua sisi Priyatno,</w:t>
      </w:r>
    </w:p>
    <w:p w:rsidR="0060054B" w:rsidRDefault="0060054B" w:rsidP="0060054B">
      <w:pPr>
        <w:pStyle w:val="ListParagraph"/>
        <w:spacing w:after="0" w:line="480" w:lineRule="auto"/>
        <w:ind w:left="27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(2012:139) :</w:t>
      </w:r>
    </w:p>
    <w:p w:rsidR="0060054B" w:rsidRDefault="0060054B" w:rsidP="0060054B">
      <w:pPr>
        <w:pStyle w:val="ListParagraph"/>
        <w:spacing w:after="0" w:line="480" w:lineRule="auto"/>
        <w:ind w:left="27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Langkah – langkah pengujian sebagai berikut :</w:t>
      </w:r>
    </w:p>
    <w:p w:rsidR="0060054B" w:rsidRDefault="0060054B" w:rsidP="0060054B">
      <w:pPr>
        <w:pStyle w:val="ListParagraph"/>
        <w:numPr>
          <w:ilvl w:val="0"/>
          <w:numId w:val="72"/>
        </w:numPr>
        <w:spacing w:after="0" w:line="480" w:lineRule="auto"/>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Merumuskan Hipotesis</w:t>
      </w:r>
    </w:p>
    <w:p w:rsidR="0060054B" w:rsidRDefault="0060054B" w:rsidP="0060054B">
      <w:pPr>
        <w:pStyle w:val="ListParagraph"/>
        <w:numPr>
          <w:ilvl w:val="0"/>
          <w:numId w:val="73"/>
        </w:numPr>
        <w:spacing w:after="0" w:line="480" w:lineRule="auto"/>
        <w:ind w:left="1080" w:firstLine="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 xml:space="preserve">Pembiayaan </w:t>
      </w:r>
      <w:r w:rsidRPr="00C73AC1">
        <w:rPr>
          <w:rFonts w:ascii="Times New Roman" w:eastAsia="Times New Roman" w:hAnsi="Times New Roman" w:cs="Times New Roman"/>
          <w:i/>
          <w:sz w:val="24"/>
          <w:szCs w:val="24"/>
        </w:rPr>
        <w:t>Mudharabah</w:t>
      </w:r>
    </w:p>
    <w:p w:rsidR="0060054B" w:rsidRDefault="0060054B" w:rsidP="0060054B">
      <w:pPr>
        <w:pStyle w:val="ListParagraph"/>
        <w:spacing w:after="0" w:line="480" w:lineRule="auto"/>
        <w:ind w:left="1980" w:hanging="54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 xml:space="preserve">Ho : Pembiayaan </w:t>
      </w:r>
      <w:r w:rsidRPr="00C73AC1">
        <w:rPr>
          <w:rFonts w:ascii="Times New Roman" w:eastAsia="Times New Roman" w:hAnsi="Times New Roman" w:cs="Times New Roman"/>
          <w:i/>
          <w:sz w:val="24"/>
          <w:szCs w:val="24"/>
        </w:rPr>
        <w:t>Mudharabah</w:t>
      </w:r>
      <w:r w:rsidRPr="0006121B">
        <w:rPr>
          <w:rFonts w:ascii="Times New Roman" w:eastAsia="Times New Roman" w:hAnsi="Times New Roman" w:cs="Times New Roman"/>
          <w:sz w:val="24"/>
          <w:szCs w:val="24"/>
        </w:rPr>
        <w:t xml:space="preserve"> secara par</w:t>
      </w:r>
      <w:r>
        <w:rPr>
          <w:rFonts w:ascii="Times New Roman" w:eastAsia="Times New Roman" w:hAnsi="Times New Roman" w:cs="Times New Roman"/>
          <w:sz w:val="24"/>
          <w:szCs w:val="24"/>
        </w:rPr>
        <w:t>sial tidak berpengaruh terhadap Laba Bersih</w:t>
      </w:r>
    </w:p>
    <w:p w:rsidR="0060054B" w:rsidRDefault="0060054B" w:rsidP="0060054B">
      <w:pPr>
        <w:pStyle w:val="ListParagraph"/>
        <w:spacing w:after="0" w:line="480" w:lineRule="auto"/>
        <w:ind w:left="1980" w:hanging="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06121B">
        <w:rPr>
          <w:rFonts w:ascii="Times New Roman" w:eastAsia="Times New Roman" w:hAnsi="Times New Roman" w:cs="Times New Roman"/>
          <w:sz w:val="24"/>
          <w:szCs w:val="24"/>
          <w:vertAlign w:val="subscript"/>
        </w:rPr>
        <w:t>1</w:t>
      </w:r>
      <w:r w:rsidRPr="0006121B">
        <w:rPr>
          <w:rFonts w:ascii="Times New Roman" w:eastAsia="Times New Roman" w:hAnsi="Times New Roman" w:cs="Times New Roman"/>
          <w:sz w:val="24"/>
          <w:szCs w:val="24"/>
        </w:rPr>
        <w:t xml:space="preserve"> : Pembiayaan Mudharabah secara parsial berpengaruh terhadap</w:t>
      </w:r>
      <w:r>
        <w:rPr>
          <w:rFonts w:ascii="Times New Roman" w:eastAsia="Times New Roman" w:hAnsi="Times New Roman" w:cs="Times New Roman"/>
          <w:sz w:val="24"/>
          <w:szCs w:val="24"/>
        </w:rPr>
        <w:t xml:space="preserve">    Laba Bersih</w:t>
      </w:r>
    </w:p>
    <w:p w:rsidR="0060054B" w:rsidRDefault="0060054B" w:rsidP="0060054B">
      <w:pPr>
        <w:pStyle w:val="ListParagraph"/>
        <w:numPr>
          <w:ilvl w:val="0"/>
          <w:numId w:val="73"/>
        </w:numPr>
        <w:spacing w:after="0" w:line="480" w:lineRule="auto"/>
        <w:ind w:firstLine="36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Pembiayaan Musyarakah</w:t>
      </w:r>
    </w:p>
    <w:p w:rsidR="0060054B" w:rsidRDefault="0060054B" w:rsidP="0060054B">
      <w:pPr>
        <w:pStyle w:val="ListParagraph"/>
        <w:spacing w:after="0" w:line="480" w:lineRule="auto"/>
        <w:ind w:left="1890"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w:t>
      </w:r>
      <w:r>
        <w:rPr>
          <w:rFonts w:ascii="Times New Roman" w:eastAsia="Times New Roman" w:hAnsi="Times New Roman" w:cs="Times New Roman"/>
          <w:sz w:val="24"/>
          <w:szCs w:val="24"/>
          <w:vertAlign w:val="subscript"/>
        </w:rPr>
        <w:t>0</w:t>
      </w:r>
      <w:r w:rsidRPr="0006121B">
        <w:rPr>
          <w:rFonts w:ascii="Times New Roman" w:eastAsia="Times New Roman" w:hAnsi="Times New Roman" w:cs="Times New Roman"/>
          <w:sz w:val="24"/>
          <w:szCs w:val="24"/>
        </w:rPr>
        <w:t xml:space="preserve"> : Pembiayaan Musyarakah secara parsial tidak berpeng</w:t>
      </w:r>
      <w:r>
        <w:rPr>
          <w:rFonts w:ascii="Times New Roman" w:eastAsia="Times New Roman" w:hAnsi="Times New Roman" w:cs="Times New Roman"/>
          <w:sz w:val="24"/>
          <w:szCs w:val="24"/>
        </w:rPr>
        <w:t>aruh terhadap Laba Bersih.</w:t>
      </w:r>
    </w:p>
    <w:p w:rsidR="0060054B" w:rsidRPr="00C73AC1" w:rsidRDefault="0060054B" w:rsidP="0060054B">
      <w:pPr>
        <w:pStyle w:val="ListParagraph"/>
        <w:spacing w:after="0" w:line="480" w:lineRule="auto"/>
        <w:ind w:left="1890"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06121B">
        <w:rPr>
          <w:rFonts w:ascii="Times New Roman" w:eastAsia="Times New Roman" w:hAnsi="Times New Roman" w:cs="Times New Roman"/>
          <w:sz w:val="24"/>
          <w:szCs w:val="24"/>
          <w:vertAlign w:val="subscript"/>
        </w:rPr>
        <w:t>1</w:t>
      </w:r>
      <w:r w:rsidRPr="0006121B">
        <w:rPr>
          <w:rFonts w:ascii="Times New Roman" w:eastAsia="Times New Roman" w:hAnsi="Times New Roman" w:cs="Times New Roman"/>
          <w:sz w:val="24"/>
          <w:szCs w:val="24"/>
        </w:rPr>
        <w:t xml:space="preserve"> : Pembiayaan Musyarakah secara parsial berpengaruh terhadap</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Laba Bersih.</w:t>
      </w:r>
    </w:p>
    <w:p w:rsidR="0060054B" w:rsidRPr="0006121B" w:rsidRDefault="0060054B" w:rsidP="0060054B">
      <w:pPr>
        <w:pStyle w:val="ListParagraph"/>
        <w:numPr>
          <w:ilvl w:val="0"/>
          <w:numId w:val="7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Menentukan t</w:t>
      </w:r>
      <w:r w:rsidRPr="0006121B">
        <w:rPr>
          <w:rFonts w:ascii="Times New Roman" w:eastAsia="Times New Roman" w:hAnsi="Times New Roman" w:cs="Times New Roman"/>
          <w:sz w:val="24"/>
          <w:szCs w:val="24"/>
          <w:vertAlign w:val="subscript"/>
        </w:rPr>
        <w:t>hitung</w:t>
      </w:r>
    </w:p>
    <w:p w:rsidR="0060054B" w:rsidRPr="0006121B" w:rsidRDefault="0060054B" w:rsidP="0060054B">
      <w:pPr>
        <w:pStyle w:val="ListParagraph"/>
        <w:numPr>
          <w:ilvl w:val="0"/>
          <w:numId w:val="7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Menentukan t</w:t>
      </w:r>
      <w:r w:rsidRPr="0006121B">
        <w:rPr>
          <w:rFonts w:ascii="Times New Roman" w:eastAsia="Times New Roman" w:hAnsi="Times New Roman" w:cs="Times New Roman"/>
          <w:sz w:val="24"/>
          <w:szCs w:val="24"/>
          <w:vertAlign w:val="subscript"/>
        </w:rPr>
        <w:t>tabel</w:t>
      </w:r>
    </w:p>
    <w:p w:rsidR="0060054B" w:rsidRPr="0006121B" w:rsidRDefault="0060054B" w:rsidP="0060054B">
      <w:pPr>
        <w:pStyle w:val="ListParagraph"/>
        <w:numPr>
          <w:ilvl w:val="0"/>
          <w:numId w:val="72"/>
        </w:numPr>
        <w:spacing w:after="0" w:line="480" w:lineRule="auto"/>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Kriteria pengujian</w:t>
      </w:r>
    </w:p>
    <w:p w:rsidR="0060054B" w:rsidRPr="0006121B" w:rsidRDefault="0060054B" w:rsidP="0060054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t</w:t>
      </w:r>
      <w:r w:rsidRPr="0006121B">
        <w:rPr>
          <w:rFonts w:ascii="Times New Roman" w:eastAsia="Times New Roman" w:hAnsi="Times New Roman" w:cs="Times New Roman"/>
          <w:sz w:val="24"/>
          <w:szCs w:val="24"/>
          <w:vertAlign w:val="subscript"/>
        </w:rPr>
        <w:t>hitung</w:t>
      </w:r>
      <w:r>
        <w:rPr>
          <w:rFonts w:ascii="Times New Roman" w:eastAsia="Times New Roman" w:hAnsi="Times New Roman" w:cs="Times New Roman"/>
          <w:sz w:val="24"/>
          <w:szCs w:val="24"/>
        </w:rPr>
        <w:t xml:space="preserve"> ≤ t</w:t>
      </w:r>
      <w:r w:rsidRPr="0006121B">
        <w:rPr>
          <w:rFonts w:ascii="Times New Roman" w:eastAsia="Times New Roman" w:hAnsi="Times New Roman" w:cs="Times New Roman"/>
          <w:sz w:val="24"/>
          <w:szCs w:val="24"/>
          <w:vertAlign w:val="subscript"/>
        </w:rPr>
        <w:t>tabel</w:t>
      </w:r>
      <w:r>
        <w:rPr>
          <w:rFonts w:ascii="Times New Roman" w:eastAsia="Times New Roman" w:hAnsi="Times New Roman" w:cs="Times New Roman"/>
          <w:sz w:val="24"/>
          <w:szCs w:val="24"/>
        </w:rPr>
        <w:t xml:space="preserve"> maka H</w:t>
      </w:r>
      <w:r>
        <w:rPr>
          <w:rFonts w:ascii="Times New Roman" w:eastAsia="Times New Roman" w:hAnsi="Times New Roman" w:cs="Times New Roman"/>
          <w:sz w:val="24"/>
          <w:szCs w:val="24"/>
          <w:vertAlign w:val="subscript"/>
        </w:rPr>
        <w:t>0</w:t>
      </w:r>
      <w:r w:rsidRPr="0006121B">
        <w:rPr>
          <w:rFonts w:ascii="Times New Roman" w:eastAsia="Times New Roman" w:hAnsi="Times New Roman" w:cs="Times New Roman"/>
          <w:sz w:val="24"/>
          <w:szCs w:val="24"/>
        </w:rPr>
        <w:t xml:space="preserve"> diterima</w:t>
      </w:r>
    </w:p>
    <w:p w:rsidR="0060054B" w:rsidRDefault="0060054B" w:rsidP="0060054B">
      <w:pPr>
        <w:pStyle w:val="ListParagraph"/>
        <w:spacing w:after="0" w:line="480" w:lineRule="auto"/>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Jika t</w:t>
      </w:r>
      <w:r w:rsidRPr="0006121B">
        <w:rPr>
          <w:rFonts w:ascii="Times New Roman" w:eastAsia="Times New Roman" w:hAnsi="Times New Roman" w:cs="Times New Roman"/>
          <w:sz w:val="24"/>
          <w:szCs w:val="24"/>
          <w:vertAlign w:val="subscript"/>
        </w:rPr>
        <w:t>hitung</w:t>
      </w:r>
      <w:r>
        <w:rPr>
          <w:rFonts w:ascii="Times New Roman" w:eastAsia="Times New Roman" w:hAnsi="Times New Roman" w:cs="Times New Roman"/>
          <w:sz w:val="24"/>
          <w:szCs w:val="24"/>
        </w:rPr>
        <w:t xml:space="preserve"> ≥ t</w:t>
      </w:r>
      <w:r w:rsidRPr="0006121B">
        <w:rPr>
          <w:rFonts w:ascii="Times New Roman" w:eastAsia="Times New Roman" w:hAnsi="Times New Roman" w:cs="Times New Roman"/>
          <w:sz w:val="24"/>
          <w:szCs w:val="24"/>
          <w:vertAlign w:val="subscript"/>
        </w:rPr>
        <w:t>tabel</w:t>
      </w:r>
      <w:r>
        <w:rPr>
          <w:rFonts w:ascii="Times New Roman" w:eastAsia="Times New Roman" w:hAnsi="Times New Roman" w:cs="Times New Roman"/>
          <w:sz w:val="24"/>
          <w:szCs w:val="24"/>
        </w:rPr>
        <w:t xml:space="preserve"> maka H</w:t>
      </w:r>
      <w:r>
        <w:rPr>
          <w:rFonts w:ascii="Times New Roman" w:eastAsia="Times New Roman" w:hAnsi="Times New Roman" w:cs="Times New Roman"/>
          <w:sz w:val="24"/>
          <w:szCs w:val="24"/>
          <w:vertAlign w:val="subscript"/>
        </w:rPr>
        <w:t>0</w:t>
      </w:r>
      <w:r w:rsidRPr="0006121B">
        <w:rPr>
          <w:rFonts w:ascii="Times New Roman" w:eastAsia="Times New Roman" w:hAnsi="Times New Roman" w:cs="Times New Roman"/>
          <w:sz w:val="24"/>
          <w:szCs w:val="24"/>
        </w:rPr>
        <w:t xml:space="preserve"> ditolak</w:t>
      </w:r>
    </w:p>
    <w:p w:rsidR="0060054B" w:rsidRDefault="0060054B" w:rsidP="0060054B">
      <w:pPr>
        <w:pStyle w:val="ListParagraph"/>
        <w:numPr>
          <w:ilvl w:val="0"/>
          <w:numId w:val="72"/>
        </w:numPr>
        <w:spacing w:after="0" w:line="480" w:lineRule="auto"/>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Membuat kesimpulan</w:t>
      </w:r>
    </w:p>
    <w:p w:rsidR="0060054B" w:rsidRPr="00C73AC1" w:rsidRDefault="0060054B" w:rsidP="0060054B">
      <w:pPr>
        <w:pStyle w:val="ListParagraph"/>
        <w:spacing w:after="0" w:line="480" w:lineRule="auto"/>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 xml:space="preserve">Berdasarkan signifikansi, jika signifikansi </w:t>
      </w:r>
      <w:r>
        <w:rPr>
          <w:rFonts w:ascii="Times New Roman" w:eastAsia="Times New Roman" w:hAnsi="Times New Roman" w:cs="Times New Roman"/>
          <w:sz w:val="24"/>
          <w:szCs w:val="24"/>
        </w:rPr>
        <w:t>&lt; 0,05 maka H</w:t>
      </w:r>
      <w:r>
        <w:rPr>
          <w:rFonts w:ascii="Times New Roman" w:eastAsia="Times New Roman" w:hAnsi="Times New Roman" w:cs="Times New Roman"/>
          <w:sz w:val="24"/>
          <w:szCs w:val="24"/>
          <w:vertAlign w:val="subscript"/>
        </w:rPr>
        <w:t>0</w:t>
      </w:r>
      <w:r w:rsidRPr="0006121B">
        <w:rPr>
          <w:rFonts w:ascii="Times New Roman" w:eastAsia="Times New Roman" w:hAnsi="Times New Roman" w:cs="Times New Roman"/>
          <w:sz w:val="24"/>
          <w:szCs w:val="24"/>
        </w:rPr>
        <w:t xml:space="preserve"> ditolak dan jika</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signifikansi &lt; 0,05 maka H</w:t>
      </w:r>
      <w:r w:rsidRPr="00C73AC1">
        <w:rPr>
          <w:rFonts w:ascii="Times New Roman" w:eastAsia="Times New Roman" w:hAnsi="Times New Roman" w:cs="Times New Roman"/>
          <w:sz w:val="24"/>
          <w:szCs w:val="24"/>
          <w:vertAlign w:val="subscript"/>
        </w:rPr>
        <w:t>0</w:t>
      </w:r>
      <w:r w:rsidRPr="00C73AC1">
        <w:rPr>
          <w:rFonts w:ascii="Times New Roman" w:eastAsia="Times New Roman" w:hAnsi="Times New Roman" w:cs="Times New Roman"/>
          <w:sz w:val="24"/>
          <w:szCs w:val="24"/>
        </w:rPr>
        <w:t xml:space="preserve"> diterima.</w:t>
      </w:r>
    </w:p>
    <w:p w:rsidR="0060054B" w:rsidRPr="0006121B" w:rsidRDefault="0060054B" w:rsidP="0060054B">
      <w:pPr>
        <w:pStyle w:val="ListParagraph"/>
        <w:spacing w:after="0" w:line="480" w:lineRule="auto"/>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Atau didasarkan pada nilai probabilitas yang didapatkan dari hasil pengolahan</w:t>
      </w:r>
    </w:p>
    <w:p w:rsidR="0060054B" w:rsidRDefault="0060054B" w:rsidP="0060054B">
      <w:pPr>
        <w:pStyle w:val="ListParagraph"/>
        <w:spacing w:after="0" w:line="480" w:lineRule="auto"/>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data melalui program SPSS 23 :</w:t>
      </w:r>
    </w:p>
    <w:p w:rsidR="0060054B" w:rsidRDefault="0060054B" w:rsidP="0060054B">
      <w:pPr>
        <w:pStyle w:val="ListParagraph"/>
        <w:numPr>
          <w:ilvl w:val="0"/>
          <w:numId w:val="74"/>
        </w:numPr>
        <w:spacing w:after="0" w:line="480" w:lineRule="auto"/>
        <w:ind w:firstLine="45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 xml:space="preserve">Jika probabilitas </w:t>
      </w:r>
      <w:r>
        <w:rPr>
          <w:rFonts w:ascii="Times New Roman" w:eastAsia="Times New Roman" w:hAnsi="Times New Roman" w:cs="Times New Roman"/>
          <w:sz w:val="24"/>
          <w:szCs w:val="24"/>
        </w:rPr>
        <w:t>&lt; 0,05 maka H</w:t>
      </w:r>
      <w:r>
        <w:rPr>
          <w:rFonts w:ascii="Times New Roman" w:eastAsia="Times New Roman" w:hAnsi="Times New Roman" w:cs="Times New Roman"/>
          <w:sz w:val="24"/>
          <w:szCs w:val="24"/>
          <w:vertAlign w:val="subscript"/>
        </w:rPr>
        <w:t>0</w:t>
      </w:r>
      <w:r w:rsidRPr="0006121B">
        <w:rPr>
          <w:rFonts w:ascii="Times New Roman" w:eastAsia="Times New Roman" w:hAnsi="Times New Roman" w:cs="Times New Roman"/>
          <w:sz w:val="24"/>
          <w:szCs w:val="24"/>
        </w:rPr>
        <w:t xml:space="preserve"> diterima</w:t>
      </w:r>
    </w:p>
    <w:p w:rsidR="0060054B" w:rsidRDefault="0060054B" w:rsidP="0060054B">
      <w:pPr>
        <w:pStyle w:val="ListParagraph"/>
        <w:numPr>
          <w:ilvl w:val="0"/>
          <w:numId w:val="74"/>
        </w:numPr>
        <w:spacing w:after="0" w:line="480" w:lineRule="auto"/>
        <w:ind w:firstLine="45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 xml:space="preserve">Jika probabilitas </w:t>
      </w:r>
      <w:r>
        <w:rPr>
          <w:rFonts w:ascii="Times New Roman" w:eastAsia="Times New Roman" w:hAnsi="Times New Roman" w:cs="Times New Roman"/>
          <w:sz w:val="24"/>
          <w:szCs w:val="24"/>
        </w:rPr>
        <w:t>&lt; 0,05 maka H</w:t>
      </w:r>
      <w:r>
        <w:rPr>
          <w:rFonts w:ascii="Times New Roman" w:eastAsia="Times New Roman" w:hAnsi="Times New Roman" w:cs="Times New Roman"/>
          <w:sz w:val="24"/>
          <w:szCs w:val="24"/>
          <w:vertAlign w:val="subscript"/>
        </w:rPr>
        <w:t>0</w:t>
      </w:r>
      <w:r w:rsidRPr="0006121B">
        <w:rPr>
          <w:rFonts w:ascii="Times New Roman" w:eastAsia="Times New Roman" w:hAnsi="Times New Roman" w:cs="Times New Roman"/>
          <w:sz w:val="24"/>
          <w:szCs w:val="24"/>
        </w:rPr>
        <w:t xml:space="preserve"> ditolak</w:t>
      </w:r>
    </w:p>
    <w:p w:rsidR="0060054B" w:rsidRDefault="0060054B" w:rsidP="0060054B">
      <w:pPr>
        <w:pStyle w:val="ListParagraph"/>
        <w:spacing w:after="0" w:line="480" w:lineRule="auto"/>
        <w:ind w:left="1170"/>
        <w:jc w:val="both"/>
        <w:rPr>
          <w:rFonts w:ascii="Times New Roman" w:eastAsia="Times New Roman" w:hAnsi="Times New Roman" w:cs="Times New Roman"/>
          <w:sz w:val="24"/>
          <w:szCs w:val="24"/>
        </w:rPr>
      </w:pPr>
      <w:r w:rsidRPr="0006121B">
        <w:rPr>
          <w:rFonts w:ascii="Times New Roman" w:eastAsia="Times New Roman" w:hAnsi="Times New Roman" w:cs="Times New Roman"/>
          <w:sz w:val="24"/>
          <w:szCs w:val="24"/>
        </w:rPr>
        <w:t>Tingkat keyakinan yang digunakan dalam penelitian ini adalah sebesar</w:t>
      </w:r>
      <w:r>
        <w:rPr>
          <w:rFonts w:ascii="Times New Roman" w:eastAsia="Times New Roman" w:hAnsi="Times New Roman" w:cs="Times New Roman"/>
          <w:sz w:val="24"/>
          <w:szCs w:val="24"/>
        </w:rPr>
        <w:t xml:space="preserve"> </w:t>
      </w:r>
      <w:r w:rsidRPr="00C73AC1">
        <w:rPr>
          <w:rFonts w:ascii="Times New Roman" w:eastAsia="Times New Roman" w:hAnsi="Times New Roman" w:cs="Times New Roman"/>
          <w:sz w:val="24"/>
          <w:szCs w:val="24"/>
        </w:rPr>
        <w:t xml:space="preserve">95% dengan taraf nyata 5% (α = 0,05). Tingkat signifikasi 0,05 atau 5% artinya kemungkinan besar hasil penarikan kesimpulan memiliki probabilitas 95% atau toleransi 5%. Pada uji t, nilai Laba Bersih dapat dilihat pada hasil </w:t>
      </w:r>
      <w:r w:rsidR="0027187D">
        <w:rPr>
          <w:rFonts w:ascii="Times New Roman" w:eastAsia="Times New Roman" w:hAnsi="Times New Roman" w:cs="Times New Roman"/>
          <w:sz w:val="24"/>
          <w:szCs w:val="24"/>
        </w:rPr>
        <w:t xml:space="preserve">pengolahan dari program SPSS 22 </w:t>
      </w:r>
      <w:r w:rsidRPr="00C73AC1">
        <w:rPr>
          <w:rFonts w:ascii="Times New Roman" w:eastAsia="Times New Roman" w:hAnsi="Times New Roman" w:cs="Times New Roman"/>
          <w:sz w:val="24"/>
          <w:szCs w:val="24"/>
        </w:rPr>
        <w:t xml:space="preserve">pada tabel </w:t>
      </w:r>
      <w:r w:rsidRPr="00C73AC1">
        <w:rPr>
          <w:rFonts w:ascii="Times New Roman" w:eastAsia="Times New Roman" w:hAnsi="Times New Roman" w:cs="Times New Roman"/>
          <w:i/>
          <w:sz w:val="24"/>
          <w:szCs w:val="24"/>
        </w:rPr>
        <w:t>coeffisients</w:t>
      </w:r>
      <w:r w:rsidRPr="00C73AC1">
        <w:rPr>
          <w:rFonts w:ascii="Times New Roman" w:eastAsia="Times New Roman" w:hAnsi="Times New Roman" w:cs="Times New Roman"/>
          <w:sz w:val="24"/>
          <w:szCs w:val="24"/>
        </w:rPr>
        <w:t xml:space="preserve"> kolom sig atau </w:t>
      </w:r>
      <w:r w:rsidRPr="00C73AC1">
        <w:rPr>
          <w:rFonts w:ascii="Times New Roman" w:eastAsia="Times New Roman" w:hAnsi="Times New Roman" w:cs="Times New Roman"/>
          <w:i/>
          <w:sz w:val="24"/>
          <w:szCs w:val="24"/>
        </w:rPr>
        <w:t>significance</w:t>
      </w:r>
      <w:r w:rsidRPr="00C73AC1">
        <w:rPr>
          <w:rFonts w:ascii="Times New Roman" w:eastAsia="Times New Roman" w:hAnsi="Times New Roman" w:cs="Times New Roman"/>
          <w:sz w:val="24"/>
          <w:szCs w:val="24"/>
        </w:rPr>
        <w:t>.</w:t>
      </w:r>
    </w:p>
    <w:p w:rsidR="00771FBA" w:rsidRPr="00C73AC1" w:rsidRDefault="00771FBA" w:rsidP="0060054B">
      <w:pPr>
        <w:pStyle w:val="ListParagraph"/>
        <w:spacing w:after="0" w:line="480" w:lineRule="auto"/>
        <w:ind w:left="1170"/>
        <w:jc w:val="both"/>
        <w:rPr>
          <w:rFonts w:ascii="Times New Roman" w:eastAsia="Times New Roman" w:hAnsi="Times New Roman" w:cs="Times New Roman"/>
          <w:sz w:val="24"/>
          <w:szCs w:val="24"/>
        </w:rPr>
      </w:pPr>
    </w:p>
    <w:p w:rsidR="0060054B" w:rsidRDefault="00112FBD" w:rsidP="0060054B">
      <w:pPr>
        <w:pStyle w:val="ListParagraph"/>
        <w:spacing w:after="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3.2.4</w:t>
      </w:r>
      <w:r w:rsidR="0060054B" w:rsidRPr="008B365F">
        <w:rPr>
          <w:rFonts w:ascii="Times New Roman" w:eastAsia="Times New Roman" w:hAnsi="Times New Roman" w:cs="Times New Roman"/>
          <w:b/>
          <w:sz w:val="24"/>
          <w:szCs w:val="24"/>
        </w:rPr>
        <w:t>.6</w:t>
      </w:r>
      <w:r w:rsidR="0060054B">
        <w:rPr>
          <w:rFonts w:ascii="Times New Roman" w:eastAsia="Times New Roman" w:hAnsi="Times New Roman" w:cs="Times New Roman"/>
          <w:b/>
          <w:sz w:val="24"/>
          <w:szCs w:val="24"/>
        </w:rPr>
        <w:tab/>
        <w:t xml:space="preserve">   </w:t>
      </w:r>
      <w:r w:rsidR="0060054B" w:rsidRPr="008B365F">
        <w:rPr>
          <w:rFonts w:ascii="Times New Roman" w:eastAsia="Times New Roman" w:hAnsi="Times New Roman" w:cs="Times New Roman"/>
          <w:b/>
          <w:sz w:val="24"/>
          <w:szCs w:val="24"/>
        </w:rPr>
        <w:t>Uji Simultan (Uji F)</w:t>
      </w:r>
    </w:p>
    <w:p w:rsidR="0060054B" w:rsidRDefault="0060054B" w:rsidP="0060054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proofErr w:type="gramStart"/>
      <w:r w:rsidRPr="008B365F">
        <w:rPr>
          <w:rFonts w:ascii="Times New Roman" w:eastAsia="Times New Roman" w:hAnsi="Times New Roman" w:cs="Times New Roman"/>
          <w:sz w:val="24"/>
          <w:szCs w:val="24"/>
        </w:rPr>
        <w:t>Uji f digunakan untuk mengetahui sign</w:t>
      </w:r>
      <w:r w:rsidR="00112FBD">
        <w:rPr>
          <w:rFonts w:ascii="Times New Roman" w:eastAsia="Times New Roman" w:hAnsi="Times New Roman" w:cs="Times New Roman"/>
          <w:sz w:val="24"/>
          <w:szCs w:val="24"/>
        </w:rPr>
        <w:t xml:space="preserve">ifikan atau tidaknya variabel – </w:t>
      </w:r>
      <w:r w:rsidRPr="008B365F">
        <w:rPr>
          <w:rFonts w:ascii="Times New Roman" w:eastAsia="Times New Roman" w:hAnsi="Times New Roman" w:cs="Times New Roman"/>
          <w:sz w:val="24"/>
          <w:szCs w:val="24"/>
        </w:rPr>
        <w:t>variabel independen (X) terhadap variabel depe</w:t>
      </w:r>
      <w:r w:rsidR="00112FBD">
        <w:rPr>
          <w:rFonts w:ascii="Times New Roman" w:eastAsia="Times New Roman" w:hAnsi="Times New Roman" w:cs="Times New Roman"/>
          <w:sz w:val="24"/>
          <w:szCs w:val="24"/>
        </w:rPr>
        <w:t>nden (Y) secara simultan.</w:t>
      </w:r>
      <w:proofErr w:type="gramEnd"/>
      <w:r w:rsidR="00112FBD">
        <w:rPr>
          <w:rFonts w:ascii="Times New Roman" w:eastAsia="Times New Roman" w:hAnsi="Times New Roman" w:cs="Times New Roman"/>
          <w:sz w:val="24"/>
          <w:szCs w:val="24"/>
        </w:rPr>
        <w:t xml:space="preserve"> Uji f </w:t>
      </w:r>
      <w:r w:rsidRPr="008B365F">
        <w:rPr>
          <w:rFonts w:ascii="Times New Roman" w:eastAsia="Times New Roman" w:hAnsi="Times New Roman" w:cs="Times New Roman"/>
          <w:sz w:val="24"/>
          <w:szCs w:val="24"/>
        </w:rPr>
        <w:t xml:space="preserve">dapat dilakukan sebagai </w:t>
      </w:r>
      <w:proofErr w:type="gramStart"/>
      <w:r w:rsidRPr="008B365F">
        <w:rPr>
          <w:rFonts w:ascii="Times New Roman" w:eastAsia="Times New Roman" w:hAnsi="Times New Roman" w:cs="Times New Roman"/>
          <w:sz w:val="24"/>
          <w:szCs w:val="24"/>
        </w:rPr>
        <w:t>berikut :</w:t>
      </w:r>
      <w:proofErr w:type="gramEnd"/>
    </w:p>
    <w:p w:rsidR="0060054B" w:rsidRDefault="0060054B" w:rsidP="0060054B">
      <w:pPr>
        <w:pStyle w:val="ListParagraph"/>
        <w:spacing w:after="0" w:line="480" w:lineRule="auto"/>
        <w:jc w:val="both"/>
        <w:rPr>
          <w:rFonts w:ascii="Times New Roman" w:eastAsia="Times New Roman" w:hAnsi="Times New Roman" w:cs="Times New Roman"/>
          <w:sz w:val="24"/>
          <w:szCs w:val="24"/>
        </w:rPr>
      </w:pPr>
      <w:r w:rsidRPr="008B365F">
        <w:rPr>
          <w:rFonts w:ascii="Times New Roman" w:eastAsia="Times New Roman" w:hAnsi="Times New Roman" w:cs="Times New Roman"/>
          <w:sz w:val="24"/>
          <w:szCs w:val="24"/>
        </w:rPr>
        <w:t>Langkah – langkah uji F adalah sebagai berikut</w:t>
      </w:r>
      <w:r>
        <w:rPr>
          <w:rFonts w:ascii="Times New Roman" w:eastAsia="Times New Roman" w:hAnsi="Times New Roman" w:cs="Times New Roman"/>
          <w:sz w:val="24"/>
          <w:szCs w:val="24"/>
        </w:rPr>
        <w:t xml:space="preserve">: </w:t>
      </w:r>
    </w:p>
    <w:p w:rsidR="0060054B" w:rsidRDefault="0060054B" w:rsidP="0060054B">
      <w:pPr>
        <w:pStyle w:val="ListParagraph"/>
        <w:numPr>
          <w:ilvl w:val="0"/>
          <w:numId w:val="75"/>
        </w:numPr>
        <w:spacing w:after="0" w:line="480" w:lineRule="auto"/>
        <w:jc w:val="both"/>
        <w:rPr>
          <w:rFonts w:ascii="Times New Roman" w:eastAsia="Times New Roman" w:hAnsi="Times New Roman" w:cs="Times New Roman"/>
          <w:sz w:val="24"/>
          <w:szCs w:val="24"/>
        </w:rPr>
      </w:pPr>
      <w:r w:rsidRPr="008B365F">
        <w:rPr>
          <w:rFonts w:ascii="Times New Roman" w:eastAsia="Times New Roman" w:hAnsi="Times New Roman" w:cs="Times New Roman"/>
          <w:sz w:val="24"/>
          <w:szCs w:val="24"/>
        </w:rPr>
        <w:t>Merumuskan hipotesis</w:t>
      </w:r>
    </w:p>
    <w:p w:rsidR="0060054B" w:rsidRDefault="0060054B" w:rsidP="0060054B">
      <w:pPr>
        <w:pStyle w:val="ListParagraph"/>
        <w:spacing w:after="0" w:line="480" w:lineRule="auto"/>
        <w:ind w:left="1980" w:hanging="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H</w:t>
      </w:r>
      <w:r>
        <w:rPr>
          <w:rFonts w:ascii="Times New Roman" w:eastAsia="Times New Roman" w:hAnsi="Times New Roman" w:cs="Times New Roman"/>
          <w:sz w:val="24"/>
          <w:szCs w:val="24"/>
          <w:vertAlign w:val="subscript"/>
        </w:rPr>
        <w:t>0</w:t>
      </w:r>
      <w:r w:rsidRPr="008B365F">
        <w:rPr>
          <w:rFonts w:ascii="Times New Roman" w:eastAsia="Times New Roman" w:hAnsi="Times New Roman" w:cs="Times New Roman"/>
          <w:sz w:val="24"/>
          <w:szCs w:val="24"/>
        </w:rPr>
        <w:t xml:space="preserve"> :</w:t>
      </w:r>
      <w:proofErr w:type="gramEnd"/>
      <w:r w:rsidRPr="008B365F">
        <w:rPr>
          <w:rFonts w:ascii="Times New Roman" w:eastAsia="Times New Roman" w:hAnsi="Times New Roman" w:cs="Times New Roman"/>
          <w:sz w:val="24"/>
          <w:szCs w:val="24"/>
        </w:rPr>
        <w:t xml:space="preserve"> Pembiayaan Mudharabah dan Pembai</w:t>
      </w:r>
      <w:r>
        <w:rPr>
          <w:rFonts w:ascii="Times New Roman" w:eastAsia="Times New Roman" w:hAnsi="Times New Roman" w:cs="Times New Roman"/>
          <w:sz w:val="24"/>
          <w:szCs w:val="24"/>
        </w:rPr>
        <w:t>ayaan Musyarakah secara bersama</w:t>
      </w:r>
      <w:r w:rsidRPr="008B365F">
        <w:rPr>
          <w:rFonts w:ascii="Times New Roman" w:eastAsia="Times New Roman" w:hAnsi="Times New Roman" w:cs="Times New Roman"/>
          <w:sz w:val="24"/>
          <w:szCs w:val="24"/>
        </w:rPr>
        <w:t xml:space="preserve">– sama tidak bepengaruh terhadap </w:t>
      </w:r>
      <w:r>
        <w:rPr>
          <w:rFonts w:ascii="Times New Roman" w:eastAsia="Times New Roman" w:hAnsi="Times New Roman" w:cs="Times New Roman"/>
          <w:sz w:val="24"/>
          <w:szCs w:val="24"/>
        </w:rPr>
        <w:t>Laba Bersih.</w:t>
      </w:r>
    </w:p>
    <w:p w:rsidR="0060054B" w:rsidRDefault="0060054B" w:rsidP="0060054B">
      <w:pPr>
        <w:pStyle w:val="ListParagraph"/>
        <w:spacing w:after="0" w:line="480" w:lineRule="auto"/>
        <w:ind w:left="2070" w:hanging="63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H</w:t>
      </w:r>
      <w:r>
        <w:rPr>
          <w:rFonts w:ascii="Times New Roman" w:eastAsia="Times New Roman" w:hAnsi="Times New Roman" w:cs="Times New Roman"/>
          <w:sz w:val="24"/>
          <w:szCs w:val="24"/>
          <w:vertAlign w:val="subscript"/>
        </w:rPr>
        <w:t>1</w:t>
      </w:r>
      <w:r w:rsidRPr="008B365F">
        <w:rPr>
          <w:rFonts w:ascii="Times New Roman" w:eastAsia="Times New Roman" w:hAnsi="Times New Roman" w:cs="Times New Roman"/>
          <w:sz w:val="24"/>
          <w:szCs w:val="24"/>
        </w:rPr>
        <w:t xml:space="preserve"> :</w:t>
      </w:r>
      <w:proofErr w:type="gramEnd"/>
      <w:r w:rsidRPr="008B365F">
        <w:rPr>
          <w:rFonts w:ascii="Times New Roman" w:eastAsia="Times New Roman" w:hAnsi="Times New Roman" w:cs="Times New Roman"/>
          <w:sz w:val="24"/>
          <w:szCs w:val="24"/>
        </w:rPr>
        <w:t xml:space="preserve"> Pembiayaan Mudharabah dan Pembi</w:t>
      </w:r>
      <w:r>
        <w:rPr>
          <w:rFonts w:ascii="Times New Roman" w:eastAsia="Times New Roman" w:hAnsi="Times New Roman" w:cs="Times New Roman"/>
          <w:sz w:val="24"/>
          <w:szCs w:val="24"/>
        </w:rPr>
        <w:t>ayaan Musyarakah secara bersama</w:t>
      </w:r>
      <w:r w:rsidRPr="008B365F">
        <w:rPr>
          <w:rFonts w:ascii="Times New Roman" w:eastAsia="Times New Roman" w:hAnsi="Times New Roman" w:cs="Times New Roman"/>
          <w:sz w:val="24"/>
          <w:szCs w:val="24"/>
        </w:rPr>
        <w:t xml:space="preserve">– sama bepengaruh terhadap </w:t>
      </w:r>
      <w:r>
        <w:rPr>
          <w:rFonts w:ascii="Times New Roman" w:eastAsia="Times New Roman" w:hAnsi="Times New Roman" w:cs="Times New Roman"/>
          <w:sz w:val="24"/>
          <w:szCs w:val="24"/>
        </w:rPr>
        <w:t>Laba Bersih.</w:t>
      </w:r>
    </w:p>
    <w:p w:rsidR="0060054B" w:rsidRPr="008B365F" w:rsidRDefault="0060054B" w:rsidP="0060054B">
      <w:pPr>
        <w:pStyle w:val="ListParagraph"/>
        <w:numPr>
          <w:ilvl w:val="0"/>
          <w:numId w:val="7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Menentukan F</w:t>
      </w:r>
      <w:r w:rsidRPr="008B365F">
        <w:rPr>
          <w:rFonts w:ascii="Times New Roman" w:eastAsia="Times New Roman" w:hAnsi="Times New Roman" w:cs="Times New Roman"/>
          <w:sz w:val="24"/>
          <w:szCs w:val="24"/>
          <w:vertAlign w:val="subscript"/>
        </w:rPr>
        <w:t>hitung</w:t>
      </w:r>
    </w:p>
    <w:p w:rsidR="0060054B" w:rsidRPr="008B365F" w:rsidRDefault="0060054B" w:rsidP="0060054B">
      <w:pPr>
        <w:pStyle w:val="ListParagraph"/>
        <w:numPr>
          <w:ilvl w:val="0"/>
          <w:numId w:val="7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Menentukan F</w:t>
      </w:r>
      <w:r w:rsidRPr="008B365F">
        <w:rPr>
          <w:rFonts w:ascii="Times New Roman" w:eastAsia="Times New Roman" w:hAnsi="Times New Roman" w:cs="Times New Roman"/>
          <w:sz w:val="24"/>
          <w:szCs w:val="24"/>
          <w:vertAlign w:val="subscript"/>
        </w:rPr>
        <w:t>tabel</w:t>
      </w:r>
    </w:p>
    <w:p w:rsidR="0060054B" w:rsidRDefault="0060054B" w:rsidP="0060054B">
      <w:pPr>
        <w:pStyle w:val="ListParagraph"/>
        <w:numPr>
          <w:ilvl w:val="0"/>
          <w:numId w:val="75"/>
        </w:numPr>
        <w:spacing w:after="0" w:line="480" w:lineRule="auto"/>
        <w:jc w:val="both"/>
        <w:rPr>
          <w:rFonts w:ascii="Times New Roman" w:eastAsia="Times New Roman" w:hAnsi="Times New Roman" w:cs="Times New Roman"/>
          <w:sz w:val="24"/>
          <w:szCs w:val="24"/>
        </w:rPr>
      </w:pPr>
      <w:r w:rsidRPr="008B365F">
        <w:rPr>
          <w:rFonts w:ascii="Times New Roman" w:eastAsia="Times New Roman" w:hAnsi="Times New Roman" w:cs="Times New Roman"/>
          <w:sz w:val="24"/>
          <w:szCs w:val="24"/>
        </w:rPr>
        <w:t>Kriteria pengujian</w:t>
      </w:r>
    </w:p>
    <w:p w:rsidR="0060054B" w:rsidRPr="008B365F" w:rsidRDefault="0060054B" w:rsidP="0060054B">
      <w:pPr>
        <w:pStyle w:val="ListParagraph"/>
        <w:spacing w:after="0" w:line="48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F</w:t>
      </w:r>
      <w:r w:rsidRPr="008B365F">
        <w:rPr>
          <w:rFonts w:ascii="Times New Roman" w:eastAsia="Times New Roman" w:hAnsi="Times New Roman" w:cs="Times New Roman"/>
          <w:sz w:val="24"/>
          <w:szCs w:val="24"/>
          <w:vertAlign w:val="subscript"/>
        </w:rPr>
        <w:t>hitung</w:t>
      </w:r>
      <w:r>
        <w:rPr>
          <w:rFonts w:ascii="Times New Roman" w:eastAsia="Times New Roman" w:hAnsi="Times New Roman" w:cs="Times New Roman"/>
          <w:sz w:val="24"/>
          <w:szCs w:val="24"/>
        </w:rPr>
        <w:t xml:space="preserve"> ≤ F</w:t>
      </w:r>
      <w:r w:rsidRPr="008B365F">
        <w:rPr>
          <w:rFonts w:ascii="Times New Roman" w:eastAsia="Times New Roman" w:hAnsi="Times New Roman" w:cs="Times New Roman"/>
          <w:sz w:val="24"/>
          <w:szCs w:val="24"/>
          <w:vertAlign w:val="subscript"/>
        </w:rPr>
        <w:t>tabel</w:t>
      </w:r>
      <w:r>
        <w:rPr>
          <w:rFonts w:ascii="Times New Roman" w:eastAsia="Times New Roman" w:hAnsi="Times New Roman" w:cs="Times New Roman"/>
          <w:sz w:val="24"/>
          <w:szCs w:val="24"/>
        </w:rPr>
        <w:t xml:space="preserve"> maka H</w:t>
      </w:r>
      <w:r>
        <w:rPr>
          <w:rFonts w:ascii="Times New Roman" w:eastAsia="Times New Roman" w:hAnsi="Times New Roman" w:cs="Times New Roman"/>
          <w:sz w:val="24"/>
          <w:szCs w:val="24"/>
          <w:vertAlign w:val="subscript"/>
        </w:rPr>
        <w:t>0</w:t>
      </w:r>
      <w:r w:rsidRPr="008B365F">
        <w:rPr>
          <w:rFonts w:ascii="Times New Roman" w:eastAsia="Times New Roman" w:hAnsi="Times New Roman" w:cs="Times New Roman"/>
          <w:sz w:val="24"/>
          <w:szCs w:val="24"/>
        </w:rPr>
        <w:t xml:space="preserve"> diterima</w:t>
      </w:r>
    </w:p>
    <w:p w:rsidR="0060054B" w:rsidRDefault="0060054B" w:rsidP="0060054B">
      <w:pPr>
        <w:pStyle w:val="ListParagraph"/>
        <w:spacing w:after="0" w:line="48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F</w:t>
      </w:r>
      <w:r w:rsidRPr="008B365F">
        <w:rPr>
          <w:rFonts w:ascii="Times New Roman" w:eastAsia="Times New Roman" w:hAnsi="Times New Roman" w:cs="Times New Roman"/>
          <w:sz w:val="24"/>
          <w:szCs w:val="24"/>
          <w:vertAlign w:val="subscript"/>
        </w:rPr>
        <w:t>hitung</w:t>
      </w:r>
      <w:r>
        <w:rPr>
          <w:rFonts w:ascii="Times New Roman" w:eastAsia="Times New Roman" w:hAnsi="Times New Roman" w:cs="Times New Roman"/>
          <w:sz w:val="24"/>
          <w:szCs w:val="24"/>
        </w:rPr>
        <w:t xml:space="preserve"> ≥ F</w:t>
      </w:r>
      <w:r w:rsidRPr="008B365F">
        <w:rPr>
          <w:rFonts w:ascii="Times New Roman" w:eastAsia="Times New Roman" w:hAnsi="Times New Roman" w:cs="Times New Roman"/>
          <w:sz w:val="24"/>
          <w:szCs w:val="24"/>
          <w:vertAlign w:val="subscript"/>
        </w:rPr>
        <w:t>tabel</w:t>
      </w:r>
      <w:r>
        <w:rPr>
          <w:rFonts w:ascii="Times New Roman" w:eastAsia="Times New Roman" w:hAnsi="Times New Roman" w:cs="Times New Roman"/>
          <w:sz w:val="24"/>
          <w:szCs w:val="24"/>
        </w:rPr>
        <w:t xml:space="preserve"> maka H</w:t>
      </w:r>
      <w:r>
        <w:rPr>
          <w:rFonts w:ascii="Times New Roman" w:eastAsia="Times New Roman" w:hAnsi="Times New Roman" w:cs="Times New Roman"/>
          <w:sz w:val="24"/>
          <w:szCs w:val="24"/>
          <w:vertAlign w:val="subscript"/>
        </w:rPr>
        <w:t>0</w:t>
      </w:r>
      <w:r w:rsidRPr="008B365F">
        <w:rPr>
          <w:rFonts w:ascii="Times New Roman" w:eastAsia="Times New Roman" w:hAnsi="Times New Roman" w:cs="Times New Roman"/>
          <w:sz w:val="24"/>
          <w:szCs w:val="24"/>
        </w:rPr>
        <w:t xml:space="preserve"> ditolak</w:t>
      </w:r>
    </w:p>
    <w:p w:rsidR="0060054B" w:rsidRDefault="0060054B" w:rsidP="0060054B">
      <w:pPr>
        <w:pStyle w:val="ListParagraph"/>
        <w:numPr>
          <w:ilvl w:val="0"/>
          <w:numId w:val="75"/>
        </w:numPr>
        <w:spacing w:after="0" w:line="480" w:lineRule="auto"/>
        <w:jc w:val="both"/>
        <w:rPr>
          <w:rFonts w:ascii="Times New Roman" w:eastAsia="Times New Roman" w:hAnsi="Times New Roman" w:cs="Times New Roman"/>
          <w:sz w:val="24"/>
          <w:szCs w:val="24"/>
        </w:rPr>
      </w:pPr>
      <w:r w:rsidRPr="008B365F">
        <w:rPr>
          <w:rFonts w:ascii="Times New Roman" w:eastAsia="Times New Roman" w:hAnsi="Times New Roman" w:cs="Times New Roman"/>
          <w:sz w:val="24"/>
          <w:szCs w:val="24"/>
        </w:rPr>
        <w:t>Membuat kesimpulan</w:t>
      </w:r>
    </w:p>
    <w:p w:rsidR="0060054B" w:rsidRDefault="0060054B" w:rsidP="0060054B">
      <w:pPr>
        <w:pStyle w:val="ListParagraph"/>
        <w:spacing w:after="0"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B365F">
        <w:rPr>
          <w:rFonts w:ascii="Times New Roman" w:eastAsia="Times New Roman" w:hAnsi="Times New Roman" w:cs="Times New Roman"/>
          <w:sz w:val="24"/>
          <w:szCs w:val="24"/>
        </w:rPr>
        <w:t>Menurut Priyatno (2012:138), berdasar signi</w:t>
      </w:r>
      <w:r>
        <w:rPr>
          <w:rFonts w:ascii="Times New Roman" w:eastAsia="Times New Roman" w:hAnsi="Times New Roman" w:cs="Times New Roman"/>
          <w:sz w:val="24"/>
          <w:szCs w:val="24"/>
        </w:rPr>
        <w:t>fikansi, jika signifikansi &lt; 0,05 maka H</w:t>
      </w:r>
      <w:r>
        <w:rPr>
          <w:rFonts w:ascii="Times New Roman" w:eastAsia="Times New Roman" w:hAnsi="Times New Roman" w:cs="Times New Roman"/>
          <w:sz w:val="24"/>
          <w:szCs w:val="24"/>
          <w:vertAlign w:val="subscript"/>
        </w:rPr>
        <w:t>0</w:t>
      </w:r>
      <w:r w:rsidRPr="008B365F">
        <w:rPr>
          <w:rFonts w:ascii="Times New Roman" w:eastAsia="Times New Roman" w:hAnsi="Times New Roman" w:cs="Times New Roman"/>
          <w:sz w:val="24"/>
          <w:szCs w:val="24"/>
        </w:rPr>
        <w:t xml:space="preserve"> ditolak, dan jika signifikansi </w:t>
      </w:r>
      <w:r>
        <w:rPr>
          <w:rFonts w:ascii="Times New Roman" w:eastAsia="Times New Roman" w:hAnsi="Times New Roman" w:cs="Times New Roman"/>
          <w:sz w:val="24"/>
          <w:szCs w:val="24"/>
        </w:rPr>
        <w:t xml:space="preserve">&gt; </w:t>
      </w:r>
      <w:r w:rsidRPr="008B365F">
        <w:rPr>
          <w:rFonts w:ascii="Times New Roman" w:eastAsia="Times New Roman" w:hAnsi="Times New Roman" w:cs="Times New Roman"/>
          <w:sz w:val="24"/>
          <w:szCs w:val="24"/>
        </w:rPr>
        <w:t>0,05 maka H</w:t>
      </w:r>
      <w:r>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 xml:space="preserve"> </w:t>
      </w:r>
      <w:r w:rsidRPr="008B365F">
        <w:rPr>
          <w:rFonts w:ascii="Times New Roman" w:eastAsia="Times New Roman" w:hAnsi="Times New Roman" w:cs="Times New Roman"/>
          <w:sz w:val="24"/>
          <w:szCs w:val="24"/>
        </w:rPr>
        <w:t>diterima.</w:t>
      </w:r>
    </w:p>
    <w:p w:rsidR="0060054B" w:rsidRPr="008B365F" w:rsidRDefault="0060054B" w:rsidP="0060054B">
      <w:pPr>
        <w:pStyle w:val="ListParagraph"/>
        <w:spacing w:after="0" w:line="480" w:lineRule="auto"/>
        <w:ind w:left="10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B365F">
        <w:rPr>
          <w:rFonts w:ascii="Times New Roman" w:eastAsia="Times New Roman" w:hAnsi="Times New Roman" w:cs="Times New Roman"/>
          <w:sz w:val="24"/>
          <w:szCs w:val="24"/>
        </w:rPr>
        <w:t>Atau pengambilan keputusan didasarkan pada nilai probabilitas yang</w:t>
      </w:r>
    </w:p>
    <w:p w:rsidR="0060054B" w:rsidRDefault="0060054B" w:rsidP="0060054B">
      <w:pPr>
        <w:pStyle w:val="ListParagraph"/>
        <w:spacing w:after="0" w:line="480" w:lineRule="auto"/>
        <w:ind w:left="1080"/>
        <w:jc w:val="both"/>
        <w:rPr>
          <w:rFonts w:ascii="Times New Roman" w:eastAsia="Times New Roman" w:hAnsi="Times New Roman" w:cs="Times New Roman"/>
          <w:sz w:val="24"/>
          <w:szCs w:val="24"/>
        </w:rPr>
      </w:pPr>
      <w:proofErr w:type="gramStart"/>
      <w:r w:rsidRPr="008B365F">
        <w:rPr>
          <w:rFonts w:ascii="Times New Roman" w:eastAsia="Times New Roman" w:hAnsi="Times New Roman" w:cs="Times New Roman"/>
          <w:sz w:val="24"/>
          <w:szCs w:val="24"/>
        </w:rPr>
        <w:t>didapatkan</w:t>
      </w:r>
      <w:proofErr w:type="gramEnd"/>
      <w:r w:rsidRPr="008B365F">
        <w:rPr>
          <w:rFonts w:ascii="Times New Roman" w:eastAsia="Times New Roman" w:hAnsi="Times New Roman" w:cs="Times New Roman"/>
          <w:sz w:val="24"/>
          <w:szCs w:val="24"/>
        </w:rPr>
        <w:t xml:space="preserve"> dari hasil pengola</w:t>
      </w:r>
      <w:r w:rsidR="0027187D">
        <w:rPr>
          <w:rFonts w:ascii="Times New Roman" w:eastAsia="Times New Roman" w:hAnsi="Times New Roman" w:cs="Times New Roman"/>
          <w:sz w:val="24"/>
          <w:szCs w:val="24"/>
        </w:rPr>
        <w:t>han data melalui program SPSS 22</w:t>
      </w:r>
      <w:r w:rsidRPr="008B365F">
        <w:rPr>
          <w:rFonts w:ascii="Times New Roman" w:eastAsia="Times New Roman" w:hAnsi="Times New Roman" w:cs="Times New Roman"/>
          <w:sz w:val="24"/>
          <w:szCs w:val="24"/>
        </w:rPr>
        <w:t xml:space="preserve"> :</w:t>
      </w:r>
    </w:p>
    <w:p w:rsidR="0060054B" w:rsidRDefault="0060054B" w:rsidP="0060054B">
      <w:pPr>
        <w:pStyle w:val="ListParagraph"/>
        <w:numPr>
          <w:ilvl w:val="0"/>
          <w:numId w:val="76"/>
        </w:numPr>
        <w:spacing w:after="0" w:line="480" w:lineRule="auto"/>
        <w:jc w:val="both"/>
        <w:rPr>
          <w:rFonts w:ascii="Times New Roman" w:eastAsia="Times New Roman" w:hAnsi="Times New Roman" w:cs="Times New Roman"/>
          <w:sz w:val="24"/>
          <w:szCs w:val="24"/>
        </w:rPr>
      </w:pPr>
      <w:r w:rsidRPr="008B365F">
        <w:rPr>
          <w:rFonts w:ascii="Times New Roman" w:eastAsia="Times New Roman" w:hAnsi="Times New Roman" w:cs="Times New Roman"/>
          <w:sz w:val="24"/>
          <w:szCs w:val="24"/>
        </w:rPr>
        <w:t xml:space="preserve">Jika probabilitas </w:t>
      </w:r>
      <w:r>
        <w:rPr>
          <w:rFonts w:ascii="Times New Roman" w:eastAsia="Times New Roman" w:hAnsi="Times New Roman" w:cs="Times New Roman"/>
          <w:sz w:val="24"/>
          <w:szCs w:val="24"/>
        </w:rPr>
        <w:t>&gt; 0</w:t>
      </w:r>
      <w:proofErr w:type="gramStart"/>
      <w:r>
        <w:rPr>
          <w:rFonts w:ascii="Times New Roman" w:eastAsia="Times New Roman" w:hAnsi="Times New Roman" w:cs="Times New Roman"/>
          <w:sz w:val="24"/>
          <w:szCs w:val="24"/>
        </w:rPr>
        <w:t>,05</w:t>
      </w:r>
      <w:proofErr w:type="gramEnd"/>
      <w:r>
        <w:rPr>
          <w:rFonts w:ascii="Times New Roman" w:eastAsia="Times New Roman" w:hAnsi="Times New Roman" w:cs="Times New Roman"/>
          <w:sz w:val="24"/>
          <w:szCs w:val="24"/>
        </w:rPr>
        <w:t xml:space="preserve"> maka H</w:t>
      </w:r>
      <w:r>
        <w:rPr>
          <w:rFonts w:ascii="Times New Roman" w:eastAsia="Times New Roman" w:hAnsi="Times New Roman" w:cs="Times New Roman"/>
          <w:sz w:val="24"/>
          <w:szCs w:val="24"/>
          <w:vertAlign w:val="subscript"/>
        </w:rPr>
        <w:t>0</w:t>
      </w:r>
      <w:r w:rsidRPr="008B365F">
        <w:rPr>
          <w:rFonts w:ascii="Times New Roman" w:eastAsia="Times New Roman" w:hAnsi="Times New Roman" w:cs="Times New Roman"/>
          <w:sz w:val="24"/>
          <w:szCs w:val="24"/>
        </w:rPr>
        <w:t xml:space="preserve"> diterima.</w:t>
      </w:r>
    </w:p>
    <w:p w:rsidR="0060054B" w:rsidRDefault="0060054B" w:rsidP="0060054B">
      <w:pPr>
        <w:pStyle w:val="ListParagraph"/>
        <w:numPr>
          <w:ilvl w:val="0"/>
          <w:numId w:val="76"/>
        </w:numPr>
        <w:spacing w:after="0" w:line="480" w:lineRule="auto"/>
        <w:jc w:val="both"/>
        <w:rPr>
          <w:rFonts w:ascii="Times New Roman" w:eastAsia="Times New Roman" w:hAnsi="Times New Roman" w:cs="Times New Roman"/>
          <w:sz w:val="24"/>
          <w:szCs w:val="24"/>
        </w:rPr>
      </w:pPr>
      <w:r w:rsidRPr="008B365F">
        <w:rPr>
          <w:rFonts w:ascii="Times New Roman" w:eastAsia="Times New Roman" w:hAnsi="Times New Roman" w:cs="Times New Roman"/>
          <w:sz w:val="24"/>
          <w:szCs w:val="24"/>
        </w:rPr>
        <w:lastRenderedPageBreak/>
        <w:t xml:space="preserve">Jika probabilitas </w:t>
      </w:r>
      <w:r>
        <w:rPr>
          <w:rFonts w:ascii="Times New Roman" w:eastAsia="Times New Roman" w:hAnsi="Times New Roman" w:cs="Times New Roman"/>
          <w:sz w:val="24"/>
          <w:szCs w:val="24"/>
        </w:rPr>
        <w:t>&lt; 0</w:t>
      </w:r>
      <w:proofErr w:type="gramStart"/>
      <w:r>
        <w:rPr>
          <w:rFonts w:ascii="Times New Roman" w:eastAsia="Times New Roman" w:hAnsi="Times New Roman" w:cs="Times New Roman"/>
          <w:sz w:val="24"/>
          <w:szCs w:val="24"/>
        </w:rPr>
        <w:t>,05</w:t>
      </w:r>
      <w:proofErr w:type="gramEnd"/>
      <w:r>
        <w:rPr>
          <w:rFonts w:ascii="Times New Roman" w:eastAsia="Times New Roman" w:hAnsi="Times New Roman" w:cs="Times New Roman"/>
          <w:sz w:val="24"/>
          <w:szCs w:val="24"/>
        </w:rPr>
        <w:t xml:space="preserve"> maka H</w:t>
      </w:r>
      <w:r>
        <w:rPr>
          <w:rFonts w:ascii="Times New Roman" w:eastAsia="Times New Roman" w:hAnsi="Times New Roman" w:cs="Times New Roman"/>
          <w:sz w:val="24"/>
          <w:szCs w:val="24"/>
          <w:vertAlign w:val="subscript"/>
        </w:rPr>
        <w:t>0</w:t>
      </w:r>
      <w:r w:rsidRPr="008B365F">
        <w:rPr>
          <w:rFonts w:ascii="Times New Roman" w:eastAsia="Times New Roman" w:hAnsi="Times New Roman" w:cs="Times New Roman"/>
          <w:sz w:val="24"/>
          <w:szCs w:val="24"/>
        </w:rPr>
        <w:t xml:space="preserve"> ditolak.</w:t>
      </w:r>
    </w:p>
    <w:p w:rsidR="0060054B" w:rsidRPr="008B365F" w:rsidRDefault="0060054B" w:rsidP="0060054B">
      <w:pPr>
        <w:pStyle w:val="ListParagraph"/>
        <w:spacing w:after="0" w:line="480" w:lineRule="auto"/>
        <w:ind w:left="117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8B365F">
        <w:rPr>
          <w:rFonts w:ascii="Times New Roman" w:eastAsia="Times New Roman" w:hAnsi="Times New Roman" w:cs="Times New Roman"/>
          <w:sz w:val="24"/>
          <w:szCs w:val="24"/>
        </w:rPr>
        <w:t>Tingkat keyakinan yang digunakan dalam penelitian ini adalah sebesar</w:t>
      </w:r>
      <w:r>
        <w:rPr>
          <w:rFonts w:ascii="Times New Roman" w:eastAsia="Times New Roman" w:hAnsi="Times New Roman" w:cs="Times New Roman"/>
          <w:sz w:val="24"/>
          <w:szCs w:val="24"/>
        </w:rPr>
        <w:t xml:space="preserve"> </w:t>
      </w:r>
      <w:r w:rsidRPr="008B365F">
        <w:rPr>
          <w:rFonts w:ascii="Times New Roman" w:eastAsia="Times New Roman" w:hAnsi="Times New Roman" w:cs="Times New Roman"/>
          <w:sz w:val="24"/>
          <w:szCs w:val="24"/>
        </w:rPr>
        <w:t>95% dengan taraf nyata 5% (α = 0</w:t>
      </w:r>
      <w:proofErr w:type="gramStart"/>
      <w:r w:rsidRPr="008B365F">
        <w:rPr>
          <w:rFonts w:ascii="Times New Roman" w:eastAsia="Times New Roman" w:hAnsi="Times New Roman" w:cs="Times New Roman"/>
          <w:sz w:val="24"/>
          <w:szCs w:val="24"/>
        </w:rPr>
        <w:t>,05</w:t>
      </w:r>
      <w:proofErr w:type="gramEnd"/>
      <w:r w:rsidRPr="008B365F">
        <w:rPr>
          <w:rFonts w:ascii="Times New Roman" w:eastAsia="Times New Roman" w:hAnsi="Times New Roman" w:cs="Times New Roman"/>
          <w:sz w:val="24"/>
          <w:szCs w:val="24"/>
        </w:rPr>
        <w:t>%). Ti</w:t>
      </w:r>
      <w:r>
        <w:rPr>
          <w:rFonts w:ascii="Times New Roman" w:eastAsia="Times New Roman" w:hAnsi="Times New Roman" w:cs="Times New Roman"/>
          <w:sz w:val="24"/>
          <w:szCs w:val="24"/>
        </w:rPr>
        <w:t xml:space="preserve">ngkat signifikansi 0,05 atau 5% </w:t>
      </w:r>
      <w:r w:rsidRPr="008B365F">
        <w:rPr>
          <w:rFonts w:ascii="Times New Roman" w:eastAsia="Times New Roman" w:hAnsi="Times New Roman" w:cs="Times New Roman"/>
          <w:sz w:val="24"/>
          <w:szCs w:val="24"/>
        </w:rPr>
        <w:t>artinya kemungkinan besar hasil penarika</w:t>
      </w:r>
      <w:r>
        <w:rPr>
          <w:rFonts w:ascii="Times New Roman" w:eastAsia="Times New Roman" w:hAnsi="Times New Roman" w:cs="Times New Roman"/>
          <w:sz w:val="24"/>
          <w:szCs w:val="24"/>
        </w:rPr>
        <w:t xml:space="preserve">n kesimpulan memiliki Laba Bersih 95% atau toleransi 5%. </w:t>
      </w:r>
      <w:proofErr w:type="gramStart"/>
      <w:r>
        <w:rPr>
          <w:rFonts w:ascii="Times New Roman" w:eastAsia="Times New Roman" w:hAnsi="Times New Roman" w:cs="Times New Roman"/>
          <w:sz w:val="24"/>
          <w:szCs w:val="24"/>
        </w:rPr>
        <w:t xml:space="preserve">Nilai </w:t>
      </w:r>
      <w:r w:rsidRPr="008B365F">
        <w:rPr>
          <w:rFonts w:ascii="Times New Roman" w:eastAsia="Times New Roman" w:hAnsi="Times New Roman" w:cs="Times New Roman"/>
          <w:sz w:val="24"/>
          <w:szCs w:val="24"/>
        </w:rPr>
        <w:t>probab</w:t>
      </w:r>
      <w:r>
        <w:rPr>
          <w:rFonts w:ascii="Times New Roman" w:eastAsia="Times New Roman" w:hAnsi="Times New Roman" w:cs="Times New Roman"/>
          <w:sz w:val="24"/>
          <w:szCs w:val="24"/>
        </w:rPr>
        <w:t xml:space="preserve">ilitas dari uji F dapat dilihat </w:t>
      </w:r>
      <w:r w:rsidRPr="008B365F">
        <w:rPr>
          <w:rFonts w:ascii="Times New Roman" w:eastAsia="Times New Roman" w:hAnsi="Times New Roman" w:cs="Times New Roman"/>
          <w:sz w:val="24"/>
          <w:szCs w:val="24"/>
        </w:rPr>
        <w:t>pada hasil</w:t>
      </w:r>
      <w:r w:rsidR="0027187D">
        <w:rPr>
          <w:rFonts w:ascii="Times New Roman" w:eastAsia="Times New Roman" w:hAnsi="Times New Roman" w:cs="Times New Roman"/>
          <w:sz w:val="24"/>
          <w:szCs w:val="24"/>
        </w:rPr>
        <w:t xml:space="preserve"> pengolahan dari program SPSS 22</w:t>
      </w:r>
      <w:r w:rsidRPr="008B365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pada tabel ANOVA kolom </w:t>
      </w:r>
      <w:r w:rsidRPr="008B365F">
        <w:rPr>
          <w:rFonts w:ascii="Times New Roman" w:eastAsia="Times New Roman" w:hAnsi="Times New Roman" w:cs="Times New Roman"/>
          <w:i/>
          <w:sz w:val="24"/>
          <w:szCs w:val="24"/>
        </w:rPr>
        <w:t>sig</w:t>
      </w:r>
      <w:r>
        <w:rPr>
          <w:rFonts w:ascii="Times New Roman" w:eastAsia="Times New Roman" w:hAnsi="Times New Roman" w:cs="Times New Roman"/>
          <w:sz w:val="24"/>
          <w:szCs w:val="24"/>
        </w:rPr>
        <w:t xml:space="preserve"> atau </w:t>
      </w:r>
      <w:r w:rsidRPr="008B365F">
        <w:rPr>
          <w:rFonts w:ascii="Times New Roman" w:eastAsia="Times New Roman" w:hAnsi="Times New Roman" w:cs="Times New Roman"/>
          <w:i/>
          <w:sz w:val="24"/>
          <w:szCs w:val="24"/>
        </w:rPr>
        <w:t>significance</w:t>
      </w:r>
      <w:r w:rsidRPr="008B365F">
        <w:rPr>
          <w:rFonts w:ascii="Times New Roman" w:eastAsia="Times New Roman" w:hAnsi="Times New Roman" w:cs="Times New Roman"/>
          <w:sz w:val="24"/>
          <w:szCs w:val="24"/>
        </w:rPr>
        <w:t>.</w:t>
      </w:r>
      <w:proofErr w:type="gramEnd"/>
    </w:p>
    <w:p w:rsidR="007E2F56" w:rsidRDefault="007E2F56"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1A5544" w:rsidRDefault="001A5544" w:rsidP="0060054B">
      <w:pPr>
        <w:jc w:val="center"/>
        <w:rPr>
          <w:rFonts w:ascii="Times New Roman" w:hAnsi="Times New Roman" w:cs="Times New Roman"/>
          <w:sz w:val="24"/>
          <w:szCs w:val="24"/>
        </w:rPr>
      </w:pPr>
    </w:p>
    <w:p w:rsidR="001A5544" w:rsidRDefault="001A5544" w:rsidP="0060054B">
      <w:pPr>
        <w:jc w:val="center"/>
        <w:rPr>
          <w:rFonts w:ascii="Times New Roman" w:hAnsi="Times New Roman" w:cs="Times New Roman"/>
          <w:sz w:val="24"/>
          <w:szCs w:val="24"/>
        </w:rPr>
      </w:pPr>
    </w:p>
    <w:p w:rsidR="00112FBD" w:rsidRDefault="00112FBD" w:rsidP="0060054B">
      <w:pPr>
        <w:jc w:val="center"/>
        <w:rPr>
          <w:rFonts w:ascii="Times New Roman" w:hAnsi="Times New Roman" w:cs="Times New Roman"/>
          <w:sz w:val="24"/>
          <w:szCs w:val="24"/>
        </w:rPr>
      </w:pPr>
    </w:p>
    <w:p w:rsidR="00112FBD" w:rsidRDefault="00112FBD" w:rsidP="0060054B">
      <w:pPr>
        <w:jc w:val="center"/>
        <w:rPr>
          <w:rFonts w:ascii="Times New Roman" w:hAnsi="Times New Roman" w:cs="Times New Roman"/>
          <w:sz w:val="24"/>
          <w:szCs w:val="24"/>
        </w:rPr>
      </w:pPr>
    </w:p>
    <w:p w:rsidR="0060054B" w:rsidRPr="005A05AB" w:rsidRDefault="0060054B" w:rsidP="0060054B">
      <w:pPr>
        <w:jc w:val="center"/>
        <w:rPr>
          <w:rFonts w:ascii="Times New Roman" w:hAnsi="Times New Roman" w:cs="Times New Roman"/>
          <w:b/>
          <w:sz w:val="24"/>
          <w:szCs w:val="24"/>
        </w:rPr>
      </w:pPr>
      <w:r w:rsidRPr="005A05AB">
        <w:rPr>
          <w:rFonts w:ascii="Times New Roman" w:hAnsi="Times New Roman" w:cs="Times New Roman"/>
          <w:b/>
          <w:sz w:val="24"/>
          <w:szCs w:val="24"/>
        </w:rPr>
        <w:lastRenderedPageBreak/>
        <w:t>BAB IV</w:t>
      </w:r>
    </w:p>
    <w:p w:rsidR="0060054B" w:rsidRDefault="0060054B" w:rsidP="0060054B">
      <w:pPr>
        <w:jc w:val="center"/>
        <w:rPr>
          <w:rFonts w:ascii="Times New Roman" w:hAnsi="Times New Roman" w:cs="Times New Roman"/>
          <w:b/>
          <w:sz w:val="24"/>
          <w:szCs w:val="24"/>
        </w:rPr>
      </w:pPr>
      <w:r w:rsidRPr="005A05AB">
        <w:rPr>
          <w:rFonts w:ascii="Times New Roman" w:hAnsi="Times New Roman" w:cs="Times New Roman"/>
          <w:b/>
          <w:sz w:val="24"/>
          <w:szCs w:val="24"/>
        </w:rPr>
        <w:t>HASIL PENELITIAN DAN PEMBAHASAN</w:t>
      </w:r>
    </w:p>
    <w:p w:rsidR="0060054B" w:rsidRDefault="0060054B" w:rsidP="0060054B">
      <w:pPr>
        <w:jc w:val="center"/>
        <w:rPr>
          <w:rFonts w:ascii="Times New Roman" w:hAnsi="Times New Roman" w:cs="Times New Roman"/>
          <w:b/>
          <w:sz w:val="24"/>
          <w:szCs w:val="24"/>
        </w:rPr>
      </w:pPr>
    </w:p>
    <w:p w:rsidR="0060054B" w:rsidRDefault="0060054B" w:rsidP="0060054B">
      <w:pPr>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r>
      <w:r w:rsidRPr="005A05AB">
        <w:rPr>
          <w:rFonts w:ascii="Times New Roman" w:hAnsi="Times New Roman" w:cs="Times New Roman"/>
          <w:b/>
          <w:sz w:val="24"/>
          <w:szCs w:val="24"/>
        </w:rPr>
        <w:t>Hasil Penelitian</w:t>
      </w:r>
    </w:p>
    <w:p w:rsidR="0060054B" w:rsidRDefault="0060054B" w:rsidP="0060054B">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5A05AB">
        <w:rPr>
          <w:rFonts w:ascii="Times New Roman" w:hAnsi="Times New Roman" w:cs="Times New Roman"/>
          <w:sz w:val="24"/>
          <w:szCs w:val="24"/>
        </w:rPr>
        <w:t>Penelitian</w:t>
      </w:r>
      <w:r>
        <w:rPr>
          <w:rFonts w:ascii="Times New Roman" w:hAnsi="Times New Roman" w:cs="Times New Roman"/>
          <w:sz w:val="24"/>
          <w:szCs w:val="24"/>
        </w:rPr>
        <w:t xml:space="preserve"> ini dilakukan pada PT. Bank</w:t>
      </w:r>
      <w:r w:rsidRPr="005A05AB">
        <w:rPr>
          <w:rFonts w:ascii="Times New Roman" w:hAnsi="Times New Roman" w:cs="Times New Roman"/>
          <w:sz w:val="24"/>
          <w:szCs w:val="24"/>
        </w:rPr>
        <w:t xml:space="preserve"> Syariah</w:t>
      </w:r>
      <w:r>
        <w:rPr>
          <w:rFonts w:ascii="Times New Roman" w:hAnsi="Times New Roman" w:cs="Times New Roman"/>
          <w:sz w:val="24"/>
          <w:szCs w:val="24"/>
        </w:rPr>
        <w:t xml:space="preserve"> Mandiri</w:t>
      </w:r>
      <w:r w:rsidRPr="005A05AB">
        <w:rPr>
          <w:rFonts w:ascii="Times New Roman" w:hAnsi="Times New Roman" w:cs="Times New Roman"/>
          <w:sz w:val="24"/>
          <w:szCs w:val="24"/>
        </w:rPr>
        <w:t xml:space="preserve"> menggunakan data</w:t>
      </w:r>
      <w:r>
        <w:rPr>
          <w:rFonts w:ascii="Times New Roman" w:hAnsi="Times New Roman" w:cs="Times New Roman"/>
          <w:sz w:val="24"/>
          <w:szCs w:val="24"/>
        </w:rPr>
        <w:t xml:space="preserve"> </w:t>
      </w:r>
      <w:r w:rsidRPr="005A05AB">
        <w:rPr>
          <w:rFonts w:ascii="Times New Roman" w:hAnsi="Times New Roman" w:cs="Times New Roman"/>
          <w:sz w:val="24"/>
          <w:szCs w:val="24"/>
        </w:rPr>
        <w:t>triwulan selama 5 tahun yaitu periode tahun</w:t>
      </w:r>
      <w:r>
        <w:rPr>
          <w:rFonts w:ascii="Times New Roman" w:hAnsi="Times New Roman" w:cs="Times New Roman"/>
          <w:sz w:val="24"/>
          <w:szCs w:val="24"/>
        </w:rPr>
        <w:t xml:space="preserve"> 2012 sampai dengan tahun 2016.</w:t>
      </w:r>
      <w:proofErr w:type="gramEnd"/>
      <w:r>
        <w:rPr>
          <w:rFonts w:ascii="Times New Roman" w:hAnsi="Times New Roman" w:cs="Times New Roman"/>
          <w:sz w:val="24"/>
          <w:szCs w:val="24"/>
        </w:rPr>
        <w:t xml:space="preserve"> </w:t>
      </w:r>
      <w:r w:rsidRPr="005A05AB">
        <w:rPr>
          <w:rFonts w:ascii="Times New Roman" w:hAnsi="Times New Roman" w:cs="Times New Roman"/>
          <w:sz w:val="24"/>
          <w:szCs w:val="24"/>
        </w:rPr>
        <w:t>Sebe</w:t>
      </w:r>
      <w:r>
        <w:rPr>
          <w:rFonts w:ascii="Times New Roman" w:hAnsi="Times New Roman" w:cs="Times New Roman"/>
          <w:sz w:val="24"/>
          <w:szCs w:val="24"/>
        </w:rPr>
        <w:t>lum membahas pengaruh pembiayaan</w:t>
      </w:r>
      <w:r w:rsidRPr="005A05AB">
        <w:rPr>
          <w:rFonts w:ascii="Times New Roman" w:hAnsi="Times New Roman" w:cs="Times New Roman"/>
          <w:sz w:val="24"/>
          <w:szCs w:val="24"/>
        </w:rPr>
        <w:t xml:space="preserve"> </w:t>
      </w:r>
      <w:r w:rsidRPr="005A05AB">
        <w:rPr>
          <w:rFonts w:ascii="Times New Roman" w:hAnsi="Times New Roman" w:cs="Times New Roman"/>
          <w:i/>
          <w:sz w:val="24"/>
          <w:szCs w:val="24"/>
        </w:rPr>
        <w:t>mudharabah</w:t>
      </w:r>
      <w:r>
        <w:rPr>
          <w:rFonts w:ascii="Times New Roman" w:hAnsi="Times New Roman" w:cs="Times New Roman"/>
          <w:sz w:val="24"/>
          <w:szCs w:val="24"/>
        </w:rPr>
        <w:t xml:space="preserve"> dan </w:t>
      </w:r>
      <w:r w:rsidRPr="005A05AB">
        <w:rPr>
          <w:rFonts w:ascii="Times New Roman" w:hAnsi="Times New Roman" w:cs="Times New Roman"/>
          <w:i/>
          <w:sz w:val="24"/>
          <w:szCs w:val="24"/>
        </w:rPr>
        <w:t>musyarakah</w:t>
      </w:r>
      <w:r>
        <w:rPr>
          <w:rFonts w:ascii="Times New Roman" w:hAnsi="Times New Roman" w:cs="Times New Roman"/>
          <w:sz w:val="24"/>
          <w:szCs w:val="24"/>
        </w:rPr>
        <w:t xml:space="preserve"> terhadap Laba Bersih, </w:t>
      </w:r>
      <w:r w:rsidRPr="005A05AB">
        <w:rPr>
          <w:rFonts w:ascii="Times New Roman" w:hAnsi="Times New Roman" w:cs="Times New Roman"/>
          <w:sz w:val="24"/>
          <w:szCs w:val="24"/>
        </w:rPr>
        <w:t>terlebih dahulu dibahas per</w:t>
      </w:r>
      <w:r>
        <w:rPr>
          <w:rFonts w:ascii="Times New Roman" w:hAnsi="Times New Roman" w:cs="Times New Roman"/>
          <w:sz w:val="24"/>
          <w:szCs w:val="24"/>
        </w:rPr>
        <w:t xml:space="preserve">kembangan pembiayaan </w:t>
      </w:r>
      <w:r w:rsidRPr="00804733">
        <w:rPr>
          <w:rFonts w:ascii="Times New Roman" w:hAnsi="Times New Roman" w:cs="Times New Roman"/>
          <w:i/>
          <w:sz w:val="24"/>
          <w:szCs w:val="24"/>
        </w:rPr>
        <w:t>mudharabah</w:t>
      </w:r>
      <w:r>
        <w:rPr>
          <w:rFonts w:ascii="Times New Roman" w:hAnsi="Times New Roman" w:cs="Times New Roman"/>
          <w:sz w:val="24"/>
          <w:szCs w:val="24"/>
        </w:rPr>
        <w:t>, pembiayaan</w:t>
      </w:r>
      <w:r w:rsidRPr="005A05AB">
        <w:rPr>
          <w:rFonts w:ascii="Times New Roman" w:hAnsi="Times New Roman" w:cs="Times New Roman"/>
          <w:sz w:val="24"/>
          <w:szCs w:val="24"/>
        </w:rPr>
        <w:t xml:space="preserve"> </w:t>
      </w:r>
      <w:r w:rsidRPr="00804733">
        <w:rPr>
          <w:rFonts w:ascii="Times New Roman" w:hAnsi="Times New Roman" w:cs="Times New Roman"/>
          <w:i/>
          <w:sz w:val="24"/>
          <w:szCs w:val="24"/>
        </w:rPr>
        <w:t>musyarakah</w:t>
      </w:r>
      <w:r w:rsidRPr="005A05AB">
        <w:rPr>
          <w:rFonts w:ascii="Times New Roman" w:hAnsi="Times New Roman" w:cs="Times New Roman"/>
          <w:sz w:val="24"/>
          <w:szCs w:val="24"/>
        </w:rPr>
        <w:t xml:space="preserve">, dan </w:t>
      </w:r>
      <w:r>
        <w:rPr>
          <w:rFonts w:ascii="Times New Roman" w:hAnsi="Times New Roman" w:cs="Times New Roman"/>
          <w:sz w:val="24"/>
          <w:szCs w:val="24"/>
        </w:rPr>
        <w:t xml:space="preserve">Laba Bersih PT. Bank Syariah Mandiri selama </w:t>
      </w:r>
      <w:r w:rsidRPr="005A05AB">
        <w:rPr>
          <w:rFonts w:ascii="Times New Roman" w:hAnsi="Times New Roman" w:cs="Times New Roman"/>
          <w:sz w:val="24"/>
          <w:szCs w:val="24"/>
        </w:rPr>
        <w:t>periode 2012-2016.</w:t>
      </w:r>
    </w:p>
    <w:p w:rsidR="0060054B" w:rsidRDefault="0060054B" w:rsidP="0060054B">
      <w:pPr>
        <w:spacing w:line="480" w:lineRule="auto"/>
        <w:jc w:val="both"/>
        <w:rPr>
          <w:rFonts w:ascii="Times New Roman" w:hAnsi="Times New Roman" w:cs="Times New Roman"/>
          <w:b/>
          <w:sz w:val="24"/>
          <w:szCs w:val="24"/>
        </w:rPr>
      </w:pPr>
      <w:r>
        <w:rPr>
          <w:rFonts w:ascii="Times New Roman" w:hAnsi="Times New Roman" w:cs="Times New Roman"/>
          <w:b/>
          <w:sz w:val="24"/>
          <w:szCs w:val="24"/>
        </w:rPr>
        <w:t>4.1.1</w:t>
      </w:r>
      <w:r>
        <w:rPr>
          <w:rFonts w:ascii="Times New Roman" w:hAnsi="Times New Roman" w:cs="Times New Roman"/>
          <w:b/>
          <w:sz w:val="24"/>
          <w:szCs w:val="24"/>
        </w:rPr>
        <w:tab/>
        <w:t xml:space="preserve">Perkembangan Pembiayaan </w:t>
      </w:r>
      <w:r w:rsidRPr="00804733">
        <w:rPr>
          <w:rFonts w:ascii="Times New Roman" w:hAnsi="Times New Roman" w:cs="Times New Roman"/>
          <w:b/>
          <w:i/>
          <w:sz w:val="24"/>
          <w:szCs w:val="24"/>
        </w:rPr>
        <w:t>Mudharabah</w:t>
      </w:r>
      <w:r>
        <w:rPr>
          <w:rFonts w:ascii="Times New Roman" w:hAnsi="Times New Roman" w:cs="Times New Roman"/>
          <w:b/>
          <w:sz w:val="24"/>
          <w:szCs w:val="24"/>
        </w:rPr>
        <w:t xml:space="preserve"> Pada PT. Bank </w:t>
      </w:r>
      <w:r w:rsidRPr="00804733">
        <w:rPr>
          <w:rFonts w:ascii="Times New Roman" w:hAnsi="Times New Roman" w:cs="Times New Roman"/>
          <w:b/>
          <w:i/>
          <w:sz w:val="24"/>
          <w:szCs w:val="24"/>
        </w:rPr>
        <w:t>Syariah</w:t>
      </w:r>
      <w:r>
        <w:rPr>
          <w:rFonts w:ascii="Times New Roman" w:hAnsi="Times New Roman" w:cs="Times New Roman"/>
          <w:b/>
          <w:sz w:val="24"/>
          <w:szCs w:val="24"/>
        </w:rPr>
        <w:t xml:space="preserve"> Mandiri </w:t>
      </w:r>
      <w:r w:rsidRPr="005A05AB">
        <w:rPr>
          <w:rFonts w:ascii="Times New Roman" w:hAnsi="Times New Roman" w:cs="Times New Roman"/>
          <w:b/>
          <w:sz w:val="24"/>
          <w:szCs w:val="24"/>
        </w:rPr>
        <w:t>Periode 2012-2016</w:t>
      </w:r>
    </w:p>
    <w:p w:rsidR="0060054B" w:rsidRDefault="0060054B" w:rsidP="0060054B">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proofErr w:type="gramStart"/>
      <w:r>
        <w:rPr>
          <w:rFonts w:ascii="Times New Roman" w:hAnsi="Times New Roman" w:cs="Times New Roman"/>
          <w:sz w:val="24"/>
          <w:szCs w:val="24"/>
        </w:rPr>
        <w:t xml:space="preserve">Menurut </w:t>
      </w:r>
      <w:r w:rsidRPr="00C1123B">
        <w:rPr>
          <w:rFonts w:ascii="Times New Roman" w:hAnsi="Times New Roman" w:cs="Times New Roman"/>
          <w:sz w:val="24"/>
          <w:szCs w:val="24"/>
        </w:rPr>
        <w:t>Abdullah</w:t>
      </w:r>
      <w:r>
        <w:t xml:space="preserve"> </w:t>
      </w:r>
      <w:r>
        <w:rPr>
          <w:rFonts w:ascii="Times New Roman" w:hAnsi="Times New Roman" w:cs="Times New Roman"/>
          <w:sz w:val="24"/>
          <w:szCs w:val="24"/>
        </w:rPr>
        <w:t>(91:2009)</w:t>
      </w:r>
      <w:r>
        <w:t xml:space="preserve"> </w:t>
      </w:r>
      <w:r w:rsidRPr="00804733">
        <w:rPr>
          <w:rFonts w:ascii="Times New Roman" w:hAnsi="Times New Roman" w:cs="Times New Roman"/>
          <w:i/>
          <w:sz w:val="24"/>
          <w:szCs w:val="24"/>
        </w:rPr>
        <w:t>Mudharabah</w:t>
      </w:r>
      <w:r w:rsidRPr="005A05AB">
        <w:rPr>
          <w:rFonts w:ascii="Times New Roman" w:hAnsi="Times New Roman" w:cs="Times New Roman"/>
          <w:sz w:val="24"/>
          <w:szCs w:val="24"/>
        </w:rPr>
        <w:t xml:space="preserve"> merupakan kontrak yang melibatkan antara dua kelompok, yaitu pemilik modal (</w:t>
      </w:r>
      <w:r w:rsidRPr="00804733">
        <w:rPr>
          <w:rFonts w:ascii="Times New Roman" w:hAnsi="Times New Roman" w:cs="Times New Roman"/>
          <w:i/>
          <w:sz w:val="24"/>
          <w:szCs w:val="24"/>
        </w:rPr>
        <w:t>investor</w:t>
      </w:r>
      <w:r w:rsidRPr="005A05AB">
        <w:rPr>
          <w:rFonts w:ascii="Times New Roman" w:hAnsi="Times New Roman" w:cs="Times New Roman"/>
          <w:sz w:val="24"/>
          <w:szCs w:val="24"/>
        </w:rPr>
        <w:t>) yang mempercayakan modalnya kepada pengelola (</w:t>
      </w:r>
      <w:r w:rsidRPr="00804733">
        <w:rPr>
          <w:rFonts w:ascii="Times New Roman" w:hAnsi="Times New Roman" w:cs="Times New Roman"/>
          <w:i/>
          <w:sz w:val="24"/>
          <w:szCs w:val="24"/>
        </w:rPr>
        <w:t>mudharib</w:t>
      </w:r>
      <w:r w:rsidRPr="005A05AB">
        <w:rPr>
          <w:rFonts w:ascii="Times New Roman" w:hAnsi="Times New Roman" w:cs="Times New Roman"/>
          <w:sz w:val="24"/>
          <w:szCs w:val="24"/>
        </w:rPr>
        <w:t>) untuk digunakan dalam aktivitas perdagangan.</w:t>
      </w:r>
      <w:proofErr w:type="gramEnd"/>
      <w:r w:rsidRPr="005A05AB">
        <w:rPr>
          <w:rFonts w:ascii="Times New Roman" w:hAnsi="Times New Roman" w:cs="Times New Roman"/>
          <w:sz w:val="24"/>
          <w:szCs w:val="24"/>
        </w:rPr>
        <w:t xml:space="preserve"> </w:t>
      </w:r>
      <w:proofErr w:type="gramStart"/>
      <w:r w:rsidRPr="00804733">
        <w:rPr>
          <w:rFonts w:ascii="Times New Roman" w:hAnsi="Times New Roman" w:cs="Times New Roman"/>
          <w:i/>
          <w:sz w:val="24"/>
          <w:szCs w:val="24"/>
        </w:rPr>
        <w:t>Mudharib</w:t>
      </w:r>
      <w:r w:rsidRPr="005A05AB">
        <w:rPr>
          <w:rFonts w:ascii="Times New Roman" w:hAnsi="Times New Roman" w:cs="Times New Roman"/>
          <w:sz w:val="24"/>
          <w:szCs w:val="24"/>
        </w:rPr>
        <w:t xml:space="preserve"> dalam hal ini memberikan kontribusi pekerjaan, waktu, dan mengelola usahanya sesuai dengan ketentuan yang dicapai dalam kontrak, salah satunya adalah untuk mencapai</w:t>
      </w:r>
      <w:r>
        <w:rPr>
          <w:rFonts w:ascii="Times New Roman" w:hAnsi="Times New Roman" w:cs="Times New Roman"/>
          <w:sz w:val="24"/>
          <w:szCs w:val="24"/>
        </w:rPr>
        <w:t xml:space="preserve"> </w:t>
      </w:r>
      <w:r w:rsidRPr="00C1123B">
        <w:rPr>
          <w:rFonts w:ascii="Times New Roman" w:hAnsi="Times New Roman" w:cs="Times New Roman"/>
          <w:sz w:val="24"/>
          <w:szCs w:val="24"/>
        </w:rPr>
        <w:t>keuntungan (</w:t>
      </w:r>
      <w:r w:rsidRPr="00804733">
        <w:rPr>
          <w:rFonts w:ascii="Times New Roman" w:hAnsi="Times New Roman" w:cs="Times New Roman"/>
          <w:i/>
          <w:sz w:val="24"/>
          <w:szCs w:val="24"/>
        </w:rPr>
        <w:t>profit</w:t>
      </w:r>
      <w:r w:rsidRPr="00C1123B">
        <w:rPr>
          <w:rFonts w:ascii="Times New Roman" w:hAnsi="Times New Roman" w:cs="Times New Roman"/>
          <w:sz w:val="24"/>
          <w:szCs w:val="24"/>
        </w:rPr>
        <w:t xml:space="preserve">) yang dibagi antara pihak </w:t>
      </w:r>
      <w:r w:rsidRPr="00804733">
        <w:rPr>
          <w:rFonts w:ascii="Times New Roman" w:hAnsi="Times New Roman" w:cs="Times New Roman"/>
          <w:i/>
          <w:sz w:val="24"/>
          <w:szCs w:val="24"/>
        </w:rPr>
        <w:t>investor</w:t>
      </w:r>
      <w:r w:rsidRPr="00C1123B">
        <w:rPr>
          <w:rFonts w:ascii="Times New Roman" w:hAnsi="Times New Roman" w:cs="Times New Roman"/>
          <w:sz w:val="24"/>
          <w:szCs w:val="24"/>
        </w:rPr>
        <w:t xml:space="preserve"> dan </w:t>
      </w:r>
      <w:r w:rsidRPr="00804733">
        <w:rPr>
          <w:rFonts w:ascii="Times New Roman" w:hAnsi="Times New Roman" w:cs="Times New Roman"/>
          <w:i/>
          <w:sz w:val="24"/>
          <w:szCs w:val="24"/>
        </w:rPr>
        <w:t>mudharib</w:t>
      </w:r>
      <w:r w:rsidRPr="00C1123B">
        <w:rPr>
          <w:rFonts w:ascii="Times New Roman" w:hAnsi="Times New Roman" w:cs="Times New Roman"/>
          <w:sz w:val="24"/>
          <w:szCs w:val="24"/>
        </w:rPr>
        <w:t xml:space="preserve"> berdasarkan proporsi yang telah disetujui bersama</w:t>
      </w:r>
      <w:r>
        <w:rPr>
          <w:rFonts w:ascii="Times New Roman" w:hAnsi="Times New Roman" w:cs="Times New Roman"/>
          <w:sz w:val="24"/>
          <w:szCs w:val="24"/>
        </w:rPr>
        <w:t>.</w:t>
      </w:r>
      <w:proofErr w:type="gramEnd"/>
    </w:p>
    <w:p w:rsidR="0060054B" w:rsidRDefault="0060054B" w:rsidP="0060054B">
      <w:pPr>
        <w:spacing w:line="480" w:lineRule="auto"/>
        <w:jc w:val="both"/>
        <w:rPr>
          <w:rFonts w:ascii="Times New Roman" w:hAnsi="Times New Roman" w:cs="Times New Roman"/>
          <w:sz w:val="24"/>
          <w:szCs w:val="24"/>
        </w:rPr>
      </w:pPr>
    </w:p>
    <w:p w:rsidR="0060054B" w:rsidRDefault="0060054B" w:rsidP="0060054B">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C1123B">
        <w:rPr>
          <w:rFonts w:ascii="Times New Roman" w:hAnsi="Times New Roman" w:cs="Times New Roman"/>
          <w:sz w:val="24"/>
          <w:szCs w:val="24"/>
        </w:rPr>
        <w:t>Berdasarkan hasil penelitian dan pembahasan, perkembangannya jumlah</w:t>
      </w:r>
      <w:r>
        <w:rPr>
          <w:rFonts w:ascii="Times New Roman" w:hAnsi="Times New Roman" w:cs="Times New Roman"/>
          <w:sz w:val="24"/>
          <w:szCs w:val="24"/>
        </w:rPr>
        <w:t xml:space="preserve"> pembiayaan </w:t>
      </w:r>
      <w:r w:rsidRPr="00804733">
        <w:rPr>
          <w:rFonts w:ascii="Times New Roman" w:hAnsi="Times New Roman" w:cs="Times New Roman"/>
          <w:i/>
          <w:sz w:val="24"/>
          <w:szCs w:val="24"/>
        </w:rPr>
        <w:t>mudharabah</w:t>
      </w:r>
      <w:r w:rsidRPr="00C1123B">
        <w:rPr>
          <w:rFonts w:ascii="Times New Roman" w:hAnsi="Times New Roman" w:cs="Times New Roman"/>
          <w:sz w:val="24"/>
          <w:szCs w:val="24"/>
        </w:rPr>
        <w:t xml:space="preserve"> sebagai </w:t>
      </w:r>
      <w:proofErr w:type="gramStart"/>
      <w:r w:rsidRPr="00C1123B">
        <w:rPr>
          <w:rFonts w:ascii="Times New Roman" w:hAnsi="Times New Roman" w:cs="Times New Roman"/>
          <w:sz w:val="24"/>
          <w:szCs w:val="24"/>
        </w:rPr>
        <w:t>berikut</w:t>
      </w:r>
      <w:r>
        <w:rPr>
          <w:rFonts w:ascii="Times New Roman" w:hAnsi="Times New Roman" w:cs="Times New Roman"/>
          <w:sz w:val="24"/>
          <w:szCs w:val="24"/>
        </w:rPr>
        <w:t xml:space="preserve"> :</w:t>
      </w:r>
      <w:proofErr w:type="gramEnd"/>
    </w:p>
    <w:p w:rsidR="0060054B" w:rsidRDefault="0060054B" w:rsidP="0060054B">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Tabel 4.1 Perkembangan Pembiayaan </w:t>
      </w:r>
      <w:r w:rsidRPr="00804733">
        <w:rPr>
          <w:rFonts w:ascii="Times New Roman" w:hAnsi="Times New Roman" w:cs="Times New Roman"/>
          <w:b/>
          <w:i/>
          <w:sz w:val="24"/>
          <w:szCs w:val="24"/>
        </w:rPr>
        <w:t>Mudharabah</w:t>
      </w:r>
      <w:r>
        <w:rPr>
          <w:rFonts w:ascii="Times New Roman" w:hAnsi="Times New Roman" w:cs="Times New Roman"/>
          <w:b/>
          <w:sz w:val="24"/>
          <w:szCs w:val="24"/>
        </w:rPr>
        <w:t xml:space="preserve"> Per-Triwulan Pada PT. Bank</w:t>
      </w:r>
      <w:r w:rsidRPr="00C1123B">
        <w:rPr>
          <w:rFonts w:ascii="Times New Roman" w:hAnsi="Times New Roman" w:cs="Times New Roman"/>
          <w:b/>
          <w:sz w:val="24"/>
          <w:szCs w:val="24"/>
        </w:rPr>
        <w:t xml:space="preserve"> </w:t>
      </w:r>
      <w:r w:rsidRPr="00804733">
        <w:rPr>
          <w:rFonts w:ascii="Times New Roman" w:hAnsi="Times New Roman" w:cs="Times New Roman"/>
          <w:b/>
          <w:i/>
          <w:sz w:val="24"/>
          <w:szCs w:val="24"/>
        </w:rPr>
        <w:t>Syariah</w:t>
      </w:r>
      <w:r>
        <w:rPr>
          <w:rFonts w:ascii="Times New Roman" w:hAnsi="Times New Roman" w:cs="Times New Roman"/>
          <w:b/>
          <w:sz w:val="24"/>
          <w:szCs w:val="24"/>
        </w:rPr>
        <w:t xml:space="preserve"> Mandiri</w:t>
      </w:r>
      <w:r w:rsidRPr="00C1123B">
        <w:rPr>
          <w:rFonts w:ascii="Times New Roman" w:hAnsi="Times New Roman" w:cs="Times New Roman"/>
          <w:b/>
          <w:sz w:val="24"/>
          <w:szCs w:val="24"/>
        </w:rPr>
        <w:t xml:space="preserve"> periode 2012-2016</w:t>
      </w:r>
    </w:p>
    <w:tbl>
      <w:tblPr>
        <w:tblW w:w="8209" w:type="dxa"/>
        <w:tblInd w:w="93" w:type="dxa"/>
        <w:tblLook w:val="04A0" w:firstRow="1" w:lastRow="0" w:firstColumn="1" w:lastColumn="0" w:noHBand="0" w:noVBand="1"/>
      </w:tblPr>
      <w:tblGrid>
        <w:gridCol w:w="1199"/>
        <w:gridCol w:w="1177"/>
        <w:gridCol w:w="1869"/>
        <w:gridCol w:w="1831"/>
        <w:gridCol w:w="2217"/>
      </w:tblGrid>
      <w:tr w:rsidR="0060054B" w:rsidRPr="00B97B61" w:rsidTr="00D11280">
        <w:trPr>
          <w:trHeight w:val="1257"/>
        </w:trPr>
        <w:tc>
          <w:tcPr>
            <w:tcW w:w="119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b/>
                <w:bCs/>
                <w:color w:val="000000"/>
                <w:sz w:val="24"/>
                <w:szCs w:val="24"/>
              </w:rPr>
            </w:pPr>
            <w:r w:rsidRPr="006D44B0">
              <w:rPr>
                <w:rFonts w:ascii="Times New Roman" w:eastAsia="Times New Roman" w:hAnsi="Times New Roman" w:cs="Times New Roman"/>
                <w:b/>
                <w:bCs/>
                <w:color w:val="000000"/>
                <w:sz w:val="24"/>
                <w:szCs w:val="24"/>
              </w:rPr>
              <w:t>Tahun</w:t>
            </w:r>
          </w:p>
        </w:tc>
        <w:tc>
          <w:tcPr>
            <w:tcW w:w="1092" w:type="dxa"/>
            <w:tcBorders>
              <w:top w:val="single" w:sz="8" w:space="0" w:color="auto"/>
              <w:left w:val="nil"/>
              <w:bottom w:val="single" w:sz="8" w:space="0" w:color="auto"/>
              <w:right w:val="single" w:sz="8"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b/>
                <w:bCs/>
                <w:color w:val="000000"/>
                <w:sz w:val="24"/>
                <w:szCs w:val="24"/>
              </w:rPr>
            </w:pPr>
            <w:r w:rsidRPr="006D44B0">
              <w:rPr>
                <w:rFonts w:ascii="Times New Roman" w:eastAsia="Times New Roman" w:hAnsi="Times New Roman" w:cs="Times New Roman"/>
                <w:b/>
                <w:bCs/>
                <w:color w:val="000000"/>
                <w:sz w:val="24"/>
                <w:szCs w:val="24"/>
              </w:rPr>
              <w:t>Triwulan</w:t>
            </w:r>
          </w:p>
        </w:tc>
        <w:tc>
          <w:tcPr>
            <w:tcW w:w="1869" w:type="dxa"/>
            <w:tcBorders>
              <w:top w:val="single" w:sz="8" w:space="0" w:color="auto"/>
              <w:left w:val="nil"/>
              <w:bottom w:val="nil"/>
              <w:right w:val="single" w:sz="4" w:space="0" w:color="auto"/>
            </w:tcBorders>
            <w:shd w:val="clear" w:color="auto" w:fill="auto"/>
            <w:vAlign w:val="center"/>
            <w:hideMark/>
          </w:tcPr>
          <w:p w:rsidR="0060054B" w:rsidRPr="006D44B0" w:rsidRDefault="0060054B" w:rsidP="00D11280">
            <w:pPr>
              <w:spacing w:after="0" w:line="240" w:lineRule="auto"/>
              <w:jc w:val="center"/>
              <w:rPr>
                <w:rFonts w:ascii="Times New Roman" w:eastAsia="Times New Roman" w:hAnsi="Times New Roman" w:cs="Times New Roman"/>
                <w:b/>
                <w:bCs/>
                <w:color w:val="000000"/>
                <w:sz w:val="24"/>
                <w:szCs w:val="24"/>
              </w:rPr>
            </w:pPr>
            <w:r w:rsidRPr="00804733">
              <w:rPr>
                <w:rFonts w:ascii="Times New Roman" w:eastAsia="Times New Roman" w:hAnsi="Times New Roman" w:cs="Times New Roman"/>
                <w:b/>
                <w:bCs/>
                <w:i/>
                <w:color w:val="000000"/>
                <w:sz w:val="24"/>
                <w:szCs w:val="24"/>
              </w:rPr>
              <w:t>Mudharabah</w:t>
            </w:r>
            <w:r w:rsidRPr="006D44B0">
              <w:rPr>
                <w:rFonts w:ascii="Times New Roman" w:eastAsia="Times New Roman" w:hAnsi="Times New Roman" w:cs="Times New Roman"/>
                <w:b/>
                <w:bCs/>
                <w:color w:val="000000"/>
                <w:sz w:val="24"/>
                <w:szCs w:val="24"/>
              </w:rPr>
              <w:t xml:space="preserve"> (Dalam Jutaan Rupiah)</w:t>
            </w:r>
          </w:p>
        </w:tc>
        <w:tc>
          <w:tcPr>
            <w:tcW w:w="1831" w:type="dxa"/>
            <w:tcBorders>
              <w:top w:val="single" w:sz="8" w:space="0" w:color="auto"/>
              <w:left w:val="nil"/>
              <w:bottom w:val="nil"/>
              <w:right w:val="nil"/>
            </w:tcBorders>
            <w:shd w:val="clear" w:color="auto" w:fill="auto"/>
            <w:vAlign w:val="center"/>
            <w:hideMark/>
          </w:tcPr>
          <w:p w:rsidR="0060054B" w:rsidRPr="006D44B0" w:rsidRDefault="0060054B" w:rsidP="00D11280">
            <w:pPr>
              <w:spacing w:after="0" w:line="240" w:lineRule="auto"/>
              <w:jc w:val="center"/>
              <w:rPr>
                <w:rFonts w:ascii="Times New Roman" w:eastAsia="Times New Roman" w:hAnsi="Times New Roman" w:cs="Times New Roman"/>
                <w:b/>
                <w:bCs/>
                <w:color w:val="000000"/>
                <w:sz w:val="24"/>
                <w:szCs w:val="24"/>
              </w:rPr>
            </w:pPr>
            <w:r w:rsidRPr="006D44B0">
              <w:rPr>
                <w:rFonts w:ascii="Times New Roman" w:eastAsia="Times New Roman" w:hAnsi="Times New Roman" w:cs="Times New Roman"/>
                <w:b/>
                <w:bCs/>
                <w:color w:val="000000"/>
                <w:sz w:val="24"/>
                <w:szCs w:val="24"/>
              </w:rPr>
              <w:t xml:space="preserve">Perkembangan </w:t>
            </w:r>
            <w:r w:rsidRPr="00804733">
              <w:rPr>
                <w:rFonts w:ascii="Times New Roman" w:eastAsia="Times New Roman" w:hAnsi="Times New Roman" w:cs="Times New Roman"/>
                <w:b/>
                <w:bCs/>
                <w:i/>
                <w:color w:val="000000"/>
                <w:sz w:val="24"/>
                <w:szCs w:val="24"/>
              </w:rPr>
              <w:t>Mudharabah</w:t>
            </w:r>
            <w:r>
              <w:rPr>
                <w:rFonts w:ascii="Times New Roman" w:eastAsia="Times New Roman" w:hAnsi="Times New Roman" w:cs="Times New Roman"/>
                <w:b/>
                <w:bCs/>
                <w:color w:val="000000"/>
                <w:sz w:val="24"/>
                <w:szCs w:val="24"/>
              </w:rPr>
              <w:t xml:space="preserve"> (Dalam Jutaan Rupiah)</w:t>
            </w:r>
          </w:p>
        </w:tc>
        <w:tc>
          <w:tcPr>
            <w:tcW w:w="2217"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60054B" w:rsidRPr="006D44B0" w:rsidRDefault="0060054B" w:rsidP="00D11280">
            <w:pPr>
              <w:spacing w:after="0" w:line="240" w:lineRule="auto"/>
              <w:jc w:val="center"/>
              <w:rPr>
                <w:rFonts w:ascii="Times New Roman" w:eastAsia="Times New Roman" w:hAnsi="Times New Roman" w:cs="Times New Roman"/>
                <w:b/>
                <w:bCs/>
                <w:color w:val="000000"/>
                <w:sz w:val="24"/>
                <w:szCs w:val="24"/>
              </w:rPr>
            </w:pPr>
            <w:r w:rsidRPr="006D44B0">
              <w:rPr>
                <w:rFonts w:ascii="Times New Roman" w:eastAsia="Times New Roman" w:hAnsi="Times New Roman" w:cs="Times New Roman"/>
                <w:b/>
                <w:bCs/>
                <w:color w:val="000000"/>
                <w:sz w:val="24"/>
                <w:szCs w:val="24"/>
              </w:rPr>
              <w:t xml:space="preserve">Perkembangan </w:t>
            </w:r>
            <w:r w:rsidRPr="00804733">
              <w:rPr>
                <w:rFonts w:ascii="Times New Roman" w:eastAsia="Times New Roman" w:hAnsi="Times New Roman" w:cs="Times New Roman"/>
                <w:b/>
                <w:bCs/>
                <w:i/>
                <w:color w:val="000000"/>
                <w:sz w:val="24"/>
                <w:szCs w:val="24"/>
              </w:rPr>
              <w:t>Mudharabah</w:t>
            </w:r>
            <w:r w:rsidRPr="006D44B0">
              <w:rPr>
                <w:rFonts w:ascii="Times New Roman" w:eastAsia="Times New Roman" w:hAnsi="Times New Roman" w:cs="Times New Roman"/>
                <w:b/>
                <w:bCs/>
                <w:color w:val="000000"/>
                <w:sz w:val="24"/>
                <w:szCs w:val="24"/>
              </w:rPr>
              <w:t xml:space="preserve"> (dalam %)</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2012</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1</w:t>
            </w:r>
          </w:p>
        </w:tc>
        <w:tc>
          <w:tcPr>
            <w:tcW w:w="1869" w:type="dxa"/>
            <w:tcBorders>
              <w:top w:val="single" w:sz="4" w:space="0" w:color="auto"/>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766,306</w:t>
            </w:r>
          </w:p>
        </w:tc>
        <w:tc>
          <w:tcPr>
            <w:tcW w:w="1831" w:type="dxa"/>
            <w:tcBorders>
              <w:top w:val="single" w:sz="4" w:space="0" w:color="auto"/>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w:t>
            </w:r>
          </w:p>
        </w:tc>
        <w:tc>
          <w:tcPr>
            <w:tcW w:w="2217"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2</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852,320</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86,014</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11.22</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3</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807,208</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-45,112</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-5.29</w:t>
            </w:r>
          </w:p>
        </w:tc>
      </w:tr>
      <w:tr w:rsidR="0060054B" w:rsidRPr="00B97B61" w:rsidTr="00D11280">
        <w:trPr>
          <w:trHeight w:val="310"/>
        </w:trPr>
        <w:tc>
          <w:tcPr>
            <w:tcW w:w="1199" w:type="dxa"/>
            <w:tcBorders>
              <w:top w:val="nil"/>
              <w:left w:val="single" w:sz="4" w:space="0" w:color="auto"/>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4</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618,162</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-189,046</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-23.42</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2013</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1</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394,226</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-223,936</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-36.23</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2</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331,626</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-62,600</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-15.88</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3</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292,480</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-39,146</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-11.80</w:t>
            </w:r>
          </w:p>
        </w:tc>
      </w:tr>
      <w:tr w:rsidR="0060054B" w:rsidRPr="00B97B61" w:rsidTr="00D11280">
        <w:trPr>
          <w:trHeight w:val="310"/>
        </w:trPr>
        <w:tc>
          <w:tcPr>
            <w:tcW w:w="1199" w:type="dxa"/>
            <w:tcBorders>
              <w:top w:val="nil"/>
              <w:left w:val="single" w:sz="4" w:space="0" w:color="auto"/>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4</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562,440</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269,960</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92.30</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2014</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1</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707,566</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145,126</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25.80</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2</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328,453</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-379,113</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-53.58</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3</w:t>
            </w:r>
          </w:p>
        </w:tc>
        <w:tc>
          <w:tcPr>
            <w:tcW w:w="1869"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684,954</w:t>
            </w:r>
          </w:p>
        </w:tc>
        <w:tc>
          <w:tcPr>
            <w:tcW w:w="1831"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356,501</w:t>
            </w:r>
          </w:p>
        </w:tc>
        <w:tc>
          <w:tcPr>
            <w:tcW w:w="2217"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108.54</w:t>
            </w:r>
          </w:p>
        </w:tc>
      </w:tr>
      <w:tr w:rsidR="0060054B" w:rsidRPr="00B97B61" w:rsidTr="00D11280">
        <w:trPr>
          <w:trHeight w:val="310"/>
        </w:trPr>
        <w:tc>
          <w:tcPr>
            <w:tcW w:w="1199" w:type="dxa"/>
            <w:tcBorders>
              <w:top w:val="nil"/>
              <w:left w:val="single" w:sz="4" w:space="0" w:color="auto"/>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4</w:t>
            </w:r>
          </w:p>
        </w:tc>
        <w:tc>
          <w:tcPr>
            <w:tcW w:w="1869"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711,030</w:t>
            </w:r>
          </w:p>
        </w:tc>
        <w:tc>
          <w:tcPr>
            <w:tcW w:w="1831"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26,076</w:t>
            </w:r>
          </w:p>
        </w:tc>
        <w:tc>
          <w:tcPr>
            <w:tcW w:w="2217"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3.81</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2015</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1</w:t>
            </w:r>
          </w:p>
        </w:tc>
        <w:tc>
          <w:tcPr>
            <w:tcW w:w="1869"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1,563,770</w:t>
            </w:r>
          </w:p>
        </w:tc>
        <w:tc>
          <w:tcPr>
            <w:tcW w:w="1831"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852,740</w:t>
            </w:r>
          </w:p>
        </w:tc>
        <w:tc>
          <w:tcPr>
            <w:tcW w:w="2217" w:type="dxa"/>
            <w:tcBorders>
              <w:top w:val="nil"/>
              <w:left w:val="nil"/>
              <w:bottom w:val="single" w:sz="4" w:space="0" w:color="auto"/>
              <w:right w:val="single" w:sz="4" w:space="0" w:color="auto"/>
            </w:tcBorders>
            <w:shd w:val="clear" w:color="auto" w:fill="FFFFFF" w:themeFill="background1"/>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119.93</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2</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3,357,705</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1,793,935</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114.72</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3</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3,138,566</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-219,139</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-6.53</w:t>
            </w:r>
          </w:p>
        </w:tc>
      </w:tr>
      <w:tr w:rsidR="0060054B" w:rsidRPr="00B97B61" w:rsidTr="00D11280">
        <w:trPr>
          <w:trHeight w:val="310"/>
        </w:trPr>
        <w:tc>
          <w:tcPr>
            <w:tcW w:w="1199" w:type="dxa"/>
            <w:tcBorders>
              <w:top w:val="nil"/>
              <w:left w:val="single" w:sz="4" w:space="0" w:color="auto"/>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4</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2,888,566</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-250,000</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-7.97</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2016</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1</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2,755,182</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-133,384</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-4.62</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2</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3,597,104</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841,922</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30.56</w:t>
            </w:r>
          </w:p>
        </w:tc>
      </w:tr>
      <w:tr w:rsidR="0060054B" w:rsidRPr="00B97B61" w:rsidTr="00D11280">
        <w:trPr>
          <w:trHeight w:val="310"/>
        </w:trPr>
        <w:tc>
          <w:tcPr>
            <w:tcW w:w="1199" w:type="dxa"/>
            <w:tcBorders>
              <w:top w:val="nil"/>
              <w:left w:val="single" w:sz="4" w:space="0" w:color="auto"/>
              <w:bottom w:val="nil"/>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3</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3,347,510</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-249,594</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-6.94</w:t>
            </w:r>
          </w:p>
        </w:tc>
      </w:tr>
      <w:tr w:rsidR="0060054B" w:rsidRPr="00B97B61" w:rsidTr="00D11280">
        <w:trPr>
          <w:trHeight w:val="310"/>
        </w:trPr>
        <w:tc>
          <w:tcPr>
            <w:tcW w:w="1199" w:type="dxa"/>
            <w:tcBorders>
              <w:top w:val="nil"/>
              <w:left w:val="single" w:sz="4" w:space="0" w:color="auto"/>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 </w:t>
            </w:r>
          </w:p>
        </w:tc>
        <w:tc>
          <w:tcPr>
            <w:tcW w:w="1092" w:type="dxa"/>
            <w:tcBorders>
              <w:top w:val="nil"/>
              <w:left w:val="nil"/>
              <w:bottom w:val="single" w:sz="4" w:space="0" w:color="auto"/>
              <w:right w:val="single" w:sz="4" w:space="0" w:color="auto"/>
            </w:tcBorders>
            <w:shd w:val="clear" w:color="auto" w:fill="auto"/>
            <w:noWrap/>
            <w:vAlign w:val="center"/>
            <w:hideMark/>
          </w:tcPr>
          <w:p w:rsidR="0060054B" w:rsidRPr="006D44B0" w:rsidRDefault="0060054B" w:rsidP="00D11280">
            <w:pPr>
              <w:spacing w:after="0" w:line="240" w:lineRule="auto"/>
              <w:jc w:val="center"/>
              <w:rPr>
                <w:rFonts w:ascii="Times New Roman" w:eastAsia="Times New Roman" w:hAnsi="Times New Roman" w:cs="Times New Roman"/>
                <w:sz w:val="24"/>
                <w:szCs w:val="24"/>
              </w:rPr>
            </w:pPr>
            <w:r w:rsidRPr="006D44B0">
              <w:rPr>
                <w:rFonts w:ascii="Times New Roman" w:eastAsia="Times New Roman" w:hAnsi="Times New Roman" w:cs="Times New Roman"/>
                <w:sz w:val="24"/>
                <w:szCs w:val="24"/>
              </w:rPr>
              <w:t>4</w:t>
            </w:r>
          </w:p>
        </w:tc>
        <w:tc>
          <w:tcPr>
            <w:tcW w:w="1869"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3,151,201</w:t>
            </w:r>
          </w:p>
        </w:tc>
        <w:tc>
          <w:tcPr>
            <w:tcW w:w="1831"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-196,309</w:t>
            </w:r>
          </w:p>
        </w:tc>
        <w:tc>
          <w:tcPr>
            <w:tcW w:w="2217" w:type="dxa"/>
            <w:tcBorders>
              <w:top w:val="nil"/>
              <w:left w:val="nil"/>
              <w:bottom w:val="single" w:sz="4" w:space="0" w:color="auto"/>
              <w:right w:val="single" w:sz="4" w:space="0" w:color="auto"/>
            </w:tcBorders>
            <w:shd w:val="clear" w:color="auto" w:fill="auto"/>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-5.86</w:t>
            </w:r>
          </w:p>
        </w:tc>
      </w:tr>
      <w:tr w:rsidR="0060054B" w:rsidRPr="00B97B61" w:rsidTr="00D11280">
        <w:trPr>
          <w:trHeight w:val="310"/>
        </w:trPr>
        <w:tc>
          <w:tcPr>
            <w:tcW w:w="2292" w:type="dxa"/>
            <w:gridSpan w:val="2"/>
            <w:tcBorders>
              <w:top w:val="single" w:sz="4" w:space="0" w:color="auto"/>
              <w:left w:val="single" w:sz="4" w:space="0" w:color="auto"/>
              <w:bottom w:val="single" w:sz="4" w:space="0" w:color="auto"/>
              <w:right w:val="single" w:sz="4" w:space="0" w:color="000000"/>
            </w:tcBorders>
            <w:shd w:val="clear" w:color="000000" w:fill="92CDDC"/>
            <w:noWrap/>
            <w:vAlign w:val="center"/>
            <w:hideMark/>
          </w:tcPr>
          <w:p w:rsidR="0060054B" w:rsidRPr="006D44B0" w:rsidRDefault="0060054B" w:rsidP="00D11280">
            <w:pPr>
              <w:spacing w:after="0" w:line="240" w:lineRule="auto"/>
              <w:jc w:val="center"/>
              <w:rPr>
                <w:rFonts w:ascii="Times New Roman" w:eastAsia="Times New Roman" w:hAnsi="Times New Roman" w:cs="Times New Roman"/>
                <w:b/>
                <w:bCs/>
                <w:color w:val="000000"/>
                <w:sz w:val="24"/>
                <w:szCs w:val="24"/>
              </w:rPr>
            </w:pPr>
            <w:r w:rsidRPr="006D44B0">
              <w:rPr>
                <w:rFonts w:ascii="Times New Roman" w:eastAsia="Times New Roman" w:hAnsi="Times New Roman" w:cs="Times New Roman"/>
                <w:b/>
                <w:bCs/>
                <w:color w:val="000000"/>
                <w:sz w:val="24"/>
                <w:szCs w:val="24"/>
              </w:rPr>
              <w:t>Maksimum</w:t>
            </w:r>
          </w:p>
        </w:tc>
        <w:tc>
          <w:tcPr>
            <w:tcW w:w="1869"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3,597,104</w:t>
            </w:r>
          </w:p>
        </w:tc>
        <w:tc>
          <w:tcPr>
            <w:tcW w:w="1831"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1,793,935</w:t>
            </w:r>
          </w:p>
        </w:tc>
        <w:tc>
          <w:tcPr>
            <w:tcW w:w="2217"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119.93</w:t>
            </w:r>
          </w:p>
        </w:tc>
      </w:tr>
      <w:tr w:rsidR="0060054B" w:rsidRPr="00B97B61" w:rsidTr="00D11280">
        <w:trPr>
          <w:trHeight w:val="310"/>
        </w:trPr>
        <w:tc>
          <w:tcPr>
            <w:tcW w:w="2292" w:type="dxa"/>
            <w:gridSpan w:val="2"/>
            <w:tcBorders>
              <w:top w:val="single" w:sz="4" w:space="0" w:color="auto"/>
              <w:left w:val="single" w:sz="4" w:space="0" w:color="auto"/>
              <w:bottom w:val="single" w:sz="4" w:space="0" w:color="auto"/>
              <w:right w:val="single" w:sz="4" w:space="0" w:color="000000"/>
            </w:tcBorders>
            <w:shd w:val="clear" w:color="000000" w:fill="92CDDC"/>
            <w:noWrap/>
            <w:vAlign w:val="center"/>
            <w:hideMark/>
          </w:tcPr>
          <w:p w:rsidR="0060054B" w:rsidRPr="006D44B0" w:rsidRDefault="0060054B" w:rsidP="00D11280">
            <w:pPr>
              <w:spacing w:after="0" w:line="240" w:lineRule="auto"/>
              <w:jc w:val="center"/>
              <w:rPr>
                <w:rFonts w:ascii="Times New Roman" w:eastAsia="Times New Roman" w:hAnsi="Times New Roman" w:cs="Times New Roman"/>
                <w:b/>
                <w:bCs/>
                <w:color w:val="000000"/>
                <w:sz w:val="24"/>
                <w:szCs w:val="24"/>
              </w:rPr>
            </w:pPr>
            <w:r w:rsidRPr="006D44B0">
              <w:rPr>
                <w:rFonts w:ascii="Times New Roman" w:eastAsia="Times New Roman" w:hAnsi="Times New Roman" w:cs="Times New Roman"/>
                <w:b/>
                <w:bCs/>
                <w:color w:val="000000"/>
                <w:sz w:val="24"/>
                <w:szCs w:val="24"/>
              </w:rPr>
              <w:t>Minimum</w:t>
            </w:r>
          </w:p>
        </w:tc>
        <w:tc>
          <w:tcPr>
            <w:tcW w:w="1869"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292,480</w:t>
            </w:r>
          </w:p>
        </w:tc>
        <w:tc>
          <w:tcPr>
            <w:tcW w:w="1831"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-379,113</w:t>
            </w:r>
          </w:p>
        </w:tc>
        <w:tc>
          <w:tcPr>
            <w:tcW w:w="2217"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-53.58</w:t>
            </w:r>
          </w:p>
        </w:tc>
      </w:tr>
      <w:tr w:rsidR="0060054B" w:rsidRPr="00B97B61" w:rsidTr="00D11280">
        <w:trPr>
          <w:trHeight w:val="310"/>
        </w:trPr>
        <w:tc>
          <w:tcPr>
            <w:tcW w:w="2292" w:type="dxa"/>
            <w:gridSpan w:val="2"/>
            <w:tcBorders>
              <w:top w:val="single" w:sz="4" w:space="0" w:color="auto"/>
              <w:left w:val="single" w:sz="4" w:space="0" w:color="auto"/>
              <w:bottom w:val="single" w:sz="4" w:space="0" w:color="auto"/>
              <w:right w:val="single" w:sz="4" w:space="0" w:color="000000"/>
            </w:tcBorders>
            <w:shd w:val="clear" w:color="000000" w:fill="92CDDC"/>
            <w:noWrap/>
            <w:vAlign w:val="bottom"/>
            <w:hideMark/>
          </w:tcPr>
          <w:p w:rsidR="0060054B" w:rsidRPr="006D44B0" w:rsidRDefault="0060054B" w:rsidP="00D11280">
            <w:pPr>
              <w:spacing w:after="0" w:line="240" w:lineRule="auto"/>
              <w:jc w:val="center"/>
              <w:rPr>
                <w:rFonts w:ascii="Times New Roman" w:eastAsia="Times New Roman" w:hAnsi="Times New Roman" w:cs="Times New Roman"/>
                <w:b/>
                <w:bCs/>
                <w:color w:val="000000"/>
                <w:sz w:val="24"/>
                <w:szCs w:val="24"/>
              </w:rPr>
            </w:pPr>
            <w:r w:rsidRPr="006D44B0">
              <w:rPr>
                <w:rFonts w:ascii="Times New Roman" w:eastAsia="Times New Roman" w:hAnsi="Times New Roman" w:cs="Times New Roman"/>
                <w:b/>
                <w:bCs/>
                <w:color w:val="000000"/>
                <w:sz w:val="24"/>
                <w:szCs w:val="24"/>
              </w:rPr>
              <w:t>Rata-rata</w:t>
            </w:r>
          </w:p>
        </w:tc>
        <w:tc>
          <w:tcPr>
            <w:tcW w:w="1869"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1,542,819</w:t>
            </w:r>
          </w:p>
        </w:tc>
        <w:tc>
          <w:tcPr>
            <w:tcW w:w="1831"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125,521</w:t>
            </w:r>
          </w:p>
        </w:tc>
        <w:tc>
          <w:tcPr>
            <w:tcW w:w="2217" w:type="dxa"/>
            <w:tcBorders>
              <w:top w:val="nil"/>
              <w:left w:val="nil"/>
              <w:bottom w:val="single" w:sz="4" w:space="0" w:color="auto"/>
              <w:right w:val="single" w:sz="4" w:space="0" w:color="auto"/>
            </w:tcBorders>
            <w:shd w:val="clear" w:color="000000" w:fill="92CDDC"/>
            <w:noWrap/>
            <w:vAlign w:val="bottom"/>
            <w:hideMark/>
          </w:tcPr>
          <w:p w:rsidR="0060054B" w:rsidRPr="006D44B0" w:rsidRDefault="0060054B" w:rsidP="00D11280">
            <w:pPr>
              <w:spacing w:after="0" w:line="240" w:lineRule="auto"/>
              <w:jc w:val="right"/>
              <w:rPr>
                <w:rFonts w:ascii="Times New Roman" w:eastAsia="Times New Roman" w:hAnsi="Times New Roman" w:cs="Times New Roman"/>
                <w:color w:val="000000"/>
                <w:sz w:val="24"/>
                <w:szCs w:val="24"/>
              </w:rPr>
            </w:pPr>
            <w:r w:rsidRPr="006D44B0">
              <w:rPr>
                <w:rFonts w:ascii="Times New Roman" w:eastAsia="Times New Roman" w:hAnsi="Times New Roman" w:cs="Times New Roman"/>
                <w:color w:val="000000"/>
                <w:sz w:val="24"/>
                <w:szCs w:val="24"/>
              </w:rPr>
              <w:t>17.30</w:t>
            </w:r>
          </w:p>
        </w:tc>
      </w:tr>
    </w:tbl>
    <w:p w:rsidR="0060054B" w:rsidRDefault="0060054B" w:rsidP="0060054B">
      <w:pPr>
        <w:spacing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sidRPr="006E284B">
        <w:rPr>
          <w:rFonts w:ascii="Times New Roman" w:hAnsi="Times New Roman" w:cs="Times New Roman"/>
          <w:b/>
          <w:sz w:val="24"/>
          <w:szCs w:val="24"/>
        </w:rPr>
        <w:t xml:space="preserve"> </w:t>
      </w:r>
      <w:hyperlink r:id="rId14" w:history="1">
        <w:r w:rsidRPr="00FC3655">
          <w:rPr>
            <w:rStyle w:val="Hyperlink"/>
            <w:rFonts w:ascii="Times New Roman" w:hAnsi="Times New Roman" w:cs="Times New Roman"/>
            <w:b/>
            <w:color w:val="auto"/>
            <w:sz w:val="24"/>
            <w:szCs w:val="24"/>
          </w:rPr>
          <w:t>https://www.syariahmandiri.co.id/tentang-kami/company-report/laporan-keuangan/laporan-triwulan</w:t>
        </w:r>
      </w:hyperlink>
      <w:r>
        <w:rPr>
          <w:rFonts w:ascii="Times New Roman" w:hAnsi="Times New Roman" w:cs="Times New Roman"/>
          <w:b/>
          <w:sz w:val="24"/>
          <w:szCs w:val="24"/>
        </w:rPr>
        <w:t xml:space="preserve"> (Data diolah, 2018)</w:t>
      </w:r>
    </w:p>
    <w:p w:rsidR="0060054B" w:rsidRPr="001E5B78" w:rsidRDefault="0060054B" w:rsidP="0060054B">
      <w:pPr>
        <w:spacing w:line="480" w:lineRule="auto"/>
        <w:ind w:firstLine="720"/>
        <w:jc w:val="both"/>
        <w:rPr>
          <w:rFonts w:ascii="Times New Roman" w:eastAsia="Calibri" w:hAnsi="Times New Roman" w:cs="Times New Roman"/>
          <w:sz w:val="24"/>
          <w:szCs w:val="24"/>
          <w:lang w:val="id-ID"/>
        </w:rPr>
      </w:pPr>
      <w:r w:rsidRPr="001E5B78">
        <w:rPr>
          <w:rFonts w:ascii="Times New Roman" w:eastAsia="Calibri" w:hAnsi="Times New Roman" w:cs="Times New Roman"/>
          <w:sz w:val="24"/>
          <w:szCs w:val="24"/>
          <w:lang w:val="id-ID"/>
        </w:rPr>
        <w:t>Dari tabel 4.1 dapat dilihat total p</w:t>
      </w:r>
      <w:r>
        <w:rPr>
          <w:rFonts w:ascii="Times New Roman" w:eastAsia="Calibri" w:hAnsi="Times New Roman" w:cs="Times New Roman"/>
          <w:sz w:val="24"/>
          <w:szCs w:val="24"/>
        </w:rPr>
        <w:t>embiayaan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1E5B78">
        <w:rPr>
          <w:rFonts w:ascii="Times New Roman" w:eastAsia="Calibri" w:hAnsi="Times New Roman" w:cs="Times New Roman"/>
          <w:i/>
          <w:sz w:val="24"/>
          <w:szCs w:val="24"/>
          <w:lang w:val="id-ID"/>
        </w:rPr>
        <w:t>ah</w:t>
      </w:r>
      <w:r w:rsidRPr="001E5B78">
        <w:rPr>
          <w:rFonts w:ascii="Times New Roman" w:eastAsia="Calibri" w:hAnsi="Times New Roman" w:cs="Times New Roman"/>
          <w:sz w:val="24"/>
          <w:szCs w:val="24"/>
          <w:lang w:val="id-ID"/>
        </w:rPr>
        <w:t xml:space="preserve"> pada PT. Bank </w:t>
      </w:r>
      <w:r w:rsidRPr="00804733">
        <w:rPr>
          <w:rFonts w:ascii="Times New Roman" w:eastAsia="Calibri" w:hAnsi="Times New Roman" w:cs="Times New Roman"/>
          <w:i/>
          <w:sz w:val="24"/>
          <w:szCs w:val="24"/>
          <w:lang w:val="id-ID"/>
        </w:rPr>
        <w:t>Syariah</w:t>
      </w:r>
      <w:r>
        <w:rPr>
          <w:rFonts w:ascii="Times New Roman" w:eastAsia="Calibri" w:hAnsi="Times New Roman" w:cs="Times New Roman"/>
          <w:sz w:val="24"/>
          <w:szCs w:val="24"/>
        </w:rPr>
        <w:t xml:space="preserve"> Mandiri</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periode tahun 201</w:t>
      </w:r>
      <w:r>
        <w:rPr>
          <w:rFonts w:ascii="Times New Roman" w:eastAsia="Calibri" w:hAnsi="Times New Roman" w:cs="Times New Roman"/>
          <w:sz w:val="24"/>
          <w:szCs w:val="24"/>
        </w:rPr>
        <w:t>2</w:t>
      </w:r>
      <w:r w:rsidRPr="001E5B78">
        <w:rPr>
          <w:rFonts w:ascii="Times New Roman" w:eastAsia="Calibri" w:hAnsi="Times New Roman" w:cs="Times New Roman"/>
          <w:sz w:val="24"/>
          <w:szCs w:val="24"/>
          <w:lang w:val="id-ID"/>
        </w:rPr>
        <w:t xml:space="preserve">-2016. </w:t>
      </w:r>
      <w:r>
        <w:rPr>
          <w:rFonts w:ascii="Times New Roman" w:eastAsia="Calibri" w:hAnsi="Times New Roman" w:cs="Times New Roman"/>
          <w:sz w:val="24"/>
          <w:szCs w:val="24"/>
          <w:lang w:val="id-ID"/>
        </w:rPr>
        <w:t>Total pe</w:t>
      </w:r>
      <w:r>
        <w:rPr>
          <w:rFonts w:ascii="Times New Roman" w:eastAsia="Calibri" w:hAnsi="Times New Roman" w:cs="Times New Roman"/>
          <w:sz w:val="24"/>
          <w:szCs w:val="24"/>
        </w:rPr>
        <w:t>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1E5B78">
        <w:rPr>
          <w:rFonts w:ascii="Times New Roman" w:eastAsia="Calibri" w:hAnsi="Times New Roman" w:cs="Times New Roman"/>
          <w:i/>
          <w:sz w:val="24"/>
          <w:szCs w:val="24"/>
          <w:lang w:val="id-ID"/>
        </w:rPr>
        <w:t>ah</w:t>
      </w:r>
      <w:r w:rsidRPr="001E5B78">
        <w:rPr>
          <w:rFonts w:ascii="Times New Roman" w:eastAsia="Calibri" w:hAnsi="Times New Roman" w:cs="Times New Roman"/>
          <w:sz w:val="24"/>
          <w:szCs w:val="24"/>
          <w:lang w:val="id-ID"/>
        </w:rPr>
        <w:t xml:space="preserve"> terjadi kenaikan dan penurunan atau terjadi fluktuatif atas data triwulan di tabel 4.1 tersebut. Perkembangan terbesar atau kenaikan terbesar p</w:t>
      </w:r>
      <w:r>
        <w:rPr>
          <w:rFonts w:ascii="Times New Roman" w:eastAsia="Calibri" w:hAnsi="Times New Roman" w:cs="Times New Roman"/>
          <w:sz w:val="24"/>
          <w:szCs w:val="24"/>
        </w:rPr>
        <w:t>embiayaan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1E5B78">
        <w:rPr>
          <w:rFonts w:ascii="Times New Roman" w:eastAsia="Calibri" w:hAnsi="Times New Roman" w:cs="Times New Roman"/>
          <w:i/>
          <w:sz w:val="24"/>
          <w:szCs w:val="24"/>
          <w:lang w:val="id-ID"/>
        </w:rPr>
        <w:t>ah</w:t>
      </w:r>
      <w:r>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lastRenderedPageBreak/>
        <w:t>terjadi pada tahun 201</w:t>
      </w:r>
      <w:r>
        <w:rPr>
          <w:rFonts w:ascii="Times New Roman" w:eastAsia="Calibri" w:hAnsi="Times New Roman" w:cs="Times New Roman"/>
          <w:sz w:val="24"/>
          <w:szCs w:val="24"/>
        </w:rPr>
        <w:t>5</w:t>
      </w:r>
      <w:r w:rsidRPr="001E5B78">
        <w:rPr>
          <w:rFonts w:ascii="Times New Roman" w:eastAsia="Calibri" w:hAnsi="Times New Roman" w:cs="Times New Roman"/>
          <w:sz w:val="24"/>
          <w:szCs w:val="24"/>
          <w:lang w:val="id-ID"/>
        </w:rPr>
        <w:t xml:space="preserve"> triwulan I sebesar Rp. </w:t>
      </w:r>
      <w:r>
        <w:rPr>
          <w:rFonts w:ascii="Times New Roman" w:eastAsia="Times New Roman" w:hAnsi="Times New Roman" w:cs="Times New Roman"/>
          <w:color w:val="000000"/>
          <w:sz w:val="24"/>
          <w:szCs w:val="24"/>
        </w:rPr>
        <w:t>852.</w:t>
      </w:r>
      <w:r w:rsidRPr="00C65FA1">
        <w:rPr>
          <w:rFonts w:ascii="Times New Roman" w:eastAsia="Times New Roman" w:hAnsi="Times New Roman" w:cs="Times New Roman"/>
          <w:color w:val="000000"/>
          <w:sz w:val="24"/>
          <w:szCs w:val="24"/>
        </w:rPr>
        <w:t>740</w:t>
      </w:r>
      <w:r>
        <w:rPr>
          <w:rFonts w:ascii="Calibri" w:eastAsia="Times New Roman" w:hAnsi="Calibri" w:cs="Calibri"/>
          <w:color w:val="000000"/>
        </w:rPr>
        <w:t xml:space="preserve"> </w:t>
      </w:r>
      <w:r w:rsidRPr="001E5B78">
        <w:rPr>
          <w:rFonts w:ascii="Times New Roman" w:eastAsia="Calibri" w:hAnsi="Times New Roman" w:cs="Times New Roman"/>
          <w:sz w:val="24"/>
          <w:szCs w:val="24"/>
          <w:lang w:val="id-ID"/>
        </w:rPr>
        <w:t xml:space="preserve">Juta atau dengan pertumbuhan sebesar </w:t>
      </w:r>
      <w:r>
        <w:rPr>
          <w:rFonts w:ascii="Times New Roman" w:hAnsi="Times New Roman" w:cs="Times New Roman"/>
          <w:sz w:val="24"/>
          <w:szCs w:val="24"/>
        </w:rPr>
        <w:t>119</w:t>
      </w:r>
      <w:proofErr w:type="gramStart"/>
      <w:r>
        <w:rPr>
          <w:rFonts w:ascii="Times New Roman" w:hAnsi="Times New Roman" w:cs="Times New Roman"/>
          <w:sz w:val="24"/>
          <w:szCs w:val="24"/>
        </w:rPr>
        <w:t>,93</w:t>
      </w:r>
      <w:proofErr w:type="gramEnd"/>
      <w:r w:rsidRPr="00F11B8C">
        <w:rPr>
          <w:rFonts w:ascii="Times New Roman" w:hAnsi="Times New Roman" w:cs="Times New Roman"/>
          <w:sz w:val="24"/>
          <w:szCs w:val="24"/>
        </w:rPr>
        <w:t>%</w:t>
      </w:r>
      <w:r>
        <w:rPr>
          <w:rFonts w:ascii="Times New Roman" w:hAnsi="Times New Roman" w:cs="Times New Roman"/>
          <w:sz w:val="24"/>
          <w:szCs w:val="24"/>
        </w:rPr>
        <w:t xml:space="preserve"> </w:t>
      </w:r>
      <w:r w:rsidRPr="001E5B78">
        <w:rPr>
          <w:rFonts w:ascii="Times New Roman" w:eastAsia="Calibri" w:hAnsi="Times New Roman" w:cs="Times New Roman"/>
          <w:sz w:val="24"/>
          <w:szCs w:val="24"/>
          <w:lang w:val="id-ID"/>
        </w:rPr>
        <w:t xml:space="preserve">dan kondisi </w:t>
      </w:r>
      <w:r>
        <w:rPr>
          <w:rFonts w:ascii="Times New Roman" w:eastAsia="Calibri" w:hAnsi="Times New Roman" w:cs="Times New Roman"/>
          <w:sz w:val="24"/>
          <w:szCs w:val="24"/>
        </w:rPr>
        <w:t>pembiayaan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1E5B78">
        <w:rPr>
          <w:rFonts w:ascii="Times New Roman" w:eastAsia="Calibri" w:hAnsi="Times New Roman" w:cs="Times New Roman"/>
          <w:i/>
          <w:sz w:val="24"/>
          <w:szCs w:val="24"/>
          <w:lang w:val="id-ID"/>
        </w:rPr>
        <w:t xml:space="preserve">ah </w:t>
      </w:r>
      <w:r w:rsidRPr="001E5B78">
        <w:rPr>
          <w:rFonts w:ascii="Times New Roman" w:eastAsia="Calibri" w:hAnsi="Times New Roman" w:cs="Times New Roman"/>
          <w:sz w:val="24"/>
          <w:szCs w:val="24"/>
          <w:lang w:val="id-ID"/>
        </w:rPr>
        <w:t>tertinggi ter</w:t>
      </w:r>
      <w:r>
        <w:rPr>
          <w:rFonts w:ascii="Times New Roman" w:eastAsia="Calibri" w:hAnsi="Times New Roman" w:cs="Times New Roman"/>
          <w:sz w:val="24"/>
          <w:szCs w:val="24"/>
          <w:lang w:val="id-ID"/>
        </w:rPr>
        <w:t>jadi pada tahun 2016 triwulan I</w:t>
      </w:r>
      <w:r>
        <w:rPr>
          <w:rFonts w:ascii="Times New Roman" w:eastAsia="Calibri" w:hAnsi="Times New Roman" w:cs="Times New Roman"/>
          <w:sz w:val="24"/>
          <w:szCs w:val="24"/>
        </w:rPr>
        <w:t>I</w:t>
      </w:r>
      <w:r w:rsidRPr="001E5B78">
        <w:rPr>
          <w:rFonts w:ascii="Times New Roman" w:eastAsia="Calibri" w:hAnsi="Times New Roman" w:cs="Times New Roman"/>
          <w:sz w:val="24"/>
          <w:szCs w:val="24"/>
          <w:lang w:val="id-ID"/>
        </w:rPr>
        <w:t xml:space="preserve"> sebesar Rp</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rPr>
        <w:t>3.597.</w:t>
      </w:r>
      <w:r w:rsidRPr="006D44B0">
        <w:rPr>
          <w:rFonts w:ascii="Times New Roman" w:eastAsia="Times New Roman" w:hAnsi="Times New Roman" w:cs="Times New Roman"/>
          <w:color w:val="000000"/>
          <w:sz w:val="24"/>
          <w:szCs w:val="24"/>
        </w:rPr>
        <w:t>104</w:t>
      </w:r>
      <w:r>
        <w:rPr>
          <w:rFonts w:ascii="Times New Roman" w:hAnsi="Times New Roman" w:cs="Times New Roman"/>
          <w:sz w:val="24"/>
          <w:szCs w:val="24"/>
        </w:rPr>
        <w:t xml:space="preserve"> </w:t>
      </w:r>
      <w:r w:rsidRPr="001E5B78">
        <w:rPr>
          <w:rFonts w:ascii="Times New Roman" w:eastAsia="Calibri" w:hAnsi="Times New Roman" w:cs="Times New Roman"/>
          <w:sz w:val="24"/>
          <w:szCs w:val="24"/>
          <w:lang w:val="id-ID"/>
        </w:rPr>
        <w:t>Juta. Perkembangan terkecil atau penurunan terkecil pe</w:t>
      </w:r>
      <w:r>
        <w:rPr>
          <w:rFonts w:ascii="Times New Roman" w:eastAsia="Calibri" w:hAnsi="Times New Roman" w:cs="Times New Roman"/>
          <w:sz w:val="24"/>
          <w:szCs w:val="24"/>
        </w:rPr>
        <w:t>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1E5B78">
        <w:rPr>
          <w:rFonts w:ascii="Times New Roman" w:eastAsia="Calibri" w:hAnsi="Times New Roman" w:cs="Times New Roman"/>
          <w:i/>
          <w:sz w:val="24"/>
          <w:szCs w:val="24"/>
          <w:lang w:val="id-ID"/>
        </w:rPr>
        <w:t>ah</w:t>
      </w:r>
      <w:r>
        <w:rPr>
          <w:rFonts w:ascii="Times New Roman" w:eastAsia="Calibri" w:hAnsi="Times New Roman" w:cs="Times New Roman"/>
          <w:sz w:val="24"/>
          <w:szCs w:val="24"/>
          <w:lang w:val="id-ID"/>
        </w:rPr>
        <w:t xml:space="preserve"> terjadi pada tahun 201</w:t>
      </w:r>
      <w:r>
        <w:rPr>
          <w:rFonts w:ascii="Times New Roman" w:eastAsia="Calibri" w:hAnsi="Times New Roman" w:cs="Times New Roman"/>
          <w:sz w:val="24"/>
          <w:szCs w:val="24"/>
        </w:rPr>
        <w:t>4</w:t>
      </w:r>
      <w:r w:rsidRPr="001E5B78">
        <w:rPr>
          <w:rFonts w:ascii="Times New Roman" w:eastAsia="Calibri" w:hAnsi="Times New Roman" w:cs="Times New Roman"/>
          <w:sz w:val="24"/>
          <w:szCs w:val="24"/>
          <w:lang w:val="id-ID"/>
        </w:rPr>
        <w:t xml:space="preserve"> triwulan I</w:t>
      </w:r>
      <w:r>
        <w:rPr>
          <w:rFonts w:ascii="Times New Roman" w:eastAsia="Calibri" w:hAnsi="Times New Roman" w:cs="Times New Roman"/>
          <w:sz w:val="24"/>
          <w:szCs w:val="24"/>
        </w:rPr>
        <w:t>I</w:t>
      </w:r>
      <w:r w:rsidRPr="001E5B78">
        <w:rPr>
          <w:rFonts w:ascii="Times New Roman" w:eastAsia="Calibri" w:hAnsi="Times New Roman" w:cs="Times New Roman"/>
          <w:sz w:val="24"/>
          <w:szCs w:val="24"/>
          <w:lang w:val="id-ID"/>
        </w:rPr>
        <w:t xml:space="preserve"> sebesar Rp.</w:t>
      </w:r>
      <w:r w:rsidRPr="006D44B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-379.</w:t>
      </w:r>
      <w:r w:rsidRPr="006D44B0">
        <w:rPr>
          <w:rFonts w:ascii="Times New Roman" w:eastAsia="Times New Roman" w:hAnsi="Times New Roman" w:cs="Times New Roman"/>
          <w:color w:val="000000"/>
          <w:sz w:val="24"/>
          <w:szCs w:val="24"/>
        </w:rPr>
        <w:t>113</w:t>
      </w:r>
      <w:r w:rsidRPr="001E5B78">
        <w:rPr>
          <w:rFonts w:ascii="Times New Roman" w:eastAsia="Calibri" w:hAnsi="Times New Roman" w:cs="Times New Roman"/>
          <w:sz w:val="24"/>
          <w:szCs w:val="24"/>
          <w:lang w:val="id-ID"/>
        </w:rPr>
        <w:t xml:space="preserve"> Juta dan kondisi pe</w:t>
      </w:r>
      <w:r>
        <w:rPr>
          <w:rFonts w:ascii="Times New Roman" w:eastAsia="Calibri" w:hAnsi="Times New Roman" w:cs="Times New Roman"/>
          <w:sz w:val="24"/>
          <w:szCs w:val="24"/>
        </w:rPr>
        <w:t>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dharabah</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terendah terjadi pada tahun 201</w:t>
      </w:r>
      <w:r>
        <w:rPr>
          <w:rFonts w:ascii="Times New Roman" w:eastAsia="Calibri" w:hAnsi="Times New Roman" w:cs="Times New Roman"/>
          <w:sz w:val="24"/>
          <w:szCs w:val="24"/>
        </w:rPr>
        <w:t>3</w:t>
      </w:r>
      <w:r w:rsidRPr="001E5B78">
        <w:rPr>
          <w:rFonts w:ascii="Times New Roman" w:eastAsia="Calibri" w:hAnsi="Times New Roman" w:cs="Times New Roman"/>
          <w:sz w:val="24"/>
          <w:szCs w:val="24"/>
          <w:lang w:val="id-ID"/>
        </w:rPr>
        <w:t xml:space="preserve"> triwulan </w:t>
      </w:r>
      <w:r>
        <w:rPr>
          <w:rFonts w:ascii="Times New Roman" w:eastAsia="Calibri" w:hAnsi="Times New Roman" w:cs="Times New Roman"/>
          <w:sz w:val="24"/>
          <w:szCs w:val="24"/>
        </w:rPr>
        <w:t>II</w:t>
      </w:r>
      <w:r w:rsidRPr="001E5B78">
        <w:rPr>
          <w:rFonts w:ascii="Times New Roman" w:eastAsia="Calibri" w:hAnsi="Times New Roman" w:cs="Times New Roman"/>
          <w:sz w:val="24"/>
          <w:szCs w:val="24"/>
          <w:lang w:val="id-ID"/>
        </w:rPr>
        <w:t xml:space="preserve">I sebesar Rp. </w:t>
      </w:r>
      <w:r>
        <w:rPr>
          <w:rFonts w:ascii="Times New Roman" w:eastAsia="Times New Roman" w:hAnsi="Times New Roman" w:cs="Times New Roman"/>
          <w:color w:val="000000"/>
          <w:sz w:val="24"/>
          <w:szCs w:val="24"/>
        </w:rPr>
        <w:t>292.</w:t>
      </w:r>
      <w:r w:rsidRPr="006D44B0">
        <w:rPr>
          <w:rFonts w:ascii="Times New Roman" w:eastAsia="Times New Roman" w:hAnsi="Times New Roman" w:cs="Times New Roman"/>
          <w:color w:val="000000"/>
          <w:sz w:val="24"/>
          <w:szCs w:val="24"/>
        </w:rPr>
        <w:t>480</w:t>
      </w:r>
      <w:r>
        <w:rPr>
          <w:rFonts w:ascii="Times New Roman" w:eastAsia="Times New Roman" w:hAnsi="Times New Roman" w:cs="Times New Roman"/>
          <w:color w:val="000000"/>
          <w:sz w:val="24"/>
          <w:szCs w:val="24"/>
        </w:rPr>
        <w:t xml:space="preserve"> </w:t>
      </w:r>
      <w:r w:rsidRPr="001E5B78">
        <w:rPr>
          <w:rFonts w:ascii="Times New Roman" w:eastAsia="Calibri" w:hAnsi="Times New Roman" w:cs="Times New Roman"/>
          <w:sz w:val="24"/>
          <w:szCs w:val="24"/>
          <w:lang w:val="id-ID"/>
        </w:rPr>
        <w:t xml:space="preserve">Juta. </w:t>
      </w:r>
    </w:p>
    <w:p w:rsidR="0060054B" w:rsidRPr="006D44B0" w:rsidRDefault="0060054B" w:rsidP="0060054B">
      <w:pPr>
        <w:spacing w:line="480" w:lineRule="auto"/>
        <w:ind w:firstLine="720"/>
        <w:jc w:val="both"/>
        <w:rPr>
          <w:rFonts w:ascii="Times New Roman" w:eastAsia="Calibri" w:hAnsi="Times New Roman" w:cs="Times New Roman"/>
          <w:sz w:val="24"/>
          <w:szCs w:val="24"/>
        </w:rPr>
      </w:pPr>
      <w:r w:rsidRPr="001E5B78">
        <w:rPr>
          <w:rFonts w:ascii="Times New Roman" w:eastAsia="Calibri" w:hAnsi="Times New Roman" w:cs="Times New Roman"/>
          <w:sz w:val="24"/>
          <w:szCs w:val="24"/>
          <w:lang w:val="id-ID"/>
        </w:rPr>
        <w:t xml:space="preserve">Untuk mengetahui lebih jelas perkembangan pembiayaan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1E5B78">
        <w:rPr>
          <w:rFonts w:ascii="Times New Roman" w:eastAsia="Calibri" w:hAnsi="Times New Roman" w:cs="Times New Roman"/>
          <w:i/>
          <w:sz w:val="24"/>
          <w:szCs w:val="24"/>
          <w:lang w:val="id-ID"/>
        </w:rPr>
        <w:t>ah</w:t>
      </w:r>
      <w:r w:rsidRPr="001E5B78">
        <w:rPr>
          <w:rFonts w:ascii="Times New Roman" w:eastAsia="Calibri" w:hAnsi="Times New Roman" w:cs="Times New Roman"/>
          <w:sz w:val="24"/>
          <w:szCs w:val="24"/>
          <w:lang w:val="id-ID"/>
        </w:rPr>
        <w:t>, dapat digambarkan dalam grafik seperti berikut:</w:t>
      </w:r>
    </w:p>
    <w:p w:rsidR="0060054B" w:rsidRDefault="0060054B" w:rsidP="0060054B">
      <w:pPr>
        <w:spacing w:line="480" w:lineRule="auto"/>
        <w:rPr>
          <w:rFonts w:ascii="Times New Roman" w:hAnsi="Times New Roman" w:cs="Times New Roman"/>
          <w:sz w:val="24"/>
          <w:szCs w:val="24"/>
        </w:rPr>
      </w:pPr>
      <w:r>
        <w:rPr>
          <w:noProof/>
        </w:rPr>
        <w:drawing>
          <wp:inline distT="0" distB="0" distL="0" distR="0" wp14:anchorId="3CCD743E" wp14:editId="30F13089">
            <wp:extent cx="4572000" cy="2743200"/>
            <wp:effectExtent l="0" t="0" r="19050" b="1905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0054B" w:rsidRDefault="0060054B" w:rsidP="0060054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Gambar 4.1</w:t>
      </w:r>
    </w:p>
    <w:p w:rsidR="0060054B" w:rsidRPr="00390313" w:rsidRDefault="0060054B" w:rsidP="0060054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Grafik Perkembangan Pembiayaan </w:t>
      </w:r>
      <w:r w:rsidRPr="00804733">
        <w:rPr>
          <w:rFonts w:ascii="Times New Roman" w:hAnsi="Times New Roman" w:cs="Times New Roman"/>
          <w:b/>
          <w:i/>
          <w:sz w:val="24"/>
          <w:szCs w:val="24"/>
        </w:rPr>
        <w:t>Mudharabah</w:t>
      </w:r>
      <w:r>
        <w:rPr>
          <w:rFonts w:ascii="Times New Roman" w:hAnsi="Times New Roman" w:cs="Times New Roman"/>
          <w:b/>
          <w:sz w:val="24"/>
          <w:szCs w:val="24"/>
        </w:rPr>
        <w:t xml:space="preserve"> PT. Bank Syariah Mandiri Periode 2012-2016</w:t>
      </w:r>
    </w:p>
    <w:p w:rsidR="0060054B" w:rsidRDefault="0060054B" w:rsidP="0060054B">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0B0B3B">
        <w:rPr>
          <w:rFonts w:ascii="Times New Roman" w:eastAsia="Calibri" w:hAnsi="Times New Roman" w:cs="Times New Roman"/>
          <w:sz w:val="24"/>
          <w:szCs w:val="24"/>
          <w:lang w:val="id-ID"/>
        </w:rPr>
        <w:t>Berdasarkan grafik 4.1 menunjukkan bahwa perkembangan pe</w:t>
      </w:r>
      <w:r>
        <w:rPr>
          <w:rFonts w:ascii="Times New Roman" w:eastAsia="Calibri" w:hAnsi="Times New Roman" w:cs="Times New Roman"/>
          <w:sz w:val="24"/>
          <w:szCs w:val="24"/>
        </w:rPr>
        <w:t xml:space="preserv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dharaba</w:t>
      </w:r>
      <w:r w:rsidRPr="000B0B3B">
        <w:rPr>
          <w:rFonts w:ascii="Times New Roman" w:eastAsia="Calibri" w:hAnsi="Times New Roman" w:cs="Times New Roman"/>
          <w:i/>
          <w:sz w:val="24"/>
          <w:szCs w:val="24"/>
          <w:lang w:val="id-ID"/>
        </w:rPr>
        <w:t>h</w:t>
      </w:r>
      <w:r>
        <w:rPr>
          <w:rFonts w:ascii="Times New Roman" w:eastAsia="Calibri" w:hAnsi="Times New Roman" w:cs="Times New Roman"/>
          <w:sz w:val="24"/>
          <w:szCs w:val="24"/>
          <w:lang w:val="id-ID"/>
        </w:rPr>
        <w:t xml:space="preserve"> PT. Bank</w:t>
      </w:r>
      <w:r>
        <w:rPr>
          <w:rFonts w:ascii="Times New Roman" w:eastAsia="Calibri" w:hAnsi="Times New Roman" w:cs="Times New Roman"/>
          <w:sz w:val="24"/>
          <w:szCs w:val="24"/>
        </w:rPr>
        <w:t xml:space="preserve"> </w:t>
      </w:r>
      <w:r w:rsidRPr="00804733">
        <w:rPr>
          <w:rFonts w:ascii="Times New Roman" w:eastAsia="Calibri" w:hAnsi="Times New Roman" w:cs="Times New Roman"/>
          <w:i/>
          <w:sz w:val="24"/>
          <w:szCs w:val="24"/>
          <w:lang w:val="id-ID"/>
        </w:rPr>
        <w:t>Syariah</w:t>
      </w:r>
      <w:r>
        <w:rPr>
          <w:rFonts w:ascii="Times New Roman" w:eastAsia="Calibri" w:hAnsi="Times New Roman" w:cs="Times New Roman"/>
          <w:sz w:val="24"/>
          <w:szCs w:val="24"/>
        </w:rPr>
        <w:t xml:space="preserve"> Mandiri</w:t>
      </w:r>
      <w:r w:rsidRPr="000B0B3B">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Periode 201</w:t>
      </w:r>
      <w:r>
        <w:rPr>
          <w:rFonts w:ascii="Times New Roman" w:eastAsia="Calibri" w:hAnsi="Times New Roman" w:cs="Times New Roman"/>
          <w:sz w:val="24"/>
          <w:szCs w:val="24"/>
        </w:rPr>
        <w:t>2</w:t>
      </w:r>
      <w:r w:rsidRPr="000B0B3B">
        <w:rPr>
          <w:rFonts w:ascii="Times New Roman" w:eastAsia="Calibri" w:hAnsi="Times New Roman" w:cs="Times New Roman"/>
          <w:sz w:val="24"/>
          <w:szCs w:val="24"/>
          <w:lang w:val="id-ID"/>
        </w:rPr>
        <w:t>-2016 per-triwulan</w:t>
      </w:r>
      <w:r>
        <w:rPr>
          <w:rFonts w:ascii="Times New Roman" w:eastAsia="Calibri" w:hAnsi="Times New Roman" w:cs="Times New Roman"/>
          <w:sz w:val="24"/>
          <w:szCs w:val="24"/>
        </w:rPr>
        <w:t xml:space="preserve"> naik turun atau</w:t>
      </w:r>
      <w:r>
        <w:rPr>
          <w:rFonts w:ascii="Times New Roman" w:eastAsia="Calibri" w:hAnsi="Times New Roman" w:cs="Times New Roman"/>
          <w:sz w:val="24"/>
          <w:szCs w:val="24"/>
          <w:lang w:val="id-ID"/>
        </w:rPr>
        <w:t xml:space="preserve"> berfluktuatif</w:t>
      </w:r>
      <w:r>
        <w:rPr>
          <w:rFonts w:ascii="Times New Roman" w:eastAsia="Calibri" w:hAnsi="Times New Roman" w:cs="Times New Roman"/>
          <w:sz w:val="24"/>
          <w:szCs w:val="24"/>
        </w:rPr>
        <w:t xml:space="preserve"> </w:t>
      </w:r>
      <w:r w:rsidRPr="000B0B3B">
        <w:rPr>
          <w:rFonts w:ascii="Times New Roman" w:eastAsia="Calibri" w:hAnsi="Times New Roman" w:cs="Times New Roman"/>
          <w:sz w:val="24"/>
          <w:szCs w:val="24"/>
          <w:lang w:val="id-ID"/>
        </w:rPr>
        <w:t xml:space="preserve">pada tiap triwulannya. </w:t>
      </w:r>
      <w:r>
        <w:rPr>
          <w:rFonts w:ascii="Times New Roman" w:eastAsia="Calibri" w:hAnsi="Times New Roman" w:cs="Times New Roman"/>
          <w:sz w:val="24"/>
          <w:szCs w:val="24"/>
        </w:rPr>
        <w:t xml:space="preserve">Hal ini terjadi karena kebutuhan </w:t>
      </w:r>
      <w:r>
        <w:rPr>
          <w:rFonts w:ascii="Times New Roman" w:eastAsia="Calibri" w:hAnsi="Times New Roman" w:cs="Times New Roman"/>
          <w:sz w:val="24"/>
          <w:szCs w:val="24"/>
        </w:rPr>
        <w:lastRenderedPageBreak/>
        <w:t xml:space="preserve">masyarakat </w:t>
      </w:r>
      <w:proofErr w:type="gramStart"/>
      <w:r>
        <w:rPr>
          <w:rFonts w:ascii="Times New Roman" w:eastAsia="Calibri" w:hAnsi="Times New Roman" w:cs="Times New Roman"/>
          <w:sz w:val="24"/>
          <w:szCs w:val="24"/>
        </w:rPr>
        <w:t>akan</w:t>
      </w:r>
      <w:proofErr w:type="gramEnd"/>
      <w:r>
        <w:rPr>
          <w:rFonts w:ascii="Times New Roman" w:eastAsia="Calibri" w:hAnsi="Times New Roman" w:cs="Times New Roman"/>
          <w:sz w:val="24"/>
          <w:szCs w:val="24"/>
        </w:rPr>
        <w:t xml:space="preserve"> pembiayaan yang berubah setiap tahunnya serta dipengaruhi oleh kebijakan Bank </w:t>
      </w:r>
      <w:r w:rsidRPr="00804733">
        <w:rPr>
          <w:rFonts w:ascii="Times New Roman" w:eastAsia="Calibri" w:hAnsi="Times New Roman" w:cs="Times New Roman"/>
          <w:i/>
          <w:sz w:val="24"/>
          <w:szCs w:val="24"/>
        </w:rPr>
        <w:t>Syariah</w:t>
      </w:r>
      <w:r>
        <w:rPr>
          <w:rFonts w:ascii="Times New Roman" w:eastAsia="Calibri" w:hAnsi="Times New Roman" w:cs="Times New Roman"/>
          <w:sz w:val="24"/>
          <w:szCs w:val="24"/>
        </w:rPr>
        <w:t xml:space="preserve"> Mandiri itu sendiri.</w:t>
      </w:r>
    </w:p>
    <w:p w:rsidR="0060054B" w:rsidRDefault="0060054B" w:rsidP="0060054B">
      <w:pPr>
        <w:spacing w:line="480" w:lineRule="auto"/>
        <w:jc w:val="both"/>
        <w:rPr>
          <w:rFonts w:ascii="Times New Roman" w:eastAsia="Calibri" w:hAnsi="Times New Roman" w:cs="Times New Roman"/>
          <w:sz w:val="24"/>
          <w:szCs w:val="24"/>
        </w:rPr>
      </w:pPr>
    </w:p>
    <w:p w:rsidR="0060054B" w:rsidRDefault="0060054B" w:rsidP="0060054B">
      <w:pPr>
        <w:spacing w:line="480" w:lineRule="auto"/>
        <w:jc w:val="both"/>
        <w:rPr>
          <w:rFonts w:ascii="Times New Roman" w:hAnsi="Times New Roman" w:cs="Times New Roman"/>
          <w:b/>
          <w:sz w:val="24"/>
          <w:szCs w:val="24"/>
        </w:rPr>
      </w:pPr>
      <w:r w:rsidRPr="00FC3655">
        <w:rPr>
          <w:rFonts w:ascii="Times New Roman" w:hAnsi="Times New Roman" w:cs="Times New Roman"/>
          <w:b/>
          <w:sz w:val="24"/>
          <w:szCs w:val="24"/>
        </w:rPr>
        <w:t>4.1.2</w:t>
      </w:r>
      <w:r w:rsidRPr="00FC3655">
        <w:rPr>
          <w:rFonts w:ascii="Times New Roman" w:hAnsi="Times New Roman" w:cs="Times New Roman"/>
          <w:b/>
          <w:sz w:val="24"/>
          <w:szCs w:val="24"/>
        </w:rPr>
        <w:tab/>
      </w:r>
      <w:r>
        <w:rPr>
          <w:rFonts w:ascii="Times New Roman" w:hAnsi="Times New Roman" w:cs="Times New Roman"/>
          <w:b/>
          <w:sz w:val="24"/>
          <w:szCs w:val="24"/>
        </w:rPr>
        <w:t xml:space="preserve">Perkembangan Pembiayaan </w:t>
      </w:r>
      <w:r w:rsidRPr="00804733">
        <w:rPr>
          <w:rFonts w:ascii="Times New Roman" w:hAnsi="Times New Roman" w:cs="Times New Roman"/>
          <w:b/>
          <w:i/>
          <w:sz w:val="24"/>
          <w:szCs w:val="24"/>
        </w:rPr>
        <w:t>Musyarakah</w:t>
      </w:r>
      <w:r>
        <w:rPr>
          <w:rFonts w:ascii="Times New Roman" w:hAnsi="Times New Roman" w:cs="Times New Roman"/>
          <w:b/>
          <w:sz w:val="24"/>
          <w:szCs w:val="24"/>
        </w:rPr>
        <w:t xml:space="preserve"> Pada PT. Bank </w:t>
      </w:r>
      <w:r w:rsidRPr="005A05AB">
        <w:rPr>
          <w:rFonts w:ascii="Times New Roman" w:hAnsi="Times New Roman" w:cs="Times New Roman"/>
          <w:b/>
          <w:sz w:val="24"/>
          <w:szCs w:val="24"/>
        </w:rPr>
        <w:t>Syariah</w:t>
      </w:r>
      <w:r>
        <w:rPr>
          <w:rFonts w:ascii="Times New Roman" w:hAnsi="Times New Roman" w:cs="Times New Roman"/>
          <w:b/>
          <w:sz w:val="24"/>
          <w:szCs w:val="24"/>
        </w:rPr>
        <w:t xml:space="preserve"> Mandiri </w:t>
      </w:r>
      <w:r w:rsidRPr="005A05AB">
        <w:rPr>
          <w:rFonts w:ascii="Times New Roman" w:hAnsi="Times New Roman" w:cs="Times New Roman"/>
          <w:b/>
          <w:sz w:val="24"/>
          <w:szCs w:val="24"/>
        </w:rPr>
        <w:t>Periode 2012-2016</w:t>
      </w:r>
    </w:p>
    <w:p w:rsidR="0060054B" w:rsidRDefault="0060054B" w:rsidP="0060054B">
      <w:pPr>
        <w:spacing w:line="480" w:lineRule="auto"/>
        <w:jc w:val="both"/>
        <w:rPr>
          <w:rFonts w:ascii="Times New Roman" w:hAnsi="Times New Roman" w:cs="Times New Roman"/>
          <w:color w:val="333333"/>
          <w:sz w:val="24"/>
          <w:szCs w:val="24"/>
          <w:shd w:val="clear" w:color="auto" w:fill="FFFFFF"/>
        </w:rPr>
      </w:pPr>
      <w:r>
        <w:rPr>
          <w:rFonts w:ascii="Times New Roman" w:hAnsi="Times New Roman" w:cs="Times New Roman"/>
          <w:b/>
          <w:sz w:val="24"/>
          <w:szCs w:val="24"/>
        </w:rPr>
        <w:tab/>
      </w:r>
      <w:r w:rsidRPr="00187921">
        <w:rPr>
          <w:rFonts w:ascii="Times New Roman" w:hAnsi="Times New Roman" w:cs="Times New Roman"/>
          <w:sz w:val="24"/>
          <w:szCs w:val="24"/>
          <w:shd w:val="clear" w:color="auto" w:fill="FFFFFF"/>
        </w:rPr>
        <w:t xml:space="preserve">Menurut Muhamad (2010:44) definisi akad </w:t>
      </w:r>
      <w:r w:rsidRPr="00804733">
        <w:rPr>
          <w:rFonts w:ascii="Times New Roman" w:hAnsi="Times New Roman" w:cs="Times New Roman"/>
          <w:i/>
          <w:sz w:val="24"/>
          <w:szCs w:val="24"/>
          <w:shd w:val="clear" w:color="auto" w:fill="FFFFFF"/>
        </w:rPr>
        <w:t>musyarakah</w:t>
      </w:r>
      <w:r w:rsidRPr="00187921">
        <w:rPr>
          <w:rFonts w:ascii="Times New Roman" w:hAnsi="Times New Roman" w:cs="Times New Roman"/>
          <w:sz w:val="24"/>
          <w:szCs w:val="24"/>
          <w:shd w:val="clear" w:color="auto" w:fill="FFFFFF"/>
        </w:rPr>
        <w:t xml:space="preserve"> adalah transaksi penanaman </w:t>
      </w:r>
      <w:proofErr w:type="gramStart"/>
      <w:r w:rsidRPr="00187921">
        <w:rPr>
          <w:rFonts w:ascii="Times New Roman" w:hAnsi="Times New Roman" w:cs="Times New Roman"/>
          <w:sz w:val="24"/>
          <w:szCs w:val="24"/>
          <w:shd w:val="clear" w:color="auto" w:fill="FFFFFF"/>
        </w:rPr>
        <w:t>dana</w:t>
      </w:r>
      <w:proofErr w:type="gramEnd"/>
      <w:r w:rsidRPr="00187921">
        <w:rPr>
          <w:rFonts w:ascii="Times New Roman" w:hAnsi="Times New Roman" w:cs="Times New Roman"/>
          <w:sz w:val="24"/>
          <w:szCs w:val="24"/>
          <w:shd w:val="clear" w:color="auto" w:fill="FFFFFF"/>
        </w:rPr>
        <w:t xml:space="preserve"> dari dua atau lebih pemilik dana dan/atau barang untuk menjalankan usaha tertentu sesuai syariah dengan pembagian hasil antara kedua belah pihak berdasarkan </w:t>
      </w:r>
      <w:r w:rsidRPr="00804733">
        <w:rPr>
          <w:rFonts w:ascii="Times New Roman" w:hAnsi="Times New Roman" w:cs="Times New Roman"/>
          <w:i/>
          <w:sz w:val="24"/>
          <w:szCs w:val="24"/>
          <w:shd w:val="clear" w:color="auto" w:fill="FFFFFF"/>
        </w:rPr>
        <w:t>nisbah</w:t>
      </w:r>
      <w:r w:rsidRPr="00187921">
        <w:rPr>
          <w:rFonts w:ascii="Times New Roman" w:hAnsi="Times New Roman" w:cs="Times New Roman"/>
          <w:sz w:val="24"/>
          <w:szCs w:val="24"/>
          <w:shd w:val="clear" w:color="auto" w:fill="FFFFFF"/>
        </w:rPr>
        <w:t xml:space="preserve"> yang disepakati, sedangkan pembagian kerugian berdasarkan proporsi modal masing-masing</w:t>
      </w:r>
      <w:r w:rsidRPr="00256771">
        <w:rPr>
          <w:rFonts w:ascii="Times New Roman" w:hAnsi="Times New Roman" w:cs="Times New Roman"/>
          <w:color w:val="333333"/>
          <w:sz w:val="24"/>
          <w:szCs w:val="24"/>
          <w:shd w:val="clear" w:color="auto" w:fill="FFFFFF"/>
        </w:rPr>
        <w:t>.</w:t>
      </w:r>
    </w:p>
    <w:p w:rsidR="0060054B" w:rsidRDefault="0060054B" w:rsidP="0060054B">
      <w:pPr>
        <w:spacing w:line="480" w:lineRule="auto"/>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rPr>
        <w:tab/>
      </w:r>
      <w:r w:rsidRPr="00C1123B">
        <w:rPr>
          <w:rFonts w:ascii="Times New Roman" w:hAnsi="Times New Roman" w:cs="Times New Roman"/>
          <w:sz w:val="24"/>
          <w:szCs w:val="24"/>
        </w:rPr>
        <w:t>Berdasarkan hasil penelitian dan pembahasan, perkembangannya jumlah</w:t>
      </w:r>
      <w:r>
        <w:rPr>
          <w:rFonts w:ascii="Times New Roman" w:hAnsi="Times New Roman" w:cs="Times New Roman"/>
          <w:sz w:val="24"/>
          <w:szCs w:val="24"/>
        </w:rPr>
        <w:t xml:space="preserve"> pembiayaan </w:t>
      </w:r>
      <w:r w:rsidRPr="00187921">
        <w:rPr>
          <w:rFonts w:ascii="Times New Roman" w:hAnsi="Times New Roman" w:cs="Times New Roman"/>
          <w:i/>
          <w:sz w:val="24"/>
          <w:szCs w:val="24"/>
        </w:rPr>
        <w:t>musyarakah</w:t>
      </w:r>
      <w:r w:rsidRPr="00C1123B">
        <w:rPr>
          <w:rFonts w:ascii="Times New Roman" w:hAnsi="Times New Roman" w:cs="Times New Roman"/>
          <w:sz w:val="24"/>
          <w:szCs w:val="24"/>
        </w:rPr>
        <w:t xml:space="preserve"> sebagai </w:t>
      </w:r>
      <w:proofErr w:type="gramStart"/>
      <w:r w:rsidRPr="00C1123B">
        <w:rPr>
          <w:rFonts w:ascii="Times New Roman" w:hAnsi="Times New Roman" w:cs="Times New Roman"/>
          <w:sz w:val="24"/>
          <w:szCs w:val="24"/>
        </w:rPr>
        <w:t>berikut</w:t>
      </w:r>
      <w:r>
        <w:rPr>
          <w:rFonts w:ascii="Times New Roman" w:hAnsi="Times New Roman" w:cs="Times New Roman"/>
          <w:sz w:val="24"/>
          <w:szCs w:val="24"/>
        </w:rPr>
        <w:t xml:space="preserve"> :</w:t>
      </w:r>
      <w:proofErr w:type="gramEnd"/>
    </w:p>
    <w:p w:rsidR="0060054B" w:rsidRDefault="0060054B" w:rsidP="0060054B">
      <w:pPr>
        <w:spacing w:line="480" w:lineRule="auto"/>
        <w:jc w:val="both"/>
        <w:rPr>
          <w:rFonts w:ascii="Times New Roman" w:hAnsi="Times New Roman" w:cs="Times New Roman"/>
          <w:sz w:val="24"/>
          <w:szCs w:val="24"/>
        </w:rPr>
      </w:pPr>
    </w:p>
    <w:p w:rsidR="0060054B" w:rsidRPr="00187921" w:rsidRDefault="009A76D2" w:rsidP="0060054B">
      <w:pPr>
        <w:spacing w:line="480" w:lineRule="auto"/>
        <w:jc w:val="both"/>
        <w:rPr>
          <w:rFonts w:ascii="Times New Roman" w:hAnsi="Times New Roman" w:cs="Times New Roman"/>
          <w:b/>
          <w:sz w:val="24"/>
          <w:szCs w:val="24"/>
        </w:rPr>
      </w:pPr>
      <w:r>
        <w:rPr>
          <w:rFonts w:ascii="Times New Roman" w:hAnsi="Times New Roman" w:cs="Times New Roman"/>
          <w:b/>
          <w:sz w:val="24"/>
          <w:szCs w:val="24"/>
        </w:rPr>
        <w:t>Tabel 4.2</w:t>
      </w:r>
      <w:r w:rsidR="0060054B">
        <w:rPr>
          <w:rFonts w:ascii="Times New Roman" w:hAnsi="Times New Roman" w:cs="Times New Roman"/>
          <w:b/>
          <w:sz w:val="24"/>
          <w:szCs w:val="24"/>
        </w:rPr>
        <w:t xml:space="preserve"> Perkembangan Pembiayaan </w:t>
      </w:r>
      <w:r w:rsidR="00027DCB">
        <w:rPr>
          <w:rFonts w:ascii="Times New Roman" w:hAnsi="Times New Roman" w:cs="Times New Roman"/>
          <w:b/>
          <w:i/>
          <w:sz w:val="24"/>
          <w:szCs w:val="24"/>
        </w:rPr>
        <w:t>Musyarakah</w:t>
      </w:r>
      <w:r w:rsidR="0060054B">
        <w:rPr>
          <w:rFonts w:ascii="Times New Roman" w:hAnsi="Times New Roman" w:cs="Times New Roman"/>
          <w:b/>
          <w:sz w:val="24"/>
          <w:szCs w:val="24"/>
        </w:rPr>
        <w:t xml:space="preserve"> Per-Triwulan Pada PT. Bank</w:t>
      </w:r>
      <w:r w:rsidR="0060054B" w:rsidRPr="00C1123B">
        <w:rPr>
          <w:rFonts w:ascii="Times New Roman" w:hAnsi="Times New Roman" w:cs="Times New Roman"/>
          <w:b/>
          <w:sz w:val="24"/>
          <w:szCs w:val="24"/>
        </w:rPr>
        <w:t xml:space="preserve"> Syariah</w:t>
      </w:r>
      <w:r w:rsidR="0060054B">
        <w:rPr>
          <w:rFonts w:ascii="Times New Roman" w:hAnsi="Times New Roman" w:cs="Times New Roman"/>
          <w:b/>
          <w:sz w:val="24"/>
          <w:szCs w:val="24"/>
        </w:rPr>
        <w:t xml:space="preserve"> Mandiri</w:t>
      </w:r>
      <w:r w:rsidR="0060054B" w:rsidRPr="00C1123B">
        <w:rPr>
          <w:rFonts w:ascii="Times New Roman" w:hAnsi="Times New Roman" w:cs="Times New Roman"/>
          <w:b/>
          <w:sz w:val="24"/>
          <w:szCs w:val="24"/>
        </w:rPr>
        <w:t xml:space="preserve"> periode 2012-2016</w:t>
      </w:r>
    </w:p>
    <w:tbl>
      <w:tblPr>
        <w:tblW w:w="8362" w:type="dxa"/>
        <w:tblInd w:w="93" w:type="dxa"/>
        <w:tblLook w:val="04A0" w:firstRow="1" w:lastRow="0" w:firstColumn="1" w:lastColumn="0" w:noHBand="0" w:noVBand="1"/>
      </w:tblPr>
      <w:tblGrid>
        <w:gridCol w:w="1120"/>
        <w:gridCol w:w="1177"/>
        <w:gridCol w:w="1835"/>
        <w:gridCol w:w="1980"/>
        <w:gridCol w:w="2250"/>
      </w:tblGrid>
      <w:tr w:rsidR="0060054B" w:rsidRPr="00187921" w:rsidTr="00D11280">
        <w:trPr>
          <w:trHeight w:val="1215"/>
        </w:trPr>
        <w:tc>
          <w:tcPr>
            <w:tcW w:w="11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b/>
                <w:bCs/>
                <w:color w:val="000000"/>
                <w:sz w:val="24"/>
                <w:szCs w:val="24"/>
              </w:rPr>
            </w:pPr>
            <w:r w:rsidRPr="00187921">
              <w:rPr>
                <w:rFonts w:ascii="Times New Roman" w:eastAsia="Times New Roman" w:hAnsi="Times New Roman" w:cs="Times New Roman"/>
                <w:b/>
                <w:bCs/>
                <w:color w:val="000000"/>
                <w:sz w:val="24"/>
                <w:szCs w:val="24"/>
              </w:rPr>
              <w:t>Tahun</w:t>
            </w:r>
          </w:p>
        </w:tc>
        <w:tc>
          <w:tcPr>
            <w:tcW w:w="1177" w:type="dxa"/>
            <w:tcBorders>
              <w:top w:val="single" w:sz="8" w:space="0" w:color="auto"/>
              <w:left w:val="nil"/>
              <w:bottom w:val="single" w:sz="8" w:space="0" w:color="auto"/>
              <w:right w:val="single" w:sz="8"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b/>
                <w:bCs/>
                <w:color w:val="000000"/>
                <w:sz w:val="24"/>
                <w:szCs w:val="24"/>
              </w:rPr>
            </w:pPr>
            <w:r w:rsidRPr="00187921">
              <w:rPr>
                <w:rFonts w:ascii="Times New Roman" w:eastAsia="Times New Roman" w:hAnsi="Times New Roman" w:cs="Times New Roman"/>
                <w:b/>
                <w:bCs/>
                <w:color w:val="000000"/>
                <w:sz w:val="24"/>
                <w:szCs w:val="24"/>
              </w:rPr>
              <w:t>Triwulan</w:t>
            </w:r>
          </w:p>
        </w:tc>
        <w:tc>
          <w:tcPr>
            <w:tcW w:w="1835" w:type="dxa"/>
            <w:tcBorders>
              <w:top w:val="single" w:sz="8" w:space="0" w:color="auto"/>
              <w:left w:val="nil"/>
              <w:bottom w:val="single" w:sz="8" w:space="0" w:color="auto"/>
              <w:right w:val="single" w:sz="8" w:space="0" w:color="auto"/>
            </w:tcBorders>
            <w:shd w:val="clear" w:color="auto" w:fill="auto"/>
            <w:vAlign w:val="bottom"/>
            <w:hideMark/>
          </w:tcPr>
          <w:p w:rsidR="0060054B" w:rsidRPr="00187921" w:rsidRDefault="0060054B" w:rsidP="00D11280">
            <w:pPr>
              <w:spacing w:after="0" w:line="240" w:lineRule="auto"/>
              <w:jc w:val="center"/>
              <w:rPr>
                <w:rFonts w:ascii="Times New Roman" w:eastAsia="Times New Roman" w:hAnsi="Times New Roman" w:cs="Times New Roman"/>
                <w:b/>
                <w:bCs/>
                <w:color w:val="000000"/>
                <w:sz w:val="24"/>
                <w:szCs w:val="24"/>
              </w:rPr>
            </w:pPr>
            <w:r w:rsidRPr="00804733">
              <w:rPr>
                <w:rFonts w:ascii="Times New Roman" w:eastAsia="Times New Roman" w:hAnsi="Times New Roman" w:cs="Times New Roman"/>
                <w:b/>
                <w:bCs/>
                <w:i/>
                <w:color w:val="000000"/>
                <w:sz w:val="24"/>
                <w:szCs w:val="24"/>
              </w:rPr>
              <w:t>Musyarakah</w:t>
            </w:r>
            <w:r w:rsidRPr="00187921">
              <w:rPr>
                <w:rFonts w:ascii="Times New Roman" w:eastAsia="Times New Roman" w:hAnsi="Times New Roman" w:cs="Times New Roman"/>
                <w:b/>
                <w:bCs/>
                <w:color w:val="000000"/>
                <w:sz w:val="24"/>
                <w:szCs w:val="24"/>
              </w:rPr>
              <w:t xml:space="preserve"> (dalam jutaan Rupiah)</w:t>
            </w:r>
          </w:p>
        </w:tc>
        <w:tc>
          <w:tcPr>
            <w:tcW w:w="1980" w:type="dxa"/>
            <w:tcBorders>
              <w:top w:val="single" w:sz="8" w:space="0" w:color="auto"/>
              <w:left w:val="nil"/>
              <w:bottom w:val="single" w:sz="8" w:space="0" w:color="auto"/>
              <w:right w:val="single" w:sz="8" w:space="0" w:color="auto"/>
            </w:tcBorders>
            <w:shd w:val="clear" w:color="auto" w:fill="auto"/>
            <w:vAlign w:val="center"/>
            <w:hideMark/>
          </w:tcPr>
          <w:p w:rsidR="0060054B" w:rsidRPr="00187921" w:rsidRDefault="0060054B" w:rsidP="00D11280">
            <w:pPr>
              <w:spacing w:after="0" w:line="240" w:lineRule="auto"/>
              <w:jc w:val="center"/>
              <w:rPr>
                <w:rFonts w:ascii="Times New Roman" w:eastAsia="Times New Roman" w:hAnsi="Times New Roman" w:cs="Times New Roman"/>
                <w:b/>
                <w:bCs/>
                <w:color w:val="000000"/>
                <w:sz w:val="24"/>
                <w:szCs w:val="24"/>
              </w:rPr>
            </w:pPr>
            <w:r w:rsidRPr="00187921">
              <w:rPr>
                <w:rFonts w:ascii="Times New Roman" w:eastAsia="Times New Roman" w:hAnsi="Times New Roman" w:cs="Times New Roman"/>
                <w:b/>
                <w:bCs/>
                <w:color w:val="000000"/>
                <w:sz w:val="24"/>
                <w:szCs w:val="24"/>
              </w:rPr>
              <w:t xml:space="preserve">Perkembangan </w:t>
            </w:r>
            <w:r w:rsidRPr="00804733">
              <w:rPr>
                <w:rFonts w:ascii="Times New Roman" w:eastAsia="Times New Roman" w:hAnsi="Times New Roman" w:cs="Times New Roman"/>
                <w:b/>
                <w:bCs/>
                <w:i/>
                <w:color w:val="000000"/>
                <w:sz w:val="24"/>
                <w:szCs w:val="24"/>
              </w:rPr>
              <w:t>Musyarakah</w:t>
            </w:r>
            <w:r w:rsidRPr="00187921">
              <w:rPr>
                <w:rFonts w:ascii="Times New Roman" w:eastAsia="Times New Roman" w:hAnsi="Times New Roman" w:cs="Times New Roman"/>
                <w:b/>
                <w:bCs/>
                <w:color w:val="000000"/>
                <w:sz w:val="24"/>
                <w:szCs w:val="24"/>
              </w:rPr>
              <w:t xml:space="preserve"> (dalam Jutaan Rupiah)</w:t>
            </w:r>
          </w:p>
        </w:tc>
        <w:tc>
          <w:tcPr>
            <w:tcW w:w="2250" w:type="dxa"/>
            <w:tcBorders>
              <w:top w:val="single" w:sz="8" w:space="0" w:color="auto"/>
              <w:left w:val="nil"/>
              <w:bottom w:val="single" w:sz="8" w:space="0" w:color="auto"/>
              <w:right w:val="single" w:sz="8" w:space="0" w:color="auto"/>
            </w:tcBorders>
            <w:shd w:val="clear" w:color="auto" w:fill="auto"/>
            <w:vAlign w:val="center"/>
            <w:hideMark/>
          </w:tcPr>
          <w:p w:rsidR="0060054B" w:rsidRPr="00187921" w:rsidRDefault="0060054B" w:rsidP="00D11280">
            <w:pPr>
              <w:spacing w:after="0" w:line="240" w:lineRule="auto"/>
              <w:jc w:val="center"/>
              <w:rPr>
                <w:rFonts w:ascii="Times New Roman" w:eastAsia="Times New Roman" w:hAnsi="Times New Roman" w:cs="Times New Roman"/>
                <w:b/>
                <w:bCs/>
                <w:color w:val="000000"/>
                <w:sz w:val="24"/>
                <w:szCs w:val="24"/>
              </w:rPr>
            </w:pPr>
            <w:r w:rsidRPr="00187921">
              <w:rPr>
                <w:rFonts w:ascii="Times New Roman" w:eastAsia="Times New Roman" w:hAnsi="Times New Roman" w:cs="Times New Roman"/>
                <w:b/>
                <w:bCs/>
                <w:color w:val="000000"/>
                <w:sz w:val="24"/>
                <w:szCs w:val="24"/>
              </w:rPr>
              <w:t xml:space="preserve">Perkembangan </w:t>
            </w:r>
            <w:r w:rsidRPr="00804733">
              <w:rPr>
                <w:rFonts w:ascii="Times New Roman" w:eastAsia="Times New Roman" w:hAnsi="Times New Roman" w:cs="Times New Roman"/>
                <w:b/>
                <w:bCs/>
                <w:i/>
                <w:color w:val="000000"/>
                <w:sz w:val="24"/>
                <w:szCs w:val="24"/>
              </w:rPr>
              <w:t>Musyarakah</w:t>
            </w:r>
            <w:r w:rsidRPr="00187921">
              <w:rPr>
                <w:rFonts w:ascii="Times New Roman" w:eastAsia="Times New Roman" w:hAnsi="Times New Roman" w:cs="Times New Roman"/>
                <w:b/>
                <w:bCs/>
                <w:color w:val="000000"/>
                <w:sz w:val="24"/>
                <w:szCs w:val="24"/>
              </w:rPr>
              <w:t xml:space="preserve"> (dalam %)</w:t>
            </w:r>
          </w:p>
        </w:tc>
      </w:tr>
      <w:tr w:rsidR="0060054B" w:rsidRPr="00187921" w:rsidTr="00D11280">
        <w:trPr>
          <w:trHeight w:val="300"/>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2012</w:t>
            </w: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1,290,567</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w:t>
            </w:r>
          </w:p>
        </w:tc>
        <w:tc>
          <w:tcPr>
            <w:tcW w:w="2250"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973,357</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-317,210</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-24.58</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1,062,032</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88,675</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9.11</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IV</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1,118,998</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56,966</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5.36</w:t>
            </w:r>
          </w:p>
        </w:tc>
      </w:tr>
      <w:tr w:rsidR="0060054B" w:rsidRPr="00187921" w:rsidTr="00D11280">
        <w:trPr>
          <w:trHeight w:val="300"/>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2013</w:t>
            </w: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507,522</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-611,476</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-54.64</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458,547</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-48,975</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-9.65</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583,921</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125,374</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27.34</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IV</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676,448</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92,527</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15.85</w:t>
            </w:r>
          </w:p>
        </w:tc>
      </w:tr>
      <w:tr w:rsidR="0060054B" w:rsidRPr="00187921" w:rsidTr="00D11280">
        <w:trPr>
          <w:trHeight w:val="300"/>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lastRenderedPageBreak/>
              <w:t>2014</w:t>
            </w: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473,516</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-202,932</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-30.00</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619,101</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145,585</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30.75</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368,289</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-250,812</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-40.51</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IV</w:t>
            </w:r>
          </w:p>
        </w:tc>
        <w:tc>
          <w:tcPr>
            <w:tcW w:w="1835" w:type="dxa"/>
            <w:tcBorders>
              <w:top w:val="nil"/>
              <w:left w:val="nil"/>
              <w:bottom w:val="single" w:sz="4" w:space="0" w:color="auto"/>
              <w:right w:val="single" w:sz="4" w:space="0" w:color="auto"/>
            </w:tcBorders>
            <w:shd w:val="clear" w:color="000000" w:fill="FFFFFF"/>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452,156</w:t>
            </w:r>
          </w:p>
        </w:tc>
        <w:tc>
          <w:tcPr>
            <w:tcW w:w="1980" w:type="dxa"/>
            <w:tcBorders>
              <w:top w:val="nil"/>
              <w:left w:val="nil"/>
              <w:bottom w:val="single" w:sz="4" w:space="0" w:color="auto"/>
              <w:right w:val="single" w:sz="4" w:space="0" w:color="auto"/>
            </w:tcBorders>
            <w:shd w:val="clear" w:color="000000" w:fill="FFFFFF"/>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83,867</w:t>
            </w:r>
          </w:p>
        </w:tc>
        <w:tc>
          <w:tcPr>
            <w:tcW w:w="2250" w:type="dxa"/>
            <w:tcBorders>
              <w:top w:val="nil"/>
              <w:left w:val="nil"/>
              <w:bottom w:val="single" w:sz="4" w:space="0" w:color="auto"/>
              <w:right w:val="single" w:sz="4" w:space="0" w:color="auto"/>
            </w:tcBorders>
            <w:shd w:val="clear" w:color="000000" w:fill="FFFFFF"/>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22.77</w:t>
            </w:r>
          </w:p>
        </w:tc>
      </w:tr>
      <w:tr w:rsidR="0060054B" w:rsidRPr="00187921" w:rsidTr="00D11280">
        <w:trPr>
          <w:trHeight w:val="300"/>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2015</w:t>
            </w: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w:t>
            </w:r>
          </w:p>
        </w:tc>
        <w:tc>
          <w:tcPr>
            <w:tcW w:w="1835" w:type="dxa"/>
            <w:tcBorders>
              <w:top w:val="nil"/>
              <w:left w:val="nil"/>
              <w:bottom w:val="single" w:sz="4" w:space="0" w:color="auto"/>
              <w:right w:val="single" w:sz="4" w:space="0" w:color="auto"/>
            </w:tcBorders>
            <w:shd w:val="clear" w:color="auto" w:fill="FFFFFF" w:themeFill="background1"/>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3,270,900</w:t>
            </w:r>
          </w:p>
        </w:tc>
        <w:tc>
          <w:tcPr>
            <w:tcW w:w="1980" w:type="dxa"/>
            <w:tcBorders>
              <w:top w:val="nil"/>
              <w:left w:val="nil"/>
              <w:bottom w:val="single" w:sz="4" w:space="0" w:color="auto"/>
              <w:right w:val="single" w:sz="4" w:space="0" w:color="auto"/>
            </w:tcBorders>
            <w:shd w:val="clear" w:color="auto" w:fill="FFFFFF" w:themeFill="background1"/>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2,818,744</w:t>
            </w:r>
          </w:p>
        </w:tc>
        <w:tc>
          <w:tcPr>
            <w:tcW w:w="2250" w:type="dxa"/>
            <w:tcBorders>
              <w:top w:val="nil"/>
              <w:left w:val="nil"/>
              <w:bottom w:val="single" w:sz="4" w:space="0" w:color="auto"/>
              <w:right w:val="single" w:sz="4" w:space="0" w:color="auto"/>
            </w:tcBorders>
            <w:shd w:val="clear" w:color="auto" w:fill="FFFFFF" w:themeFill="background1"/>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FFFFFF" w:themeColor="background1"/>
                <w:sz w:val="24"/>
                <w:szCs w:val="24"/>
              </w:rPr>
            </w:pPr>
            <w:r w:rsidRPr="00187921">
              <w:rPr>
                <w:rFonts w:ascii="Times New Roman" w:eastAsia="Times New Roman" w:hAnsi="Times New Roman" w:cs="Times New Roman"/>
                <w:color w:val="000000"/>
                <w:sz w:val="24"/>
                <w:szCs w:val="24"/>
              </w:rPr>
              <w:t>623.40</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9,608,009</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6,337,109</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193.74</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9,871,263</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263,254</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2.74</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IV</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10,591,007</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719,744</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7.29</w:t>
            </w:r>
          </w:p>
        </w:tc>
      </w:tr>
      <w:tr w:rsidR="0060054B" w:rsidRPr="00187921" w:rsidTr="00D11280">
        <w:trPr>
          <w:trHeight w:val="300"/>
        </w:trPr>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2016</w:t>
            </w: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11,095,110</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504,103</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4.76</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11,241,065</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145,955</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1.32</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III</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11,458,745</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217,680</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1.94</w:t>
            </w:r>
          </w:p>
        </w:tc>
      </w:tr>
      <w:tr w:rsidR="0060054B" w:rsidRPr="00187921" w:rsidTr="00D11280">
        <w:trPr>
          <w:trHeight w:val="300"/>
        </w:trPr>
        <w:tc>
          <w:tcPr>
            <w:tcW w:w="1120" w:type="dxa"/>
            <w:vMerge/>
            <w:tcBorders>
              <w:top w:val="nil"/>
              <w:left w:val="single" w:sz="4" w:space="0" w:color="auto"/>
              <w:bottom w:val="single" w:sz="4" w:space="0" w:color="000000"/>
              <w:right w:val="single" w:sz="4" w:space="0" w:color="auto"/>
            </w:tcBorders>
            <w:vAlign w:val="center"/>
            <w:hideMark/>
          </w:tcPr>
          <w:p w:rsidR="0060054B" w:rsidRPr="00187921" w:rsidRDefault="0060054B" w:rsidP="00D11280">
            <w:pPr>
              <w:spacing w:after="0" w:line="240" w:lineRule="auto"/>
              <w:rPr>
                <w:rFonts w:ascii="Times New Roman" w:eastAsia="Times New Roman" w:hAnsi="Times New Roman" w:cs="Times New Roman"/>
                <w:color w:val="000000"/>
                <w:sz w:val="24"/>
                <w:szCs w:val="24"/>
              </w:rPr>
            </w:pPr>
          </w:p>
        </w:tc>
        <w:tc>
          <w:tcPr>
            <w:tcW w:w="1177" w:type="dxa"/>
            <w:tcBorders>
              <w:top w:val="nil"/>
              <w:left w:val="nil"/>
              <w:bottom w:val="single" w:sz="4" w:space="0" w:color="auto"/>
              <w:right w:val="single" w:sz="4" w:space="0" w:color="auto"/>
            </w:tcBorders>
            <w:shd w:val="clear" w:color="auto" w:fill="auto"/>
            <w:noWrap/>
            <w:vAlign w:val="center"/>
            <w:hideMark/>
          </w:tcPr>
          <w:p w:rsidR="0060054B" w:rsidRPr="00187921" w:rsidRDefault="0060054B" w:rsidP="00D11280">
            <w:pPr>
              <w:spacing w:after="0" w:line="240" w:lineRule="auto"/>
              <w:jc w:val="center"/>
              <w:rPr>
                <w:rFonts w:ascii="Times New Roman" w:eastAsia="Times New Roman" w:hAnsi="Times New Roman" w:cs="Times New Roman"/>
                <w:sz w:val="24"/>
                <w:szCs w:val="24"/>
              </w:rPr>
            </w:pPr>
            <w:r w:rsidRPr="00187921">
              <w:rPr>
                <w:rFonts w:ascii="Times New Roman" w:eastAsia="Times New Roman" w:hAnsi="Times New Roman" w:cs="Times New Roman"/>
                <w:sz w:val="24"/>
                <w:szCs w:val="24"/>
              </w:rPr>
              <w:t>IV</w:t>
            </w:r>
          </w:p>
        </w:tc>
        <w:tc>
          <w:tcPr>
            <w:tcW w:w="1835"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13,338,662</w:t>
            </w:r>
          </w:p>
        </w:tc>
        <w:tc>
          <w:tcPr>
            <w:tcW w:w="198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1,879,917</w:t>
            </w:r>
          </w:p>
        </w:tc>
        <w:tc>
          <w:tcPr>
            <w:tcW w:w="2250" w:type="dxa"/>
            <w:tcBorders>
              <w:top w:val="nil"/>
              <w:left w:val="nil"/>
              <w:bottom w:val="single" w:sz="4" w:space="0" w:color="auto"/>
              <w:right w:val="single" w:sz="4" w:space="0" w:color="auto"/>
            </w:tcBorders>
            <w:shd w:val="clear" w:color="auto" w:fill="auto"/>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16.41</w:t>
            </w:r>
          </w:p>
        </w:tc>
      </w:tr>
      <w:tr w:rsidR="0060054B" w:rsidRPr="00187921" w:rsidTr="00D11280">
        <w:trPr>
          <w:trHeight w:val="300"/>
        </w:trPr>
        <w:tc>
          <w:tcPr>
            <w:tcW w:w="2297" w:type="dxa"/>
            <w:gridSpan w:val="2"/>
            <w:tcBorders>
              <w:top w:val="single" w:sz="4" w:space="0" w:color="auto"/>
              <w:left w:val="single" w:sz="4" w:space="0" w:color="auto"/>
              <w:bottom w:val="single" w:sz="4" w:space="0" w:color="auto"/>
              <w:right w:val="single" w:sz="4" w:space="0" w:color="000000"/>
            </w:tcBorders>
            <w:shd w:val="clear" w:color="000000" w:fill="92CDDC"/>
            <w:noWrap/>
            <w:vAlign w:val="center"/>
            <w:hideMark/>
          </w:tcPr>
          <w:p w:rsidR="0060054B" w:rsidRPr="00187921" w:rsidRDefault="0060054B" w:rsidP="00D11280">
            <w:pPr>
              <w:spacing w:after="0" w:line="240" w:lineRule="auto"/>
              <w:jc w:val="center"/>
              <w:rPr>
                <w:rFonts w:ascii="Times New Roman" w:eastAsia="Times New Roman" w:hAnsi="Times New Roman" w:cs="Times New Roman"/>
                <w:b/>
                <w:bCs/>
                <w:color w:val="000000"/>
                <w:sz w:val="24"/>
                <w:szCs w:val="24"/>
              </w:rPr>
            </w:pPr>
            <w:r w:rsidRPr="00187921">
              <w:rPr>
                <w:rFonts w:ascii="Times New Roman" w:eastAsia="Times New Roman" w:hAnsi="Times New Roman" w:cs="Times New Roman"/>
                <w:b/>
                <w:bCs/>
                <w:color w:val="000000"/>
                <w:sz w:val="24"/>
                <w:szCs w:val="24"/>
              </w:rPr>
              <w:t>Maksimum</w:t>
            </w:r>
          </w:p>
        </w:tc>
        <w:tc>
          <w:tcPr>
            <w:tcW w:w="1835"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13,338,662</w:t>
            </w:r>
          </w:p>
        </w:tc>
        <w:tc>
          <w:tcPr>
            <w:tcW w:w="1980"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6,337,109</w:t>
            </w:r>
          </w:p>
        </w:tc>
        <w:tc>
          <w:tcPr>
            <w:tcW w:w="2250"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623.40</w:t>
            </w:r>
          </w:p>
        </w:tc>
      </w:tr>
      <w:tr w:rsidR="0060054B" w:rsidRPr="00187921" w:rsidTr="00D11280">
        <w:trPr>
          <w:trHeight w:val="300"/>
        </w:trPr>
        <w:tc>
          <w:tcPr>
            <w:tcW w:w="2297" w:type="dxa"/>
            <w:gridSpan w:val="2"/>
            <w:tcBorders>
              <w:top w:val="single" w:sz="4" w:space="0" w:color="auto"/>
              <w:left w:val="single" w:sz="4" w:space="0" w:color="auto"/>
              <w:bottom w:val="single" w:sz="4" w:space="0" w:color="auto"/>
              <w:right w:val="single" w:sz="4" w:space="0" w:color="000000"/>
            </w:tcBorders>
            <w:shd w:val="clear" w:color="000000" w:fill="92CDDC"/>
            <w:noWrap/>
            <w:vAlign w:val="center"/>
            <w:hideMark/>
          </w:tcPr>
          <w:p w:rsidR="0060054B" w:rsidRPr="00187921" w:rsidRDefault="0060054B" w:rsidP="00D11280">
            <w:pPr>
              <w:spacing w:after="0" w:line="240" w:lineRule="auto"/>
              <w:jc w:val="center"/>
              <w:rPr>
                <w:rFonts w:ascii="Times New Roman" w:eastAsia="Times New Roman" w:hAnsi="Times New Roman" w:cs="Times New Roman"/>
                <w:b/>
                <w:bCs/>
                <w:color w:val="000000"/>
                <w:sz w:val="24"/>
                <w:szCs w:val="24"/>
              </w:rPr>
            </w:pPr>
            <w:r w:rsidRPr="00187921">
              <w:rPr>
                <w:rFonts w:ascii="Times New Roman" w:eastAsia="Times New Roman" w:hAnsi="Times New Roman" w:cs="Times New Roman"/>
                <w:b/>
                <w:bCs/>
                <w:color w:val="000000"/>
                <w:sz w:val="24"/>
                <w:szCs w:val="24"/>
              </w:rPr>
              <w:t>Minimum</w:t>
            </w:r>
          </w:p>
        </w:tc>
        <w:tc>
          <w:tcPr>
            <w:tcW w:w="1835"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368,289</w:t>
            </w:r>
          </w:p>
        </w:tc>
        <w:tc>
          <w:tcPr>
            <w:tcW w:w="1980"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-611,476</w:t>
            </w:r>
          </w:p>
        </w:tc>
        <w:tc>
          <w:tcPr>
            <w:tcW w:w="2250"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-54.64</w:t>
            </w:r>
          </w:p>
        </w:tc>
      </w:tr>
      <w:tr w:rsidR="0060054B" w:rsidRPr="00187921" w:rsidTr="00D11280">
        <w:trPr>
          <w:trHeight w:val="300"/>
        </w:trPr>
        <w:tc>
          <w:tcPr>
            <w:tcW w:w="2297" w:type="dxa"/>
            <w:gridSpan w:val="2"/>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center"/>
              <w:rPr>
                <w:rFonts w:ascii="Times New Roman" w:eastAsia="Times New Roman" w:hAnsi="Times New Roman" w:cs="Times New Roman"/>
                <w:b/>
                <w:bCs/>
                <w:color w:val="000000"/>
                <w:sz w:val="24"/>
                <w:szCs w:val="24"/>
              </w:rPr>
            </w:pPr>
            <w:r w:rsidRPr="00187921">
              <w:rPr>
                <w:rFonts w:ascii="Times New Roman" w:eastAsia="Times New Roman" w:hAnsi="Times New Roman" w:cs="Times New Roman"/>
                <w:b/>
                <w:bCs/>
                <w:color w:val="000000"/>
                <w:sz w:val="24"/>
                <w:szCs w:val="24"/>
              </w:rPr>
              <w:t>Rata-rata</w:t>
            </w:r>
          </w:p>
        </w:tc>
        <w:tc>
          <w:tcPr>
            <w:tcW w:w="1835"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4,452,961</w:t>
            </w:r>
          </w:p>
        </w:tc>
        <w:tc>
          <w:tcPr>
            <w:tcW w:w="1980"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634,110</w:t>
            </w:r>
          </w:p>
        </w:tc>
        <w:tc>
          <w:tcPr>
            <w:tcW w:w="2250" w:type="dxa"/>
            <w:tcBorders>
              <w:top w:val="nil"/>
              <w:left w:val="nil"/>
              <w:bottom w:val="single" w:sz="4" w:space="0" w:color="auto"/>
              <w:right w:val="single" w:sz="4" w:space="0" w:color="auto"/>
            </w:tcBorders>
            <w:shd w:val="clear" w:color="000000" w:fill="92CDDC"/>
            <w:noWrap/>
            <w:vAlign w:val="bottom"/>
            <w:hideMark/>
          </w:tcPr>
          <w:p w:rsidR="0060054B" w:rsidRPr="00187921" w:rsidRDefault="0060054B" w:rsidP="00D11280">
            <w:pPr>
              <w:spacing w:after="0" w:line="240" w:lineRule="auto"/>
              <w:jc w:val="right"/>
              <w:rPr>
                <w:rFonts w:ascii="Times New Roman" w:eastAsia="Times New Roman" w:hAnsi="Times New Roman" w:cs="Times New Roman"/>
                <w:color w:val="000000"/>
                <w:sz w:val="24"/>
                <w:szCs w:val="24"/>
              </w:rPr>
            </w:pPr>
            <w:r w:rsidRPr="00187921">
              <w:rPr>
                <w:rFonts w:ascii="Times New Roman" w:eastAsia="Times New Roman" w:hAnsi="Times New Roman" w:cs="Times New Roman"/>
                <w:color w:val="000000"/>
                <w:sz w:val="24"/>
                <w:szCs w:val="24"/>
              </w:rPr>
              <w:t>42.28</w:t>
            </w:r>
          </w:p>
        </w:tc>
      </w:tr>
    </w:tbl>
    <w:p w:rsidR="0060054B" w:rsidRPr="006F0007" w:rsidRDefault="0060054B" w:rsidP="0060054B">
      <w:pPr>
        <w:spacing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sidRPr="006E284B">
        <w:rPr>
          <w:rFonts w:ascii="Times New Roman" w:hAnsi="Times New Roman" w:cs="Times New Roman"/>
          <w:b/>
          <w:sz w:val="24"/>
          <w:szCs w:val="24"/>
        </w:rPr>
        <w:t xml:space="preserve"> </w:t>
      </w:r>
      <w:hyperlink r:id="rId16" w:history="1">
        <w:r w:rsidRPr="00FC3655">
          <w:rPr>
            <w:rStyle w:val="Hyperlink"/>
            <w:rFonts w:ascii="Times New Roman" w:hAnsi="Times New Roman" w:cs="Times New Roman"/>
            <w:b/>
            <w:color w:val="auto"/>
            <w:sz w:val="24"/>
            <w:szCs w:val="24"/>
          </w:rPr>
          <w:t>https://www.syariahmandiri.co.id/tentang-kami/company-report/laporan-keuangan/laporan-triwulan</w:t>
        </w:r>
      </w:hyperlink>
      <w:r>
        <w:rPr>
          <w:rFonts w:ascii="Times New Roman" w:hAnsi="Times New Roman" w:cs="Times New Roman"/>
          <w:b/>
          <w:sz w:val="24"/>
          <w:szCs w:val="24"/>
        </w:rPr>
        <w:t xml:space="preserve"> (Data diolah, 2018)</w:t>
      </w:r>
    </w:p>
    <w:p w:rsidR="0060054B" w:rsidRDefault="0060054B" w:rsidP="0060054B">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lang w:val="id-ID"/>
        </w:rPr>
        <w:t>Dari tabel 4.</w:t>
      </w:r>
      <w:r>
        <w:rPr>
          <w:rFonts w:ascii="Times New Roman" w:eastAsia="Calibri" w:hAnsi="Times New Roman" w:cs="Times New Roman"/>
          <w:sz w:val="24"/>
          <w:szCs w:val="24"/>
        </w:rPr>
        <w:t>2</w:t>
      </w:r>
      <w:r w:rsidRPr="001E5B78">
        <w:rPr>
          <w:rFonts w:ascii="Times New Roman" w:eastAsia="Calibri" w:hAnsi="Times New Roman" w:cs="Times New Roman"/>
          <w:sz w:val="24"/>
          <w:szCs w:val="24"/>
          <w:lang w:val="id-ID"/>
        </w:rPr>
        <w:t xml:space="preserve"> dapat dilihat total p</w:t>
      </w:r>
      <w:r>
        <w:rPr>
          <w:rFonts w:ascii="Times New Roman" w:eastAsia="Calibri" w:hAnsi="Times New Roman" w:cs="Times New Roman"/>
          <w:sz w:val="24"/>
          <w:szCs w:val="24"/>
        </w:rPr>
        <w:t>embiayaan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syarakah</w:t>
      </w:r>
      <w:r w:rsidRPr="001E5B78">
        <w:rPr>
          <w:rFonts w:ascii="Times New Roman" w:eastAsia="Calibri" w:hAnsi="Times New Roman" w:cs="Times New Roman"/>
          <w:sz w:val="24"/>
          <w:szCs w:val="24"/>
          <w:lang w:val="id-ID"/>
        </w:rPr>
        <w:t xml:space="preserve"> pada PT. Bank Syariah</w:t>
      </w:r>
      <w:r>
        <w:rPr>
          <w:rFonts w:ascii="Times New Roman" w:eastAsia="Calibri" w:hAnsi="Times New Roman" w:cs="Times New Roman"/>
          <w:sz w:val="24"/>
          <w:szCs w:val="24"/>
        </w:rPr>
        <w:t xml:space="preserve"> Mandiri</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periode tahun 201</w:t>
      </w:r>
      <w:r>
        <w:rPr>
          <w:rFonts w:ascii="Times New Roman" w:eastAsia="Calibri" w:hAnsi="Times New Roman" w:cs="Times New Roman"/>
          <w:sz w:val="24"/>
          <w:szCs w:val="24"/>
        </w:rPr>
        <w:t>2</w:t>
      </w:r>
      <w:r w:rsidRPr="001E5B78">
        <w:rPr>
          <w:rFonts w:ascii="Times New Roman" w:eastAsia="Calibri" w:hAnsi="Times New Roman" w:cs="Times New Roman"/>
          <w:sz w:val="24"/>
          <w:szCs w:val="24"/>
          <w:lang w:val="id-ID"/>
        </w:rPr>
        <w:t xml:space="preserve">-2016. </w:t>
      </w:r>
      <w:r>
        <w:rPr>
          <w:rFonts w:ascii="Times New Roman" w:eastAsia="Calibri" w:hAnsi="Times New Roman" w:cs="Times New Roman"/>
          <w:sz w:val="24"/>
          <w:szCs w:val="24"/>
          <w:lang w:val="id-ID"/>
        </w:rPr>
        <w:t>Total pe</w:t>
      </w:r>
      <w:r>
        <w:rPr>
          <w:rFonts w:ascii="Times New Roman" w:eastAsia="Calibri" w:hAnsi="Times New Roman" w:cs="Times New Roman"/>
          <w:sz w:val="24"/>
          <w:szCs w:val="24"/>
        </w:rPr>
        <w:t>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syarak</w:t>
      </w:r>
      <w:r w:rsidRPr="001E5B78">
        <w:rPr>
          <w:rFonts w:ascii="Times New Roman" w:eastAsia="Calibri" w:hAnsi="Times New Roman" w:cs="Times New Roman"/>
          <w:i/>
          <w:sz w:val="24"/>
          <w:szCs w:val="24"/>
          <w:lang w:val="id-ID"/>
        </w:rPr>
        <w:t>ah</w:t>
      </w:r>
      <w:r w:rsidRPr="001E5B78">
        <w:rPr>
          <w:rFonts w:ascii="Times New Roman" w:eastAsia="Calibri" w:hAnsi="Times New Roman" w:cs="Times New Roman"/>
          <w:sz w:val="24"/>
          <w:szCs w:val="24"/>
          <w:lang w:val="id-ID"/>
        </w:rPr>
        <w:t xml:space="preserve"> terjadi kenaikan dan penurunan atau terjadi fluktuatif </w:t>
      </w:r>
      <w:r>
        <w:rPr>
          <w:rFonts w:ascii="Times New Roman" w:eastAsia="Calibri" w:hAnsi="Times New Roman" w:cs="Times New Roman"/>
          <w:sz w:val="24"/>
          <w:szCs w:val="24"/>
          <w:lang w:val="id-ID"/>
        </w:rPr>
        <w:t>atas data triwulan di tabel 4.</w:t>
      </w:r>
      <w:r>
        <w:rPr>
          <w:rFonts w:ascii="Times New Roman" w:eastAsia="Calibri" w:hAnsi="Times New Roman" w:cs="Times New Roman"/>
          <w:sz w:val="24"/>
          <w:szCs w:val="24"/>
        </w:rPr>
        <w:t>2</w:t>
      </w:r>
      <w:r w:rsidRPr="001E5B78">
        <w:rPr>
          <w:rFonts w:ascii="Times New Roman" w:eastAsia="Calibri" w:hAnsi="Times New Roman" w:cs="Times New Roman"/>
          <w:sz w:val="24"/>
          <w:szCs w:val="24"/>
          <w:lang w:val="id-ID"/>
        </w:rPr>
        <w:t xml:space="preserve"> tersebut. Perkembangan terbesar atau kenaikan terbesar p</w:t>
      </w:r>
      <w:r>
        <w:rPr>
          <w:rFonts w:ascii="Times New Roman" w:eastAsia="Calibri" w:hAnsi="Times New Roman" w:cs="Times New Roman"/>
          <w:sz w:val="24"/>
          <w:szCs w:val="24"/>
        </w:rPr>
        <w:t>embiayaan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syarak</w:t>
      </w:r>
      <w:r w:rsidRPr="001E5B78">
        <w:rPr>
          <w:rFonts w:ascii="Times New Roman" w:eastAsia="Calibri" w:hAnsi="Times New Roman" w:cs="Times New Roman"/>
          <w:i/>
          <w:sz w:val="24"/>
          <w:szCs w:val="24"/>
          <w:lang w:val="id-ID"/>
        </w:rPr>
        <w:t>ah</w:t>
      </w:r>
      <w:r>
        <w:rPr>
          <w:rFonts w:ascii="Times New Roman" w:eastAsia="Calibri" w:hAnsi="Times New Roman" w:cs="Times New Roman"/>
          <w:sz w:val="24"/>
          <w:szCs w:val="24"/>
          <w:lang w:val="id-ID"/>
        </w:rPr>
        <w:t xml:space="preserve"> terjadi pada tahun 201</w:t>
      </w:r>
      <w:r>
        <w:rPr>
          <w:rFonts w:ascii="Times New Roman" w:eastAsia="Calibri" w:hAnsi="Times New Roman" w:cs="Times New Roman"/>
          <w:sz w:val="24"/>
          <w:szCs w:val="24"/>
        </w:rPr>
        <w:t>5</w:t>
      </w:r>
      <w:r w:rsidRPr="001E5B78">
        <w:rPr>
          <w:rFonts w:ascii="Times New Roman" w:eastAsia="Calibri" w:hAnsi="Times New Roman" w:cs="Times New Roman"/>
          <w:sz w:val="24"/>
          <w:szCs w:val="24"/>
          <w:lang w:val="id-ID"/>
        </w:rPr>
        <w:t xml:space="preserve"> triwulan I sebesar Rp.</w:t>
      </w:r>
      <w:r w:rsidRPr="00187921">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sz w:val="24"/>
          <w:szCs w:val="24"/>
        </w:rPr>
        <w:t>2.818.</w:t>
      </w:r>
      <w:r w:rsidRPr="00187921">
        <w:rPr>
          <w:rFonts w:ascii="Times New Roman" w:eastAsia="Times New Roman" w:hAnsi="Times New Roman" w:cs="Times New Roman"/>
          <w:color w:val="000000"/>
          <w:sz w:val="24"/>
          <w:szCs w:val="24"/>
        </w:rPr>
        <w:t>744</w:t>
      </w:r>
      <w:r w:rsidRPr="001E5B78">
        <w:rPr>
          <w:rFonts w:ascii="Times New Roman" w:eastAsia="Calibri" w:hAnsi="Times New Roman" w:cs="Times New Roman"/>
          <w:sz w:val="24"/>
          <w:szCs w:val="24"/>
          <w:lang w:val="id-ID"/>
        </w:rPr>
        <w:t xml:space="preserve"> Juta atau dengan pertumbuhan sebesar </w:t>
      </w:r>
      <w:r w:rsidRPr="00187921">
        <w:rPr>
          <w:rFonts w:ascii="Times New Roman" w:eastAsia="Times New Roman" w:hAnsi="Times New Roman" w:cs="Times New Roman"/>
          <w:color w:val="000000"/>
          <w:sz w:val="24"/>
          <w:szCs w:val="24"/>
        </w:rPr>
        <w:t>623.40</w:t>
      </w:r>
      <w:r>
        <w:rPr>
          <w:rFonts w:ascii="Times New Roman" w:eastAsia="Times New Roman" w:hAnsi="Times New Roman" w:cs="Times New Roman"/>
          <w:color w:val="000000"/>
          <w:sz w:val="24"/>
          <w:szCs w:val="24"/>
        </w:rPr>
        <w:t xml:space="preserve"> </w:t>
      </w:r>
      <w:r w:rsidRPr="00F11B8C">
        <w:rPr>
          <w:rFonts w:ascii="Times New Roman" w:hAnsi="Times New Roman" w:cs="Times New Roman"/>
          <w:sz w:val="24"/>
          <w:szCs w:val="24"/>
        </w:rPr>
        <w:t>%</w:t>
      </w:r>
      <w:r>
        <w:rPr>
          <w:rFonts w:ascii="Times New Roman" w:hAnsi="Times New Roman" w:cs="Times New Roman"/>
          <w:sz w:val="24"/>
          <w:szCs w:val="24"/>
        </w:rPr>
        <w:t xml:space="preserve"> </w:t>
      </w:r>
      <w:r w:rsidRPr="001E5B78">
        <w:rPr>
          <w:rFonts w:ascii="Times New Roman" w:eastAsia="Calibri" w:hAnsi="Times New Roman" w:cs="Times New Roman"/>
          <w:sz w:val="24"/>
          <w:szCs w:val="24"/>
          <w:lang w:val="id-ID"/>
        </w:rPr>
        <w:t xml:space="preserve">dan kondisi </w:t>
      </w:r>
      <w:r>
        <w:rPr>
          <w:rFonts w:ascii="Times New Roman" w:eastAsia="Calibri" w:hAnsi="Times New Roman" w:cs="Times New Roman"/>
          <w:sz w:val="24"/>
          <w:szCs w:val="24"/>
        </w:rPr>
        <w:t>pembiayaan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syarak</w:t>
      </w:r>
      <w:r w:rsidRPr="001E5B78">
        <w:rPr>
          <w:rFonts w:ascii="Times New Roman" w:eastAsia="Calibri" w:hAnsi="Times New Roman" w:cs="Times New Roman"/>
          <w:i/>
          <w:sz w:val="24"/>
          <w:szCs w:val="24"/>
          <w:lang w:val="id-ID"/>
        </w:rPr>
        <w:t xml:space="preserve">ah </w:t>
      </w:r>
      <w:r w:rsidRPr="001E5B78">
        <w:rPr>
          <w:rFonts w:ascii="Times New Roman" w:eastAsia="Calibri" w:hAnsi="Times New Roman" w:cs="Times New Roman"/>
          <w:sz w:val="24"/>
          <w:szCs w:val="24"/>
          <w:lang w:val="id-ID"/>
        </w:rPr>
        <w:t>tertinggi ter</w:t>
      </w:r>
      <w:r>
        <w:rPr>
          <w:rFonts w:ascii="Times New Roman" w:eastAsia="Calibri" w:hAnsi="Times New Roman" w:cs="Times New Roman"/>
          <w:sz w:val="24"/>
          <w:szCs w:val="24"/>
          <w:lang w:val="id-ID"/>
        </w:rPr>
        <w:t>jadi pada tahun 2016 triwulan I</w:t>
      </w:r>
      <w:r>
        <w:rPr>
          <w:rFonts w:ascii="Times New Roman" w:eastAsia="Calibri" w:hAnsi="Times New Roman" w:cs="Times New Roman"/>
          <w:sz w:val="24"/>
          <w:szCs w:val="24"/>
        </w:rPr>
        <w:t>V</w:t>
      </w:r>
      <w:r w:rsidRPr="001E5B78">
        <w:rPr>
          <w:rFonts w:ascii="Times New Roman" w:eastAsia="Calibri" w:hAnsi="Times New Roman" w:cs="Times New Roman"/>
          <w:sz w:val="24"/>
          <w:szCs w:val="24"/>
          <w:lang w:val="id-ID"/>
        </w:rPr>
        <w:t xml:space="preserve"> sebesar Rp</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rPr>
        <w:t>13.338.</w:t>
      </w:r>
      <w:r w:rsidRPr="00187921">
        <w:rPr>
          <w:rFonts w:ascii="Times New Roman" w:eastAsia="Times New Roman" w:hAnsi="Times New Roman" w:cs="Times New Roman"/>
          <w:color w:val="000000"/>
          <w:sz w:val="24"/>
          <w:szCs w:val="24"/>
        </w:rPr>
        <w:t>662</w:t>
      </w:r>
      <w:r>
        <w:rPr>
          <w:rFonts w:ascii="Times New Roman" w:hAnsi="Times New Roman" w:cs="Times New Roman"/>
          <w:sz w:val="24"/>
          <w:szCs w:val="24"/>
        </w:rPr>
        <w:t xml:space="preserve"> </w:t>
      </w:r>
      <w:r w:rsidRPr="001E5B78">
        <w:rPr>
          <w:rFonts w:ascii="Times New Roman" w:eastAsia="Calibri" w:hAnsi="Times New Roman" w:cs="Times New Roman"/>
          <w:sz w:val="24"/>
          <w:szCs w:val="24"/>
          <w:lang w:val="id-ID"/>
        </w:rPr>
        <w:t>Juta.</w:t>
      </w:r>
      <w:proofErr w:type="gramEnd"/>
      <w:r w:rsidRPr="001E5B78">
        <w:rPr>
          <w:rFonts w:ascii="Times New Roman" w:eastAsia="Calibri" w:hAnsi="Times New Roman" w:cs="Times New Roman"/>
          <w:sz w:val="24"/>
          <w:szCs w:val="24"/>
          <w:lang w:val="id-ID"/>
        </w:rPr>
        <w:t xml:space="preserve"> Perkembangan terkecil atau penurunan terkecil pe</w:t>
      </w:r>
      <w:r>
        <w:rPr>
          <w:rFonts w:ascii="Times New Roman" w:eastAsia="Calibri" w:hAnsi="Times New Roman" w:cs="Times New Roman"/>
          <w:sz w:val="24"/>
          <w:szCs w:val="24"/>
        </w:rPr>
        <w:t>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syarak</w:t>
      </w:r>
      <w:r w:rsidRPr="001E5B78">
        <w:rPr>
          <w:rFonts w:ascii="Times New Roman" w:eastAsia="Calibri" w:hAnsi="Times New Roman" w:cs="Times New Roman"/>
          <w:i/>
          <w:sz w:val="24"/>
          <w:szCs w:val="24"/>
          <w:lang w:val="id-ID"/>
        </w:rPr>
        <w:t>ah</w:t>
      </w:r>
      <w:r>
        <w:rPr>
          <w:rFonts w:ascii="Times New Roman" w:eastAsia="Calibri" w:hAnsi="Times New Roman" w:cs="Times New Roman"/>
          <w:sz w:val="24"/>
          <w:szCs w:val="24"/>
          <w:lang w:val="id-ID"/>
        </w:rPr>
        <w:t xml:space="preserve"> terjadi pada tahun 201</w:t>
      </w:r>
      <w:r>
        <w:rPr>
          <w:rFonts w:ascii="Times New Roman" w:eastAsia="Calibri" w:hAnsi="Times New Roman" w:cs="Times New Roman"/>
          <w:sz w:val="24"/>
          <w:szCs w:val="24"/>
        </w:rPr>
        <w:t>3</w:t>
      </w:r>
      <w:r w:rsidRPr="001E5B78">
        <w:rPr>
          <w:rFonts w:ascii="Times New Roman" w:eastAsia="Calibri" w:hAnsi="Times New Roman" w:cs="Times New Roman"/>
          <w:sz w:val="24"/>
          <w:szCs w:val="24"/>
          <w:lang w:val="id-ID"/>
        </w:rPr>
        <w:t xml:space="preserve"> triwulan I sebesar Rp.</w:t>
      </w:r>
      <w:r w:rsidRPr="006D44B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-611.</w:t>
      </w:r>
      <w:r w:rsidRPr="00187921">
        <w:rPr>
          <w:rFonts w:ascii="Times New Roman" w:eastAsia="Times New Roman" w:hAnsi="Times New Roman" w:cs="Times New Roman"/>
          <w:color w:val="000000"/>
          <w:sz w:val="24"/>
          <w:szCs w:val="24"/>
        </w:rPr>
        <w:t>476</w:t>
      </w:r>
      <w:r>
        <w:rPr>
          <w:rFonts w:ascii="Times New Roman" w:eastAsia="Times New Roman" w:hAnsi="Times New Roman" w:cs="Times New Roman"/>
          <w:color w:val="000000"/>
          <w:sz w:val="24"/>
          <w:szCs w:val="24"/>
        </w:rPr>
        <w:t xml:space="preserve"> </w:t>
      </w:r>
      <w:r w:rsidRPr="001E5B78">
        <w:rPr>
          <w:rFonts w:ascii="Times New Roman" w:eastAsia="Calibri" w:hAnsi="Times New Roman" w:cs="Times New Roman"/>
          <w:sz w:val="24"/>
          <w:szCs w:val="24"/>
          <w:lang w:val="id-ID"/>
        </w:rPr>
        <w:t>Juta dan kondisi pe</w:t>
      </w:r>
      <w:r>
        <w:rPr>
          <w:rFonts w:ascii="Times New Roman" w:eastAsia="Calibri" w:hAnsi="Times New Roman" w:cs="Times New Roman"/>
          <w:sz w:val="24"/>
          <w:szCs w:val="24"/>
        </w:rPr>
        <w:t>mbiayaan</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syarakah</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terendah terjadi pada tahun 201</w:t>
      </w:r>
      <w:r>
        <w:rPr>
          <w:rFonts w:ascii="Times New Roman" w:eastAsia="Calibri" w:hAnsi="Times New Roman" w:cs="Times New Roman"/>
          <w:sz w:val="24"/>
          <w:szCs w:val="24"/>
        </w:rPr>
        <w:t xml:space="preserve">4 </w:t>
      </w:r>
      <w:r w:rsidRPr="001E5B78">
        <w:rPr>
          <w:rFonts w:ascii="Times New Roman" w:eastAsia="Calibri" w:hAnsi="Times New Roman" w:cs="Times New Roman"/>
          <w:sz w:val="24"/>
          <w:szCs w:val="24"/>
          <w:lang w:val="id-ID"/>
        </w:rPr>
        <w:t xml:space="preserve">triwulan </w:t>
      </w:r>
      <w:r>
        <w:rPr>
          <w:rFonts w:ascii="Times New Roman" w:eastAsia="Calibri" w:hAnsi="Times New Roman" w:cs="Times New Roman"/>
          <w:sz w:val="24"/>
          <w:szCs w:val="24"/>
        </w:rPr>
        <w:t>II</w:t>
      </w:r>
      <w:r w:rsidRPr="001E5B78">
        <w:rPr>
          <w:rFonts w:ascii="Times New Roman" w:eastAsia="Calibri" w:hAnsi="Times New Roman" w:cs="Times New Roman"/>
          <w:sz w:val="24"/>
          <w:szCs w:val="24"/>
          <w:lang w:val="id-ID"/>
        </w:rPr>
        <w:t xml:space="preserve">I sebesar Rp. </w:t>
      </w:r>
      <w:r>
        <w:rPr>
          <w:rFonts w:ascii="Times New Roman" w:eastAsia="Times New Roman" w:hAnsi="Times New Roman" w:cs="Times New Roman"/>
          <w:color w:val="000000"/>
          <w:sz w:val="24"/>
          <w:szCs w:val="24"/>
        </w:rPr>
        <w:t>368.</w:t>
      </w:r>
      <w:r w:rsidRPr="00187921">
        <w:rPr>
          <w:rFonts w:ascii="Times New Roman" w:eastAsia="Times New Roman" w:hAnsi="Times New Roman" w:cs="Times New Roman"/>
          <w:color w:val="000000"/>
          <w:sz w:val="24"/>
          <w:szCs w:val="24"/>
        </w:rPr>
        <w:t>289</w:t>
      </w:r>
      <w:r>
        <w:rPr>
          <w:rFonts w:ascii="Times New Roman" w:eastAsia="Times New Roman" w:hAnsi="Times New Roman" w:cs="Times New Roman"/>
          <w:color w:val="000000"/>
          <w:sz w:val="24"/>
          <w:szCs w:val="24"/>
        </w:rPr>
        <w:t xml:space="preserve"> </w:t>
      </w:r>
      <w:r w:rsidRPr="001E5B78">
        <w:rPr>
          <w:rFonts w:ascii="Times New Roman" w:eastAsia="Calibri" w:hAnsi="Times New Roman" w:cs="Times New Roman"/>
          <w:sz w:val="24"/>
          <w:szCs w:val="24"/>
          <w:lang w:val="id-ID"/>
        </w:rPr>
        <w:t>Juta.</w:t>
      </w:r>
    </w:p>
    <w:p w:rsidR="0060054B" w:rsidRPr="006D44B0" w:rsidRDefault="0060054B" w:rsidP="0060054B">
      <w:pPr>
        <w:spacing w:line="480" w:lineRule="auto"/>
        <w:ind w:firstLine="720"/>
        <w:jc w:val="both"/>
        <w:rPr>
          <w:rFonts w:ascii="Times New Roman" w:eastAsia="Calibri" w:hAnsi="Times New Roman" w:cs="Times New Roman"/>
          <w:sz w:val="24"/>
          <w:szCs w:val="24"/>
        </w:rPr>
      </w:pPr>
      <w:r w:rsidRPr="001E5B78">
        <w:rPr>
          <w:rFonts w:ascii="Times New Roman" w:eastAsia="Calibri" w:hAnsi="Times New Roman" w:cs="Times New Roman"/>
          <w:sz w:val="24"/>
          <w:szCs w:val="24"/>
          <w:lang w:val="id-ID"/>
        </w:rPr>
        <w:t xml:space="preserve">Untuk mengetahui lebih jelas perkembangan pembiayaan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syarak</w:t>
      </w:r>
      <w:r w:rsidRPr="001E5B78">
        <w:rPr>
          <w:rFonts w:ascii="Times New Roman" w:eastAsia="Calibri" w:hAnsi="Times New Roman" w:cs="Times New Roman"/>
          <w:i/>
          <w:sz w:val="24"/>
          <w:szCs w:val="24"/>
          <w:lang w:val="id-ID"/>
        </w:rPr>
        <w:t>ah</w:t>
      </w:r>
      <w:r w:rsidRPr="001E5B78">
        <w:rPr>
          <w:rFonts w:ascii="Times New Roman" w:eastAsia="Calibri" w:hAnsi="Times New Roman" w:cs="Times New Roman"/>
          <w:sz w:val="24"/>
          <w:szCs w:val="24"/>
          <w:lang w:val="id-ID"/>
        </w:rPr>
        <w:t>, dapat digambarkan dalam grafik seperti berikut:</w:t>
      </w:r>
    </w:p>
    <w:p w:rsidR="0060054B" w:rsidRDefault="0060054B" w:rsidP="0060054B">
      <w:pPr>
        <w:spacing w:line="480" w:lineRule="auto"/>
        <w:rPr>
          <w:rFonts w:ascii="Times New Roman" w:hAnsi="Times New Roman" w:cs="Times New Roman"/>
          <w:b/>
          <w:sz w:val="24"/>
          <w:szCs w:val="24"/>
        </w:rPr>
      </w:pPr>
      <w:r>
        <w:rPr>
          <w:noProof/>
        </w:rPr>
        <w:lastRenderedPageBreak/>
        <w:drawing>
          <wp:inline distT="0" distB="0" distL="0" distR="0" wp14:anchorId="2FDFD295" wp14:editId="389E7DAA">
            <wp:extent cx="4572000" cy="2743200"/>
            <wp:effectExtent l="0" t="0" r="19050" b="1905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0054B" w:rsidRDefault="0060054B" w:rsidP="0060054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Gambar 4.2</w:t>
      </w:r>
    </w:p>
    <w:p w:rsidR="0060054B" w:rsidRDefault="0060054B" w:rsidP="0060054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Grafik Perkembangan Pembiayaan Musyarakah PT. Bank Syariah Mandiri Periode 2012-2016</w:t>
      </w:r>
    </w:p>
    <w:p w:rsidR="0060054B" w:rsidRDefault="0060054B" w:rsidP="0060054B">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0B0B3B">
        <w:rPr>
          <w:rFonts w:ascii="Times New Roman" w:eastAsia="Calibri" w:hAnsi="Times New Roman" w:cs="Times New Roman"/>
          <w:sz w:val="24"/>
          <w:szCs w:val="24"/>
          <w:lang w:val="id-ID"/>
        </w:rPr>
        <w:t>Berdasarkan grafik 4.</w:t>
      </w:r>
      <w:r>
        <w:rPr>
          <w:rFonts w:ascii="Times New Roman" w:eastAsia="Calibri" w:hAnsi="Times New Roman" w:cs="Times New Roman"/>
          <w:sz w:val="24"/>
          <w:szCs w:val="24"/>
        </w:rPr>
        <w:t>2</w:t>
      </w:r>
      <w:r w:rsidRPr="000B0B3B">
        <w:rPr>
          <w:rFonts w:ascii="Times New Roman" w:eastAsia="Calibri" w:hAnsi="Times New Roman" w:cs="Times New Roman"/>
          <w:sz w:val="24"/>
          <w:szCs w:val="24"/>
          <w:lang w:val="id-ID"/>
        </w:rPr>
        <w:t xml:space="preserve"> menunjukkan bahwa perkembangan pe</w:t>
      </w:r>
      <w:r>
        <w:rPr>
          <w:rFonts w:ascii="Times New Roman" w:eastAsia="Calibri" w:hAnsi="Times New Roman" w:cs="Times New Roman"/>
          <w:sz w:val="24"/>
          <w:szCs w:val="24"/>
        </w:rPr>
        <w:t xml:space="preserv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syarakah</w:t>
      </w:r>
      <w:r>
        <w:rPr>
          <w:rFonts w:ascii="Times New Roman" w:eastAsia="Calibri" w:hAnsi="Times New Roman" w:cs="Times New Roman"/>
          <w:sz w:val="24"/>
          <w:szCs w:val="24"/>
          <w:lang w:val="id-ID"/>
        </w:rPr>
        <w:t xml:space="preserve"> PT. Bank</w:t>
      </w:r>
      <w:r>
        <w:rPr>
          <w:rFonts w:ascii="Times New Roman" w:eastAsia="Calibri" w:hAnsi="Times New Roman" w:cs="Times New Roman"/>
          <w:sz w:val="24"/>
          <w:szCs w:val="24"/>
        </w:rPr>
        <w:t xml:space="preserve"> </w:t>
      </w:r>
      <w:r w:rsidRPr="000B0B3B">
        <w:rPr>
          <w:rFonts w:ascii="Times New Roman" w:eastAsia="Calibri" w:hAnsi="Times New Roman" w:cs="Times New Roman"/>
          <w:sz w:val="24"/>
          <w:szCs w:val="24"/>
          <w:lang w:val="id-ID"/>
        </w:rPr>
        <w:t>Syariah</w:t>
      </w:r>
      <w:r>
        <w:rPr>
          <w:rFonts w:ascii="Times New Roman" w:eastAsia="Calibri" w:hAnsi="Times New Roman" w:cs="Times New Roman"/>
          <w:sz w:val="24"/>
          <w:szCs w:val="24"/>
        </w:rPr>
        <w:t xml:space="preserve"> Mandiri</w:t>
      </w:r>
      <w:r w:rsidRPr="000B0B3B">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Periode 201</w:t>
      </w:r>
      <w:r>
        <w:rPr>
          <w:rFonts w:ascii="Times New Roman" w:eastAsia="Calibri" w:hAnsi="Times New Roman" w:cs="Times New Roman"/>
          <w:sz w:val="24"/>
          <w:szCs w:val="24"/>
        </w:rPr>
        <w:t>2</w:t>
      </w:r>
      <w:r w:rsidRPr="000B0B3B">
        <w:rPr>
          <w:rFonts w:ascii="Times New Roman" w:eastAsia="Calibri" w:hAnsi="Times New Roman" w:cs="Times New Roman"/>
          <w:sz w:val="24"/>
          <w:szCs w:val="24"/>
          <w:lang w:val="id-ID"/>
        </w:rPr>
        <w:t>-2016 per-triwulan</w:t>
      </w:r>
      <w:r>
        <w:rPr>
          <w:rFonts w:ascii="Times New Roman" w:eastAsia="Calibri" w:hAnsi="Times New Roman" w:cs="Times New Roman"/>
          <w:sz w:val="24"/>
          <w:szCs w:val="24"/>
        </w:rPr>
        <w:t xml:space="preserve"> naik turun atau</w:t>
      </w:r>
      <w:r>
        <w:rPr>
          <w:rFonts w:ascii="Times New Roman" w:eastAsia="Calibri" w:hAnsi="Times New Roman" w:cs="Times New Roman"/>
          <w:sz w:val="24"/>
          <w:szCs w:val="24"/>
          <w:lang w:val="id-ID"/>
        </w:rPr>
        <w:t xml:space="preserve"> berfluktuatif</w:t>
      </w:r>
      <w:r>
        <w:rPr>
          <w:rFonts w:ascii="Times New Roman" w:eastAsia="Calibri" w:hAnsi="Times New Roman" w:cs="Times New Roman"/>
          <w:sz w:val="24"/>
          <w:szCs w:val="24"/>
        </w:rPr>
        <w:t xml:space="preserve"> </w:t>
      </w:r>
      <w:r w:rsidRPr="000B0B3B">
        <w:rPr>
          <w:rFonts w:ascii="Times New Roman" w:eastAsia="Calibri" w:hAnsi="Times New Roman" w:cs="Times New Roman"/>
          <w:sz w:val="24"/>
          <w:szCs w:val="24"/>
          <w:lang w:val="id-ID"/>
        </w:rPr>
        <w:t xml:space="preserve">pada tiap triwulannya. </w:t>
      </w:r>
      <w:r>
        <w:rPr>
          <w:rFonts w:ascii="Times New Roman" w:eastAsia="Calibri" w:hAnsi="Times New Roman" w:cs="Times New Roman"/>
          <w:sz w:val="24"/>
          <w:szCs w:val="24"/>
        </w:rPr>
        <w:t xml:space="preserve">Hal ini terjadi karena kebutuhan masyarakat </w:t>
      </w:r>
      <w:proofErr w:type="gramStart"/>
      <w:r>
        <w:rPr>
          <w:rFonts w:ascii="Times New Roman" w:eastAsia="Calibri" w:hAnsi="Times New Roman" w:cs="Times New Roman"/>
          <w:sz w:val="24"/>
          <w:szCs w:val="24"/>
        </w:rPr>
        <w:t>akan</w:t>
      </w:r>
      <w:proofErr w:type="gramEnd"/>
      <w:r>
        <w:rPr>
          <w:rFonts w:ascii="Times New Roman" w:eastAsia="Calibri" w:hAnsi="Times New Roman" w:cs="Times New Roman"/>
          <w:sz w:val="24"/>
          <w:szCs w:val="24"/>
        </w:rPr>
        <w:t xml:space="preserve"> pembiayaan yang berubah setiap tahunnya serta dipengaruhi oleh kebijakan Bank Syariah Mandiri itu sendiri. Fluktuasi dalam penyaluran pembiayaan pada akhirnya </w:t>
      </w:r>
      <w:proofErr w:type="gramStart"/>
      <w:r>
        <w:rPr>
          <w:rFonts w:ascii="Times New Roman" w:eastAsia="Calibri" w:hAnsi="Times New Roman" w:cs="Times New Roman"/>
          <w:sz w:val="24"/>
          <w:szCs w:val="24"/>
        </w:rPr>
        <w:t>akan</w:t>
      </w:r>
      <w:proofErr w:type="gramEnd"/>
      <w:r>
        <w:rPr>
          <w:rFonts w:ascii="Times New Roman" w:eastAsia="Calibri" w:hAnsi="Times New Roman" w:cs="Times New Roman"/>
          <w:sz w:val="24"/>
          <w:szCs w:val="24"/>
        </w:rPr>
        <w:t xml:space="preserve"> mempengaruhi laba karena pembiayaan yang disalurkan akan menghasilkan pendapatan. Sehingga </w:t>
      </w:r>
      <w:proofErr w:type="gramStart"/>
      <w:r>
        <w:rPr>
          <w:rFonts w:ascii="Times New Roman" w:eastAsia="Calibri" w:hAnsi="Times New Roman" w:cs="Times New Roman"/>
          <w:sz w:val="24"/>
          <w:szCs w:val="24"/>
        </w:rPr>
        <w:t>akan</w:t>
      </w:r>
      <w:proofErr w:type="gramEnd"/>
      <w:r>
        <w:rPr>
          <w:rFonts w:ascii="Times New Roman" w:eastAsia="Calibri" w:hAnsi="Times New Roman" w:cs="Times New Roman"/>
          <w:sz w:val="24"/>
          <w:szCs w:val="24"/>
        </w:rPr>
        <w:t xml:space="preserve"> mempengaruhi kepada Laba Bersih.</w:t>
      </w:r>
    </w:p>
    <w:p w:rsidR="0060054B" w:rsidRDefault="0060054B" w:rsidP="0060054B">
      <w:pPr>
        <w:spacing w:line="480" w:lineRule="auto"/>
        <w:jc w:val="both"/>
        <w:rPr>
          <w:rFonts w:ascii="Times New Roman" w:eastAsia="Calibri" w:hAnsi="Times New Roman" w:cs="Times New Roman"/>
          <w:sz w:val="24"/>
          <w:szCs w:val="24"/>
        </w:rPr>
      </w:pPr>
    </w:p>
    <w:p w:rsidR="001E643C" w:rsidRDefault="001E643C" w:rsidP="0060054B">
      <w:pPr>
        <w:spacing w:line="480" w:lineRule="auto"/>
        <w:jc w:val="both"/>
        <w:rPr>
          <w:rFonts w:ascii="Times New Roman" w:eastAsia="Calibri" w:hAnsi="Times New Roman" w:cs="Times New Roman"/>
          <w:sz w:val="24"/>
          <w:szCs w:val="24"/>
        </w:rPr>
      </w:pPr>
    </w:p>
    <w:p w:rsidR="0060054B" w:rsidRDefault="0060054B" w:rsidP="0060054B">
      <w:pPr>
        <w:spacing w:line="480" w:lineRule="auto"/>
        <w:jc w:val="both"/>
        <w:rPr>
          <w:rFonts w:ascii="Times New Roman" w:hAnsi="Times New Roman" w:cs="Times New Roman"/>
          <w:b/>
          <w:sz w:val="24"/>
          <w:szCs w:val="24"/>
        </w:rPr>
      </w:pPr>
      <w:r w:rsidRPr="006E2115">
        <w:rPr>
          <w:rFonts w:ascii="Times New Roman" w:eastAsia="Calibri" w:hAnsi="Times New Roman" w:cs="Times New Roman"/>
          <w:b/>
          <w:sz w:val="24"/>
          <w:szCs w:val="24"/>
        </w:rPr>
        <w:lastRenderedPageBreak/>
        <w:t>4.1.3</w:t>
      </w:r>
      <w:r w:rsidRPr="006E2115">
        <w:rPr>
          <w:rFonts w:ascii="Times New Roman" w:eastAsia="Calibri" w:hAnsi="Times New Roman" w:cs="Times New Roman"/>
          <w:b/>
          <w:sz w:val="24"/>
          <w:szCs w:val="24"/>
        </w:rPr>
        <w:tab/>
      </w:r>
      <w:r>
        <w:rPr>
          <w:rFonts w:ascii="Times New Roman" w:hAnsi="Times New Roman" w:cs="Times New Roman"/>
          <w:b/>
          <w:sz w:val="24"/>
          <w:szCs w:val="24"/>
        </w:rPr>
        <w:t xml:space="preserve">Perkembangan Laba Bersih Pada PT. Bank </w:t>
      </w:r>
      <w:r w:rsidRPr="005A05AB">
        <w:rPr>
          <w:rFonts w:ascii="Times New Roman" w:hAnsi="Times New Roman" w:cs="Times New Roman"/>
          <w:b/>
          <w:sz w:val="24"/>
          <w:szCs w:val="24"/>
        </w:rPr>
        <w:t>Syariah</w:t>
      </w:r>
      <w:r>
        <w:rPr>
          <w:rFonts w:ascii="Times New Roman" w:hAnsi="Times New Roman" w:cs="Times New Roman"/>
          <w:b/>
          <w:sz w:val="24"/>
          <w:szCs w:val="24"/>
        </w:rPr>
        <w:t xml:space="preserve"> Mandiri </w:t>
      </w:r>
      <w:r w:rsidRPr="005A05AB">
        <w:rPr>
          <w:rFonts w:ascii="Times New Roman" w:hAnsi="Times New Roman" w:cs="Times New Roman"/>
          <w:b/>
          <w:sz w:val="24"/>
          <w:szCs w:val="24"/>
        </w:rPr>
        <w:t>Periode 2012-2016</w:t>
      </w:r>
    </w:p>
    <w:p w:rsidR="0060054B" w:rsidRDefault="0060054B" w:rsidP="0060054B">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proofErr w:type="gramStart"/>
      <w:r w:rsidRPr="00256771">
        <w:rPr>
          <w:rFonts w:ascii="Times New Roman" w:hAnsi="Times New Roman" w:cs="Times New Roman"/>
          <w:sz w:val="24"/>
          <w:szCs w:val="24"/>
        </w:rPr>
        <w:t>Menurut Kasm</w:t>
      </w:r>
      <w:r>
        <w:rPr>
          <w:rFonts w:ascii="Times New Roman" w:hAnsi="Times New Roman" w:cs="Times New Roman"/>
          <w:sz w:val="24"/>
          <w:szCs w:val="24"/>
        </w:rPr>
        <w:t xml:space="preserve">ir (2011:303) menyatakan bahwa </w:t>
      </w:r>
      <w:r w:rsidRPr="00256771">
        <w:rPr>
          <w:rFonts w:ascii="Times New Roman" w:hAnsi="Times New Roman" w:cs="Times New Roman"/>
          <w:sz w:val="24"/>
          <w:szCs w:val="24"/>
        </w:rPr>
        <w:t>Laba bersih (</w:t>
      </w:r>
      <w:r w:rsidRPr="00256771">
        <w:rPr>
          <w:rFonts w:ascii="Times New Roman" w:hAnsi="Times New Roman" w:cs="Times New Roman"/>
          <w:i/>
          <w:sz w:val="24"/>
          <w:szCs w:val="24"/>
        </w:rPr>
        <w:t>Net Profit</w:t>
      </w:r>
      <w:r w:rsidRPr="00256771">
        <w:rPr>
          <w:rFonts w:ascii="Times New Roman" w:hAnsi="Times New Roman" w:cs="Times New Roman"/>
          <w:sz w:val="24"/>
          <w:szCs w:val="24"/>
        </w:rPr>
        <w:t>) merupakan laba yang telah dikurangi biaya-biaya yang merupakan beban perusahaan dalam suatu periode tertentu termasuk pajak</w:t>
      </w:r>
      <w:r>
        <w:rPr>
          <w:rFonts w:ascii="Times New Roman" w:hAnsi="Times New Roman" w:cs="Times New Roman"/>
          <w:sz w:val="24"/>
          <w:szCs w:val="24"/>
        </w:rPr>
        <w:t>.</w:t>
      </w:r>
      <w:proofErr w:type="gramEnd"/>
    </w:p>
    <w:p w:rsidR="0060054B" w:rsidRDefault="0060054B" w:rsidP="0060054B">
      <w:pPr>
        <w:spacing w:line="480" w:lineRule="auto"/>
        <w:jc w:val="both"/>
        <w:rPr>
          <w:rFonts w:ascii="Times New Roman" w:hAnsi="Times New Roman" w:cs="Times New Roman"/>
          <w:sz w:val="24"/>
          <w:szCs w:val="24"/>
        </w:rPr>
      </w:pPr>
      <w:r>
        <w:rPr>
          <w:rFonts w:ascii="Times New Roman" w:hAnsi="Times New Roman" w:cs="Times New Roman"/>
          <w:sz w:val="24"/>
          <w:szCs w:val="24"/>
        </w:rPr>
        <w:tab/>
        <w:t>Berikut ini adalah data jumlah Laba Bersih dan perkembangannya, dapat dilihat pada table 4.3</w:t>
      </w:r>
    </w:p>
    <w:p w:rsidR="0060054B" w:rsidRDefault="0060054B" w:rsidP="0060054B">
      <w:pPr>
        <w:spacing w:line="480" w:lineRule="auto"/>
        <w:jc w:val="both"/>
        <w:rPr>
          <w:rFonts w:ascii="Times New Roman" w:hAnsi="Times New Roman" w:cs="Times New Roman"/>
          <w:sz w:val="24"/>
          <w:szCs w:val="24"/>
        </w:rPr>
      </w:pPr>
    </w:p>
    <w:p w:rsidR="0060054B" w:rsidRPr="006E2115" w:rsidRDefault="0060054B" w:rsidP="0060054B">
      <w:pPr>
        <w:spacing w:line="480" w:lineRule="auto"/>
        <w:jc w:val="both"/>
        <w:rPr>
          <w:rFonts w:ascii="Times New Roman" w:hAnsi="Times New Roman" w:cs="Times New Roman"/>
          <w:b/>
          <w:sz w:val="24"/>
          <w:szCs w:val="24"/>
        </w:rPr>
      </w:pPr>
      <w:r>
        <w:rPr>
          <w:rFonts w:ascii="Times New Roman" w:hAnsi="Times New Roman" w:cs="Times New Roman"/>
          <w:b/>
          <w:sz w:val="24"/>
          <w:szCs w:val="24"/>
        </w:rPr>
        <w:t>Tabel 4.3 Perkembangan Laba Bersih Per-Triwulan Pada PT. Bank</w:t>
      </w:r>
      <w:r w:rsidRPr="00C1123B">
        <w:rPr>
          <w:rFonts w:ascii="Times New Roman" w:hAnsi="Times New Roman" w:cs="Times New Roman"/>
          <w:b/>
          <w:sz w:val="24"/>
          <w:szCs w:val="24"/>
        </w:rPr>
        <w:t xml:space="preserve"> Syariah</w:t>
      </w:r>
      <w:r>
        <w:rPr>
          <w:rFonts w:ascii="Times New Roman" w:hAnsi="Times New Roman" w:cs="Times New Roman"/>
          <w:b/>
          <w:sz w:val="24"/>
          <w:szCs w:val="24"/>
        </w:rPr>
        <w:t xml:space="preserve"> Mandiri</w:t>
      </w:r>
      <w:r w:rsidRPr="00C1123B">
        <w:rPr>
          <w:rFonts w:ascii="Times New Roman" w:hAnsi="Times New Roman" w:cs="Times New Roman"/>
          <w:b/>
          <w:sz w:val="24"/>
          <w:szCs w:val="24"/>
        </w:rPr>
        <w:t xml:space="preserve"> periode 2012-2016</w:t>
      </w:r>
    </w:p>
    <w:tbl>
      <w:tblPr>
        <w:tblW w:w="8394" w:type="dxa"/>
        <w:tblInd w:w="93" w:type="dxa"/>
        <w:tblLook w:val="04A0" w:firstRow="1" w:lastRow="0" w:firstColumn="1" w:lastColumn="0" w:noHBand="0" w:noVBand="1"/>
      </w:tblPr>
      <w:tblGrid>
        <w:gridCol w:w="954"/>
        <w:gridCol w:w="1177"/>
        <w:gridCol w:w="1713"/>
        <w:gridCol w:w="1788"/>
        <w:gridCol w:w="2770"/>
      </w:tblGrid>
      <w:tr w:rsidR="0060054B" w:rsidRPr="006E2115" w:rsidTr="00D11280">
        <w:trPr>
          <w:trHeight w:val="1215"/>
        </w:trPr>
        <w:tc>
          <w:tcPr>
            <w:tcW w:w="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b/>
                <w:bCs/>
                <w:color w:val="000000"/>
                <w:sz w:val="24"/>
                <w:szCs w:val="24"/>
              </w:rPr>
            </w:pPr>
            <w:r w:rsidRPr="006E2115">
              <w:rPr>
                <w:rFonts w:ascii="Times New Roman" w:eastAsia="Times New Roman" w:hAnsi="Times New Roman" w:cs="Times New Roman"/>
                <w:b/>
                <w:bCs/>
                <w:color w:val="000000"/>
                <w:sz w:val="24"/>
                <w:szCs w:val="24"/>
              </w:rPr>
              <w:t>Tahun</w:t>
            </w:r>
          </w:p>
        </w:tc>
        <w:tc>
          <w:tcPr>
            <w:tcW w:w="1169" w:type="dxa"/>
            <w:tcBorders>
              <w:top w:val="single" w:sz="8" w:space="0" w:color="auto"/>
              <w:left w:val="nil"/>
              <w:bottom w:val="single" w:sz="8" w:space="0" w:color="auto"/>
              <w:right w:val="single" w:sz="8"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b/>
                <w:bCs/>
                <w:color w:val="000000"/>
                <w:sz w:val="24"/>
                <w:szCs w:val="24"/>
              </w:rPr>
            </w:pPr>
            <w:r w:rsidRPr="006E2115">
              <w:rPr>
                <w:rFonts w:ascii="Times New Roman" w:eastAsia="Times New Roman" w:hAnsi="Times New Roman" w:cs="Times New Roman"/>
                <w:b/>
                <w:bCs/>
                <w:color w:val="000000"/>
                <w:sz w:val="24"/>
                <w:szCs w:val="24"/>
              </w:rPr>
              <w:t>Triwulan</w:t>
            </w:r>
          </w:p>
        </w:tc>
        <w:tc>
          <w:tcPr>
            <w:tcW w:w="1713" w:type="dxa"/>
            <w:tcBorders>
              <w:top w:val="single" w:sz="8" w:space="0" w:color="auto"/>
              <w:left w:val="nil"/>
              <w:bottom w:val="single" w:sz="8" w:space="0" w:color="auto"/>
              <w:right w:val="single" w:sz="8" w:space="0" w:color="auto"/>
            </w:tcBorders>
            <w:shd w:val="clear" w:color="auto" w:fill="auto"/>
            <w:vAlign w:val="center"/>
            <w:hideMark/>
          </w:tcPr>
          <w:p w:rsidR="0060054B" w:rsidRPr="006E2115" w:rsidRDefault="0060054B" w:rsidP="00D11280">
            <w:pPr>
              <w:spacing w:after="0" w:line="240" w:lineRule="auto"/>
              <w:jc w:val="center"/>
              <w:rPr>
                <w:rFonts w:ascii="Times New Roman" w:eastAsia="Times New Roman" w:hAnsi="Times New Roman" w:cs="Times New Roman"/>
                <w:b/>
                <w:bCs/>
                <w:color w:val="000000"/>
                <w:sz w:val="24"/>
                <w:szCs w:val="24"/>
              </w:rPr>
            </w:pPr>
            <w:r w:rsidRPr="006E2115">
              <w:rPr>
                <w:rFonts w:ascii="Times New Roman" w:eastAsia="Times New Roman" w:hAnsi="Times New Roman" w:cs="Times New Roman"/>
                <w:b/>
                <w:bCs/>
                <w:color w:val="000000"/>
                <w:sz w:val="24"/>
                <w:szCs w:val="24"/>
              </w:rPr>
              <w:t>Laba Bersih (EAT) (dalam jutaan Rupiah)</w:t>
            </w:r>
          </w:p>
        </w:tc>
        <w:tc>
          <w:tcPr>
            <w:tcW w:w="1788" w:type="dxa"/>
            <w:tcBorders>
              <w:top w:val="single" w:sz="8" w:space="0" w:color="auto"/>
              <w:left w:val="nil"/>
              <w:bottom w:val="single" w:sz="8" w:space="0" w:color="auto"/>
              <w:right w:val="single" w:sz="8" w:space="0" w:color="auto"/>
            </w:tcBorders>
            <w:shd w:val="clear" w:color="auto" w:fill="auto"/>
            <w:vAlign w:val="center"/>
            <w:hideMark/>
          </w:tcPr>
          <w:p w:rsidR="0060054B" w:rsidRPr="006E2115" w:rsidRDefault="0060054B" w:rsidP="00D11280">
            <w:pPr>
              <w:spacing w:after="0" w:line="240" w:lineRule="auto"/>
              <w:jc w:val="center"/>
              <w:rPr>
                <w:rFonts w:ascii="Times New Roman" w:eastAsia="Times New Roman" w:hAnsi="Times New Roman" w:cs="Times New Roman"/>
                <w:b/>
                <w:bCs/>
                <w:color w:val="000000"/>
                <w:sz w:val="24"/>
                <w:szCs w:val="24"/>
              </w:rPr>
            </w:pPr>
            <w:r w:rsidRPr="006E2115">
              <w:rPr>
                <w:rFonts w:ascii="Times New Roman" w:eastAsia="Times New Roman" w:hAnsi="Times New Roman" w:cs="Times New Roman"/>
                <w:b/>
                <w:bCs/>
                <w:color w:val="000000"/>
                <w:sz w:val="24"/>
                <w:szCs w:val="24"/>
              </w:rPr>
              <w:t>Perkembangan Laba Bersih (dalam jutaan rupiah)</w:t>
            </w:r>
          </w:p>
        </w:tc>
        <w:tc>
          <w:tcPr>
            <w:tcW w:w="2770" w:type="dxa"/>
            <w:tcBorders>
              <w:top w:val="single" w:sz="8" w:space="0" w:color="auto"/>
              <w:left w:val="nil"/>
              <w:bottom w:val="single" w:sz="8" w:space="0" w:color="auto"/>
              <w:right w:val="single" w:sz="8" w:space="0" w:color="auto"/>
            </w:tcBorders>
            <w:shd w:val="clear" w:color="auto" w:fill="auto"/>
            <w:vAlign w:val="center"/>
            <w:hideMark/>
          </w:tcPr>
          <w:p w:rsidR="0060054B" w:rsidRPr="006E2115" w:rsidRDefault="0060054B" w:rsidP="00D11280">
            <w:pPr>
              <w:spacing w:after="0" w:line="240" w:lineRule="auto"/>
              <w:jc w:val="center"/>
              <w:rPr>
                <w:rFonts w:ascii="Times New Roman" w:eastAsia="Times New Roman" w:hAnsi="Times New Roman" w:cs="Times New Roman"/>
                <w:b/>
                <w:bCs/>
                <w:color w:val="000000"/>
                <w:sz w:val="24"/>
                <w:szCs w:val="24"/>
              </w:rPr>
            </w:pPr>
            <w:r w:rsidRPr="006E2115">
              <w:rPr>
                <w:rFonts w:ascii="Times New Roman" w:eastAsia="Times New Roman" w:hAnsi="Times New Roman" w:cs="Times New Roman"/>
                <w:b/>
                <w:bCs/>
                <w:color w:val="000000"/>
                <w:sz w:val="24"/>
                <w:szCs w:val="24"/>
              </w:rPr>
              <w:t>Perkembangan Laba Bersih (EAT) (dalam %)</w:t>
            </w:r>
          </w:p>
        </w:tc>
      </w:tr>
      <w:tr w:rsidR="0060054B" w:rsidRPr="006E2115" w:rsidTr="00D11280">
        <w:trPr>
          <w:trHeight w:val="300"/>
        </w:trPr>
        <w:tc>
          <w:tcPr>
            <w:tcW w:w="95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2012</w:t>
            </w: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1</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192,854</w:t>
            </w:r>
          </w:p>
        </w:tc>
        <w:tc>
          <w:tcPr>
            <w:tcW w:w="1788" w:type="dxa"/>
            <w:tcBorders>
              <w:top w:val="single" w:sz="4" w:space="0" w:color="auto"/>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 </w:t>
            </w:r>
          </w:p>
        </w:tc>
        <w:tc>
          <w:tcPr>
            <w:tcW w:w="2770"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2</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394,396</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201,542</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104.50</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3</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599,180</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204,784</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51.92</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4</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807,426</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208,246</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34.76</w:t>
            </w:r>
          </w:p>
        </w:tc>
      </w:tr>
      <w:tr w:rsidR="0060054B" w:rsidRPr="006E2115" w:rsidTr="00D11280">
        <w:trPr>
          <w:trHeight w:val="300"/>
        </w:trPr>
        <w:tc>
          <w:tcPr>
            <w:tcW w:w="95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2013</w:t>
            </w: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1</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255,614</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-551,812</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-68.34</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2</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366,034</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110,420</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43.20</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3</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474,926</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108,892</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29.75</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4</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650,530</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175,604</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36.98</w:t>
            </w:r>
          </w:p>
        </w:tc>
      </w:tr>
      <w:tr w:rsidR="0060054B" w:rsidRPr="006E2115" w:rsidTr="00D11280">
        <w:trPr>
          <w:trHeight w:val="300"/>
        </w:trPr>
        <w:tc>
          <w:tcPr>
            <w:tcW w:w="95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2014</w:t>
            </w: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1</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201,065</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-449,465</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-69.09</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2</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151,237</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-49,828</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-24.78</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3</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276,656</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125,419</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82.93</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4</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74,979</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-201,677</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-72.90</w:t>
            </w:r>
          </w:p>
        </w:tc>
      </w:tr>
      <w:tr w:rsidR="0060054B" w:rsidRPr="006E2115" w:rsidTr="00D11280">
        <w:trPr>
          <w:trHeight w:val="300"/>
        </w:trPr>
        <w:tc>
          <w:tcPr>
            <w:tcW w:w="95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2015</w:t>
            </w: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1</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96,517</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21,538</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28.73</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2</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135,883</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39,366</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40.79</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3</w:t>
            </w:r>
          </w:p>
        </w:tc>
        <w:tc>
          <w:tcPr>
            <w:tcW w:w="1713" w:type="dxa"/>
            <w:tcBorders>
              <w:top w:val="nil"/>
              <w:left w:val="nil"/>
              <w:bottom w:val="single" w:sz="4" w:space="0" w:color="auto"/>
              <w:right w:val="single" w:sz="4" w:space="0" w:color="auto"/>
            </w:tcBorders>
            <w:shd w:val="clear" w:color="auto" w:fill="FFFFFF" w:themeFill="background1"/>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151,331</w:t>
            </w:r>
          </w:p>
        </w:tc>
        <w:tc>
          <w:tcPr>
            <w:tcW w:w="1788" w:type="dxa"/>
            <w:tcBorders>
              <w:top w:val="nil"/>
              <w:left w:val="nil"/>
              <w:bottom w:val="single" w:sz="4" w:space="0" w:color="auto"/>
              <w:right w:val="single" w:sz="4" w:space="0" w:color="auto"/>
            </w:tcBorders>
            <w:shd w:val="clear" w:color="auto" w:fill="FFFFFF" w:themeFill="background1"/>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15,448</w:t>
            </w:r>
          </w:p>
        </w:tc>
        <w:tc>
          <w:tcPr>
            <w:tcW w:w="2770" w:type="dxa"/>
            <w:tcBorders>
              <w:top w:val="nil"/>
              <w:left w:val="nil"/>
              <w:bottom w:val="single" w:sz="4" w:space="0" w:color="auto"/>
              <w:right w:val="single" w:sz="4" w:space="0" w:color="auto"/>
            </w:tcBorders>
            <w:shd w:val="clear" w:color="auto" w:fill="FFFFFF" w:themeFill="background1"/>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11.37</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4</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681,775</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530,444</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350.52</w:t>
            </w:r>
          </w:p>
        </w:tc>
      </w:tr>
      <w:tr w:rsidR="0060054B" w:rsidRPr="006E2115" w:rsidTr="00D11280">
        <w:trPr>
          <w:trHeight w:val="300"/>
        </w:trPr>
        <w:tc>
          <w:tcPr>
            <w:tcW w:w="95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2016</w:t>
            </w: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1</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77,247</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-604,528</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-88.67</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2</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168,761</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91,514</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118.47</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3</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246,797</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78,036</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46.24</w:t>
            </w:r>
          </w:p>
        </w:tc>
      </w:tr>
      <w:tr w:rsidR="0060054B" w:rsidRPr="006E2115" w:rsidTr="00D11280">
        <w:trPr>
          <w:trHeight w:val="300"/>
        </w:trPr>
        <w:tc>
          <w:tcPr>
            <w:tcW w:w="954" w:type="dxa"/>
            <w:vMerge/>
            <w:tcBorders>
              <w:top w:val="nil"/>
              <w:left w:val="single" w:sz="4" w:space="0" w:color="auto"/>
              <w:bottom w:val="single" w:sz="4" w:space="0" w:color="000000"/>
              <w:right w:val="single" w:sz="4" w:space="0" w:color="auto"/>
            </w:tcBorders>
            <w:vAlign w:val="center"/>
            <w:hideMark/>
          </w:tcPr>
          <w:p w:rsidR="0060054B" w:rsidRPr="006E2115" w:rsidRDefault="0060054B" w:rsidP="00D11280">
            <w:pPr>
              <w:spacing w:after="0" w:line="240" w:lineRule="auto"/>
              <w:rPr>
                <w:rFonts w:ascii="Times New Roman" w:eastAsia="Times New Roman" w:hAnsi="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center"/>
            <w:hideMark/>
          </w:tcPr>
          <w:p w:rsidR="0060054B" w:rsidRPr="006E2115" w:rsidRDefault="0060054B" w:rsidP="00D11280">
            <w:pPr>
              <w:spacing w:after="0" w:line="240" w:lineRule="auto"/>
              <w:jc w:val="center"/>
              <w:rPr>
                <w:rFonts w:ascii="Times New Roman" w:eastAsia="Times New Roman" w:hAnsi="Times New Roman" w:cs="Times New Roman"/>
                <w:sz w:val="24"/>
                <w:szCs w:val="24"/>
              </w:rPr>
            </w:pPr>
            <w:r w:rsidRPr="006E2115">
              <w:rPr>
                <w:rFonts w:ascii="Times New Roman" w:eastAsia="Times New Roman" w:hAnsi="Times New Roman" w:cs="Times New Roman"/>
                <w:sz w:val="24"/>
                <w:szCs w:val="24"/>
              </w:rPr>
              <w:t>4</w:t>
            </w:r>
          </w:p>
        </w:tc>
        <w:tc>
          <w:tcPr>
            <w:tcW w:w="1713"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278,698</w:t>
            </w:r>
          </w:p>
        </w:tc>
        <w:tc>
          <w:tcPr>
            <w:tcW w:w="1788"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31,901</w:t>
            </w:r>
          </w:p>
        </w:tc>
        <w:tc>
          <w:tcPr>
            <w:tcW w:w="2770" w:type="dxa"/>
            <w:tcBorders>
              <w:top w:val="nil"/>
              <w:left w:val="nil"/>
              <w:bottom w:val="single" w:sz="4" w:space="0" w:color="auto"/>
              <w:right w:val="single" w:sz="4" w:space="0" w:color="auto"/>
            </w:tcBorders>
            <w:shd w:val="clear" w:color="auto" w:fill="auto"/>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12.93</w:t>
            </w:r>
          </w:p>
        </w:tc>
      </w:tr>
      <w:tr w:rsidR="0060054B" w:rsidRPr="006E2115" w:rsidTr="00D11280">
        <w:trPr>
          <w:trHeight w:val="300"/>
        </w:trPr>
        <w:tc>
          <w:tcPr>
            <w:tcW w:w="2123" w:type="dxa"/>
            <w:gridSpan w:val="2"/>
            <w:tcBorders>
              <w:top w:val="single" w:sz="4" w:space="0" w:color="auto"/>
              <w:left w:val="single" w:sz="4" w:space="0" w:color="auto"/>
              <w:bottom w:val="single" w:sz="4" w:space="0" w:color="auto"/>
              <w:right w:val="single" w:sz="4" w:space="0" w:color="000000"/>
            </w:tcBorders>
            <w:shd w:val="clear" w:color="000000" w:fill="92CDDC"/>
            <w:noWrap/>
            <w:vAlign w:val="center"/>
            <w:hideMark/>
          </w:tcPr>
          <w:p w:rsidR="0060054B" w:rsidRPr="006E2115" w:rsidRDefault="0060054B" w:rsidP="00D11280">
            <w:pPr>
              <w:spacing w:after="0" w:line="240" w:lineRule="auto"/>
              <w:jc w:val="center"/>
              <w:rPr>
                <w:rFonts w:ascii="Times New Roman" w:eastAsia="Times New Roman" w:hAnsi="Times New Roman" w:cs="Times New Roman"/>
                <w:b/>
                <w:bCs/>
                <w:color w:val="000000"/>
                <w:sz w:val="24"/>
                <w:szCs w:val="24"/>
              </w:rPr>
            </w:pPr>
            <w:r w:rsidRPr="006E2115">
              <w:rPr>
                <w:rFonts w:ascii="Times New Roman" w:eastAsia="Times New Roman" w:hAnsi="Times New Roman" w:cs="Times New Roman"/>
                <w:b/>
                <w:bCs/>
                <w:color w:val="000000"/>
                <w:sz w:val="24"/>
                <w:szCs w:val="24"/>
              </w:rPr>
              <w:t>Maksimum</w:t>
            </w:r>
          </w:p>
        </w:tc>
        <w:tc>
          <w:tcPr>
            <w:tcW w:w="1713"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807,426</w:t>
            </w:r>
          </w:p>
        </w:tc>
        <w:tc>
          <w:tcPr>
            <w:tcW w:w="1788"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530,444</w:t>
            </w:r>
          </w:p>
        </w:tc>
        <w:tc>
          <w:tcPr>
            <w:tcW w:w="2770"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350.52</w:t>
            </w:r>
          </w:p>
        </w:tc>
      </w:tr>
      <w:tr w:rsidR="0060054B" w:rsidRPr="006E2115" w:rsidTr="00D11280">
        <w:trPr>
          <w:trHeight w:val="300"/>
        </w:trPr>
        <w:tc>
          <w:tcPr>
            <w:tcW w:w="2123" w:type="dxa"/>
            <w:gridSpan w:val="2"/>
            <w:tcBorders>
              <w:top w:val="single" w:sz="4" w:space="0" w:color="auto"/>
              <w:left w:val="single" w:sz="4" w:space="0" w:color="auto"/>
              <w:bottom w:val="single" w:sz="4" w:space="0" w:color="auto"/>
              <w:right w:val="single" w:sz="4" w:space="0" w:color="000000"/>
            </w:tcBorders>
            <w:shd w:val="clear" w:color="000000" w:fill="92CDDC"/>
            <w:noWrap/>
            <w:vAlign w:val="center"/>
            <w:hideMark/>
          </w:tcPr>
          <w:p w:rsidR="0060054B" w:rsidRPr="006E2115" w:rsidRDefault="0060054B" w:rsidP="00D11280">
            <w:pPr>
              <w:spacing w:after="0" w:line="240" w:lineRule="auto"/>
              <w:jc w:val="center"/>
              <w:rPr>
                <w:rFonts w:ascii="Times New Roman" w:eastAsia="Times New Roman" w:hAnsi="Times New Roman" w:cs="Times New Roman"/>
                <w:b/>
                <w:bCs/>
                <w:color w:val="000000"/>
                <w:sz w:val="24"/>
                <w:szCs w:val="24"/>
              </w:rPr>
            </w:pPr>
            <w:r w:rsidRPr="006E2115">
              <w:rPr>
                <w:rFonts w:ascii="Times New Roman" w:eastAsia="Times New Roman" w:hAnsi="Times New Roman" w:cs="Times New Roman"/>
                <w:b/>
                <w:bCs/>
                <w:color w:val="000000"/>
                <w:sz w:val="24"/>
                <w:szCs w:val="24"/>
              </w:rPr>
              <w:t>Minimum</w:t>
            </w:r>
          </w:p>
        </w:tc>
        <w:tc>
          <w:tcPr>
            <w:tcW w:w="1713"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74,979</w:t>
            </w:r>
          </w:p>
        </w:tc>
        <w:tc>
          <w:tcPr>
            <w:tcW w:w="1788"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-604,528</w:t>
            </w:r>
          </w:p>
        </w:tc>
        <w:tc>
          <w:tcPr>
            <w:tcW w:w="2770"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-88.67</w:t>
            </w:r>
          </w:p>
        </w:tc>
      </w:tr>
      <w:tr w:rsidR="0060054B" w:rsidRPr="006E2115" w:rsidTr="00D11280">
        <w:trPr>
          <w:trHeight w:val="300"/>
        </w:trPr>
        <w:tc>
          <w:tcPr>
            <w:tcW w:w="2123" w:type="dxa"/>
            <w:gridSpan w:val="2"/>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center"/>
              <w:rPr>
                <w:rFonts w:ascii="Times New Roman" w:eastAsia="Times New Roman" w:hAnsi="Times New Roman" w:cs="Times New Roman"/>
                <w:b/>
                <w:bCs/>
                <w:color w:val="000000"/>
                <w:sz w:val="24"/>
                <w:szCs w:val="24"/>
              </w:rPr>
            </w:pPr>
            <w:r w:rsidRPr="006E2115">
              <w:rPr>
                <w:rFonts w:ascii="Times New Roman" w:eastAsia="Times New Roman" w:hAnsi="Times New Roman" w:cs="Times New Roman"/>
                <w:b/>
                <w:bCs/>
                <w:color w:val="000000"/>
                <w:sz w:val="24"/>
                <w:szCs w:val="24"/>
              </w:rPr>
              <w:t>Rata-rata</w:t>
            </w:r>
          </w:p>
        </w:tc>
        <w:tc>
          <w:tcPr>
            <w:tcW w:w="1713"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314,095</w:t>
            </w:r>
          </w:p>
        </w:tc>
        <w:tc>
          <w:tcPr>
            <w:tcW w:w="1788"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4,518</w:t>
            </w:r>
          </w:p>
        </w:tc>
        <w:tc>
          <w:tcPr>
            <w:tcW w:w="2770" w:type="dxa"/>
            <w:tcBorders>
              <w:top w:val="nil"/>
              <w:left w:val="nil"/>
              <w:bottom w:val="single" w:sz="4" w:space="0" w:color="auto"/>
              <w:right w:val="single" w:sz="4" w:space="0" w:color="auto"/>
            </w:tcBorders>
            <w:shd w:val="clear" w:color="000000" w:fill="92CDDC"/>
            <w:noWrap/>
            <w:vAlign w:val="bottom"/>
            <w:hideMark/>
          </w:tcPr>
          <w:p w:rsidR="0060054B" w:rsidRPr="006E2115" w:rsidRDefault="0060054B" w:rsidP="00D11280">
            <w:pPr>
              <w:spacing w:after="0" w:line="240" w:lineRule="auto"/>
              <w:jc w:val="right"/>
              <w:rPr>
                <w:rFonts w:ascii="Times New Roman" w:eastAsia="Times New Roman" w:hAnsi="Times New Roman" w:cs="Times New Roman"/>
                <w:color w:val="000000"/>
                <w:sz w:val="24"/>
                <w:szCs w:val="24"/>
              </w:rPr>
            </w:pPr>
            <w:r w:rsidRPr="006E2115">
              <w:rPr>
                <w:rFonts w:ascii="Times New Roman" w:eastAsia="Times New Roman" w:hAnsi="Times New Roman" w:cs="Times New Roman"/>
                <w:color w:val="000000"/>
                <w:sz w:val="24"/>
                <w:szCs w:val="24"/>
              </w:rPr>
              <w:t>35.23</w:t>
            </w:r>
          </w:p>
        </w:tc>
      </w:tr>
    </w:tbl>
    <w:p w:rsidR="0060054B" w:rsidRPr="006E2115" w:rsidRDefault="0060054B" w:rsidP="0060054B">
      <w:pPr>
        <w:spacing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sidRPr="006E284B">
        <w:rPr>
          <w:rFonts w:ascii="Times New Roman" w:hAnsi="Times New Roman" w:cs="Times New Roman"/>
          <w:b/>
          <w:sz w:val="24"/>
          <w:szCs w:val="24"/>
        </w:rPr>
        <w:t xml:space="preserve"> </w:t>
      </w:r>
      <w:hyperlink r:id="rId18" w:history="1">
        <w:r w:rsidRPr="00FC3655">
          <w:rPr>
            <w:rStyle w:val="Hyperlink"/>
            <w:rFonts w:ascii="Times New Roman" w:hAnsi="Times New Roman" w:cs="Times New Roman"/>
            <w:b/>
            <w:color w:val="auto"/>
            <w:sz w:val="24"/>
            <w:szCs w:val="24"/>
          </w:rPr>
          <w:t>https://www.syariahmandiri.co.id/tentang-kami/company-report/laporan-keuangan/laporan-triwulan</w:t>
        </w:r>
      </w:hyperlink>
      <w:r>
        <w:rPr>
          <w:rFonts w:ascii="Times New Roman" w:hAnsi="Times New Roman" w:cs="Times New Roman"/>
          <w:b/>
          <w:sz w:val="24"/>
          <w:szCs w:val="24"/>
        </w:rPr>
        <w:t xml:space="preserve"> (Data diolah, 2018)</w:t>
      </w:r>
    </w:p>
    <w:p w:rsidR="0060054B" w:rsidRDefault="0060054B" w:rsidP="0060054B">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lang w:val="id-ID"/>
        </w:rPr>
        <w:t>Dari tabel 4.</w:t>
      </w:r>
      <w:r>
        <w:rPr>
          <w:rFonts w:ascii="Times New Roman" w:eastAsia="Calibri" w:hAnsi="Times New Roman" w:cs="Times New Roman"/>
          <w:sz w:val="24"/>
          <w:szCs w:val="24"/>
        </w:rPr>
        <w:t>3</w:t>
      </w:r>
      <w:r w:rsidRPr="001E5B78">
        <w:rPr>
          <w:rFonts w:ascii="Times New Roman" w:eastAsia="Calibri" w:hAnsi="Times New Roman" w:cs="Times New Roman"/>
          <w:sz w:val="24"/>
          <w:szCs w:val="24"/>
          <w:lang w:val="id-ID"/>
        </w:rPr>
        <w:t xml:space="preserve"> dapat dilihat total </w:t>
      </w:r>
      <w:r>
        <w:rPr>
          <w:rFonts w:ascii="Times New Roman" w:eastAsia="Calibri" w:hAnsi="Times New Roman" w:cs="Times New Roman"/>
          <w:sz w:val="24"/>
          <w:szCs w:val="24"/>
        </w:rPr>
        <w:t xml:space="preserve">Laba Bersih </w:t>
      </w:r>
      <w:r w:rsidRPr="001E5B78">
        <w:rPr>
          <w:rFonts w:ascii="Times New Roman" w:eastAsia="Calibri" w:hAnsi="Times New Roman" w:cs="Times New Roman"/>
          <w:sz w:val="24"/>
          <w:szCs w:val="24"/>
          <w:lang w:val="id-ID"/>
        </w:rPr>
        <w:t>pada PT. Bank Syariah</w:t>
      </w:r>
      <w:r>
        <w:rPr>
          <w:rFonts w:ascii="Times New Roman" w:eastAsia="Calibri" w:hAnsi="Times New Roman" w:cs="Times New Roman"/>
          <w:sz w:val="24"/>
          <w:szCs w:val="24"/>
        </w:rPr>
        <w:t xml:space="preserve"> Mandiri</w:t>
      </w:r>
      <w:r w:rsidRPr="001E5B78">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periode tahun 201</w:t>
      </w:r>
      <w:r>
        <w:rPr>
          <w:rFonts w:ascii="Times New Roman" w:eastAsia="Calibri" w:hAnsi="Times New Roman" w:cs="Times New Roman"/>
          <w:sz w:val="24"/>
          <w:szCs w:val="24"/>
        </w:rPr>
        <w:t>2</w:t>
      </w:r>
      <w:r w:rsidRPr="001E5B78">
        <w:rPr>
          <w:rFonts w:ascii="Times New Roman" w:eastAsia="Calibri" w:hAnsi="Times New Roman" w:cs="Times New Roman"/>
          <w:sz w:val="24"/>
          <w:szCs w:val="24"/>
          <w:lang w:val="id-ID"/>
        </w:rPr>
        <w:t xml:space="preserve">-2016. </w:t>
      </w:r>
      <w:r>
        <w:rPr>
          <w:rFonts w:ascii="Times New Roman" w:eastAsia="Calibri" w:hAnsi="Times New Roman" w:cs="Times New Roman"/>
          <w:sz w:val="24"/>
          <w:szCs w:val="24"/>
          <w:lang w:val="id-ID"/>
        </w:rPr>
        <w:t>Total</w:t>
      </w:r>
      <w:r>
        <w:rPr>
          <w:rFonts w:ascii="Times New Roman" w:eastAsia="Calibri" w:hAnsi="Times New Roman" w:cs="Times New Roman"/>
          <w:sz w:val="24"/>
          <w:szCs w:val="24"/>
        </w:rPr>
        <w:t xml:space="preserve"> Laba Bersih</w:t>
      </w:r>
      <w:r>
        <w:rPr>
          <w:rFonts w:ascii="Times New Roman" w:eastAsia="Calibri" w:hAnsi="Times New Roman" w:cs="Times New Roman"/>
          <w:sz w:val="24"/>
          <w:szCs w:val="24"/>
          <w:lang w:val="id-ID"/>
        </w:rPr>
        <w:t xml:space="preserve"> </w:t>
      </w:r>
      <w:r w:rsidRPr="001E5B78">
        <w:rPr>
          <w:rFonts w:ascii="Times New Roman" w:eastAsia="Calibri" w:hAnsi="Times New Roman" w:cs="Times New Roman"/>
          <w:sz w:val="24"/>
          <w:szCs w:val="24"/>
          <w:lang w:val="id-ID"/>
        </w:rPr>
        <w:t xml:space="preserve">terjadi kenaikan dan penurunan atau terjadi fluktuatif </w:t>
      </w:r>
      <w:r>
        <w:rPr>
          <w:rFonts w:ascii="Times New Roman" w:eastAsia="Calibri" w:hAnsi="Times New Roman" w:cs="Times New Roman"/>
          <w:sz w:val="24"/>
          <w:szCs w:val="24"/>
          <w:lang w:val="id-ID"/>
        </w:rPr>
        <w:t>atas data triwulan di tabel 4.</w:t>
      </w:r>
      <w:r>
        <w:rPr>
          <w:rFonts w:ascii="Times New Roman" w:eastAsia="Calibri" w:hAnsi="Times New Roman" w:cs="Times New Roman"/>
          <w:sz w:val="24"/>
          <w:szCs w:val="24"/>
        </w:rPr>
        <w:t>3</w:t>
      </w:r>
      <w:r w:rsidRPr="001E5B78">
        <w:rPr>
          <w:rFonts w:ascii="Times New Roman" w:eastAsia="Calibri" w:hAnsi="Times New Roman" w:cs="Times New Roman"/>
          <w:sz w:val="24"/>
          <w:szCs w:val="24"/>
          <w:lang w:val="id-ID"/>
        </w:rPr>
        <w:t xml:space="preserve"> tersebut. Perkembangan terbesar atau kenaikan terbesar </w:t>
      </w:r>
      <w:r>
        <w:rPr>
          <w:rFonts w:ascii="Times New Roman" w:eastAsia="Calibri" w:hAnsi="Times New Roman" w:cs="Times New Roman"/>
          <w:sz w:val="24"/>
          <w:szCs w:val="24"/>
        </w:rPr>
        <w:t xml:space="preserve">Laba Bersih </w:t>
      </w:r>
      <w:r>
        <w:rPr>
          <w:rFonts w:ascii="Times New Roman" w:eastAsia="Calibri" w:hAnsi="Times New Roman" w:cs="Times New Roman"/>
          <w:sz w:val="24"/>
          <w:szCs w:val="24"/>
          <w:lang w:val="id-ID"/>
        </w:rPr>
        <w:t>terjadi pada tahun 201</w:t>
      </w:r>
      <w:r>
        <w:rPr>
          <w:rFonts w:ascii="Times New Roman" w:eastAsia="Calibri" w:hAnsi="Times New Roman" w:cs="Times New Roman"/>
          <w:sz w:val="24"/>
          <w:szCs w:val="24"/>
        </w:rPr>
        <w:t>5</w:t>
      </w:r>
      <w:r w:rsidRPr="001E5B78">
        <w:rPr>
          <w:rFonts w:ascii="Times New Roman" w:eastAsia="Calibri" w:hAnsi="Times New Roman" w:cs="Times New Roman"/>
          <w:sz w:val="24"/>
          <w:szCs w:val="24"/>
          <w:lang w:val="id-ID"/>
        </w:rPr>
        <w:t xml:space="preserve"> triwulan I</w:t>
      </w:r>
      <w:r>
        <w:rPr>
          <w:rFonts w:ascii="Times New Roman" w:eastAsia="Calibri" w:hAnsi="Times New Roman" w:cs="Times New Roman"/>
          <w:sz w:val="24"/>
          <w:szCs w:val="24"/>
        </w:rPr>
        <w:t>V</w:t>
      </w:r>
      <w:r w:rsidRPr="001E5B78">
        <w:rPr>
          <w:rFonts w:ascii="Times New Roman" w:eastAsia="Calibri" w:hAnsi="Times New Roman" w:cs="Times New Roman"/>
          <w:sz w:val="24"/>
          <w:szCs w:val="24"/>
          <w:lang w:val="id-ID"/>
        </w:rPr>
        <w:t xml:space="preserve"> sebesar Rp.</w:t>
      </w:r>
      <w:r w:rsidRPr="00DF3B9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530.</w:t>
      </w:r>
      <w:r w:rsidRPr="006E2115">
        <w:rPr>
          <w:rFonts w:ascii="Times New Roman" w:eastAsia="Times New Roman" w:hAnsi="Times New Roman" w:cs="Times New Roman"/>
          <w:color w:val="000000"/>
          <w:sz w:val="24"/>
          <w:szCs w:val="24"/>
        </w:rPr>
        <w:t>444</w:t>
      </w:r>
      <w:r w:rsidRPr="00187921">
        <w:rPr>
          <w:rFonts w:ascii="Times New Roman" w:eastAsia="Times New Roman" w:hAnsi="Times New Roman" w:cs="Times New Roman"/>
          <w:color w:val="000000"/>
        </w:rPr>
        <w:t xml:space="preserve"> </w:t>
      </w:r>
      <w:r w:rsidRPr="001E5B78">
        <w:rPr>
          <w:rFonts w:ascii="Times New Roman" w:eastAsia="Calibri" w:hAnsi="Times New Roman" w:cs="Times New Roman"/>
          <w:sz w:val="24"/>
          <w:szCs w:val="24"/>
          <w:lang w:val="id-ID"/>
        </w:rPr>
        <w:t>Juta atau dengan pertumbuhan sebesar</w:t>
      </w:r>
      <w:r>
        <w:rPr>
          <w:rFonts w:ascii="Times New Roman" w:eastAsia="Calibri" w:hAnsi="Times New Roman" w:cs="Times New Roman"/>
          <w:sz w:val="24"/>
          <w:szCs w:val="24"/>
        </w:rPr>
        <w:t xml:space="preserve"> </w:t>
      </w:r>
      <w:r w:rsidRPr="006E2115">
        <w:rPr>
          <w:rFonts w:ascii="Times New Roman" w:eastAsia="Times New Roman" w:hAnsi="Times New Roman" w:cs="Times New Roman"/>
          <w:color w:val="000000"/>
          <w:sz w:val="24"/>
          <w:szCs w:val="24"/>
        </w:rPr>
        <w:t>350.52</w:t>
      </w:r>
      <w:r w:rsidRPr="001E5B78">
        <w:rPr>
          <w:rFonts w:ascii="Times New Roman" w:eastAsia="Calibri" w:hAnsi="Times New Roman" w:cs="Times New Roman"/>
          <w:sz w:val="24"/>
          <w:szCs w:val="24"/>
          <w:lang w:val="id-ID"/>
        </w:rPr>
        <w:t xml:space="preserve"> </w:t>
      </w:r>
      <w:r w:rsidRPr="00F11B8C">
        <w:rPr>
          <w:rFonts w:ascii="Times New Roman" w:hAnsi="Times New Roman" w:cs="Times New Roman"/>
          <w:sz w:val="24"/>
          <w:szCs w:val="24"/>
        </w:rPr>
        <w:t>%</w:t>
      </w:r>
      <w:r>
        <w:rPr>
          <w:rFonts w:ascii="Times New Roman" w:hAnsi="Times New Roman" w:cs="Times New Roman"/>
          <w:sz w:val="24"/>
          <w:szCs w:val="24"/>
        </w:rPr>
        <w:t xml:space="preserve"> </w:t>
      </w:r>
      <w:r w:rsidRPr="001E5B78">
        <w:rPr>
          <w:rFonts w:ascii="Times New Roman" w:eastAsia="Calibri" w:hAnsi="Times New Roman" w:cs="Times New Roman"/>
          <w:sz w:val="24"/>
          <w:szCs w:val="24"/>
          <w:lang w:val="id-ID"/>
        </w:rPr>
        <w:t xml:space="preserve">dan kondisi </w:t>
      </w:r>
      <w:r>
        <w:rPr>
          <w:rFonts w:ascii="Times New Roman" w:eastAsia="Calibri" w:hAnsi="Times New Roman" w:cs="Times New Roman"/>
          <w:sz w:val="24"/>
          <w:szCs w:val="24"/>
        </w:rPr>
        <w:t>Laba Bersih</w:t>
      </w:r>
      <w:r w:rsidRPr="001E5B78">
        <w:rPr>
          <w:rFonts w:ascii="Times New Roman" w:eastAsia="Calibri" w:hAnsi="Times New Roman" w:cs="Times New Roman"/>
          <w:i/>
          <w:sz w:val="24"/>
          <w:szCs w:val="24"/>
          <w:lang w:val="id-ID"/>
        </w:rPr>
        <w:t xml:space="preserve"> </w:t>
      </w:r>
      <w:r w:rsidRPr="001E5B78">
        <w:rPr>
          <w:rFonts w:ascii="Times New Roman" w:eastAsia="Calibri" w:hAnsi="Times New Roman" w:cs="Times New Roman"/>
          <w:sz w:val="24"/>
          <w:szCs w:val="24"/>
          <w:lang w:val="id-ID"/>
        </w:rPr>
        <w:t>tertinggi ter</w:t>
      </w:r>
      <w:r>
        <w:rPr>
          <w:rFonts w:ascii="Times New Roman" w:eastAsia="Calibri" w:hAnsi="Times New Roman" w:cs="Times New Roman"/>
          <w:sz w:val="24"/>
          <w:szCs w:val="24"/>
          <w:lang w:val="id-ID"/>
        </w:rPr>
        <w:t>jadi pada tahun 201</w:t>
      </w:r>
      <w:r>
        <w:rPr>
          <w:rFonts w:ascii="Times New Roman" w:eastAsia="Calibri" w:hAnsi="Times New Roman" w:cs="Times New Roman"/>
          <w:sz w:val="24"/>
          <w:szCs w:val="24"/>
        </w:rPr>
        <w:t>2</w:t>
      </w:r>
      <w:r>
        <w:rPr>
          <w:rFonts w:ascii="Times New Roman" w:eastAsia="Calibri" w:hAnsi="Times New Roman" w:cs="Times New Roman"/>
          <w:sz w:val="24"/>
          <w:szCs w:val="24"/>
          <w:lang w:val="id-ID"/>
        </w:rPr>
        <w:t xml:space="preserve"> triwulan I</w:t>
      </w:r>
      <w:r>
        <w:rPr>
          <w:rFonts w:ascii="Times New Roman" w:eastAsia="Calibri" w:hAnsi="Times New Roman" w:cs="Times New Roman"/>
          <w:sz w:val="24"/>
          <w:szCs w:val="24"/>
        </w:rPr>
        <w:t>V</w:t>
      </w:r>
      <w:r w:rsidRPr="001E5B78">
        <w:rPr>
          <w:rFonts w:ascii="Times New Roman" w:eastAsia="Calibri" w:hAnsi="Times New Roman" w:cs="Times New Roman"/>
          <w:sz w:val="24"/>
          <w:szCs w:val="24"/>
          <w:lang w:val="id-ID"/>
        </w:rPr>
        <w:t xml:space="preserve"> sebesar Rp</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rPr>
        <w:t>807.</w:t>
      </w:r>
      <w:r w:rsidRPr="006E2115">
        <w:rPr>
          <w:rFonts w:ascii="Times New Roman" w:eastAsia="Times New Roman" w:hAnsi="Times New Roman" w:cs="Times New Roman"/>
          <w:color w:val="000000"/>
          <w:sz w:val="24"/>
          <w:szCs w:val="24"/>
        </w:rPr>
        <w:t>426</w:t>
      </w:r>
      <w:r>
        <w:rPr>
          <w:rFonts w:ascii="Times New Roman" w:eastAsia="Times New Roman" w:hAnsi="Times New Roman" w:cs="Times New Roman"/>
          <w:color w:val="000000"/>
          <w:sz w:val="24"/>
          <w:szCs w:val="24"/>
        </w:rPr>
        <w:t xml:space="preserve"> </w:t>
      </w:r>
      <w:r w:rsidRPr="001E5B78">
        <w:rPr>
          <w:rFonts w:ascii="Times New Roman" w:eastAsia="Calibri" w:hAnsi="Times New Roman" w:cs="Times New Roman"/>
          <w:sz w:val="24"/>
          <w:szCs w:val="24"/>
          <w:lang w:val="id-ID"/>
        </w:rPr>
        <w:t xml:space="preserve">Juta. Perkembangan terkecil atau penurunan terkecil </w:t>
      </w:r>
      <w:r>
        <w:rPr>
          <w:rFonts w:ascii="Times New Roman" w:eastAsia="Calibri" w:hAnsi="Times New Roman" w:cs="Times New Roman"/>
          <w:sz w:val="24"/>
          <w:szCs w:val="24"/>
        </w:rPr>
        <w:t xml:space="preserve">Laba Bersih </w:t>
      </w:r>
      <w:r>
        <w:rPr>
          <w:rFonts w:ascii="Times New Roman" w:eastAsia="Calibri" w:hAnsi="Times New Roman" w:cs="Times New Roman"/>
          <w:sz w:val="24"/>
          <w:szCs w:val="24"/>
          <w:lang w:val="id-ID"/>
        </w:rPr>
        <w:t>terjadi pada tahun 201</w:t>
      </w:r>
      <w:r>
        <w:rPr>
          <w:rFonts w:ascii="Times New Roman" w:eastAsia="Calibri" w:hAnsi="Times New Roman" w:cs="Times New Roman"/>
          <w:sz w:val="24"/>
          <w:szCs w:val="24"/>
        </w:rPr>
        <w:t>6</w:t>
      </w:r>
      <w:r w:rsidRPr="001E5B78">
        <w:rPr>
          <w:rFonts w:ascii="Times New Roman" w:eastAsia="Calibri" w:hAnsi="Times New Roman" w:cs="Times New Roman"/>
          <w:sz w:val="24"/>
          <w:szCs w:val="24"/>
          <w:lang w:val="id-ID"/>
        </w:rPr>
        <w:t xml:space="preserve"> triwulan I sebesar Rp.</w:t>
      </w:r>
      <w:r w:rsidRPr="006D44B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-604.</w:t>
      </w:r>
      <w:r w:rsidRPr="006E2115">
        <w:rPr>
          <w:rFonts w:ascii="Times New Roman" w:eastAsia="Times New Roman" w:hAnsi="Times New Roman" w:cs="Times New Roman"/>
          <w:color w:val="000000"/>
          <w:sz w:val="24"/>
          <w:szCs w:val="24"/>
        </w:rPr>
        <w:t>528</w:t>
      </w:r>
      <w:r>
        <w:rPr>
          <w:rFonts w:ascii="Times New Roman" w:eastAsia="Times New Roman" w:hAnsi="Times New Roman" w:cs="Times New Roman"/>
          <w:color w:val="000000"/>
          <w:sz w:val="24"/>
          <w:szCs w:val="24"/>
        </w:rPr>
        <w:t xml:space="preserve"> </w:t>
      </w:r>
      <w:r w:rsidRPr="001E5B78">
        <w:rPr>
          <w:rFonts w:ascii="Times New Roman" w:eastAsia="Calibri" w:hAnsi="Times New Roman" w:cs="Times New Roman"/>
          <w:sz w:val="24"/>
          <w:szCs w:val="24"/>
          <w:lang w:val="id-ID"/>
        </w:rPr>
        <w:t xml:space="preserve">Juta dan kondisi </w:t>
      </w:r>
      <w:r>
        <w:rPr>
          <w:rFonts w:ascii="Times New Roman" w:eastAsia="Calibri" w:hAnsi="Times New Roman" w:cs="Times New Roman"/>
          <w:sz w:val="24"/>
          <w:szCs w:val="24"/>
        </w:rPr>
        <w:t xml:space="preserve">Laba Bersih </w:t>
      </w:r>
      <w:r>
        <w:rPr>
          <w:rFonts w:ascii="Times New Roman" w:eastAsia="Calibri" w:hAnsi="Times New Roman" w:cs="Times New Roman"/>
          <w:sz w:val="24"/>
          <w:szCs w:val="24"/>
          <w:lang w:val="id-ID"/>
        </w:rPr>
        <w:t>terendah terjadi pada tahun 201</w:t>
      </w:r>
      <w:r>
        <w:rPr>
          <w:rFonts w:ascii="Times New Roman" w:eastAsia="Calibri" w:hAnsi="Times New Roman" w:cs="Times New Roman"/>
          <w:sz w:val="24"/>
          <w:szCs w:val="24"/>
        </w:rPr>
        <w:t xml:space="preserve">4 </w:t>
      </w:r>
      <w:r w:rsidRPr="001E5B78">
        <w:rPr>
          <w:rFonts w:ascii="Times New Roman" w:eastAsia="Calibri" w:hAnsi="Times New Roman" w:cs="Times New Roman"/>
          <w:sz w:val="24"/>
          <w:szCs w:val="24"/>
          <w:lang w:val="id-ID"/>
        </w:rPr>
        <w:t xml:space="preserve">triwulan </w:t>
      </w:r>
      <w:r>
        <w:rPr>
          <w:rFonts w:ascii="Times New Roman" w:eastAsia="Calibri" w:hAnsi="Times New Roman" w:cs="Times New Roman"/>
          <w:sz w:val="24"/>
          <w:szCs w:val="24"/>
        </w:rPr>
        <w:t>IV</w:t>
      </w:r>
      <w:r w:rsidRPr="001E5B78">
        <w:rPr>
          <w:rFonts w:ascii="Times New Roman" w:eastAsia="Calibri" w:hAnsi="Times New Roman" w:cs="Times New Roman"/>
          <w:sz w:val="24"/>
          <w:szCs w:val="24"/>
          <w:lang w:val="id-ID"/>
        </w:rPr>
        <w:t xml:space="preserve"> sebesar Rp. </w:t>
      </w:r>
      <w:r w:rsidRPr="006E2115">
        <w:rPr>
          <w:rFonts w:ascii="Times New Roman" w:eastAsia="Times New Roman" w:hAnsi="Times New Roman" w:cs="Times New Roman"/>
          <w:color w:val="000000"/>
          <w:sz w:val="24"/>
          <w:szCs w:val="24"/>
        </w:rPr>
        <w:t>74,979</w:t>
      </w:r>
      <w:r>
        <w:rPr>
          <w:rFonts w:ascii="Times New Roman" w:eastAsia="Times New Roman" w:hAnsi="Times New Roman" w:cs="Times New Roman"/>
          <w:color w:val="000000"/>
          <w:sz w:val="24"/>
          <w:szCs w:val="24"/>
        </w:rPr>
        <w:t xml:space="preserve"> </w:t>
      </w:r>
      <w:r w:rsidRPr="001E5B78">
        <w:rPr>
          <w:rFonts w:ascii="Times New Roman" w:eastAsia="Calibri" w:hAnsi="Times New Roman" w:cs="Times New Roman"/>
          <w:sz w:val="24"/>
          <w:szCs w:val="24"/>
          <w:lang w:val="id-ID"/>
        </w:rPr>
        <w:t>Juta.</w:t>
      </w:r>
    </w:p>
    <w:p w:rsidR="0060054B" w:rsidRDefault="0060054B" w:rsidP="0060054B">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1E5B78">
        <w:rPr>
          <w:rFonts w:ascii="Times New Roman" w:eastAsia="Calibri" w:hAnsi="Times New Roman" w:cs="Times New Roman"/>
          <w:sz w:val="24"/>
          <w:szCs w:val="24"/>
          <w:lang w:val="id-ID"/>
        </w:rPr>
        <w:t>Untuk menge</w:t>
      </w:r>
      <w:r>
        <w:rPr>
          <w:rFonts w:ascii="Times New Roman" w:eastAsia="Calibri" w:hAnsi="Times New Roman" w:cs="Times New Roman"/>
          <w:sz w:val="24"/>
          <w:szCs w:val="24"/>
          <w:lang w:val="id-ID"/>
        </w:rPr>
        <w:t xml:space="preserve">tahui lebih jelas perkembangan </w:t>
      </w:r>
      <w:r>
        <w:rPr>
          <w:rFonts w:ascii="Times New Roman" w:eastAsia="Calibri" w:hAnsi="Times New Roman" w:cs="Times New Roman"/>
          <w:sz w:val="24"/>
          <w:szCs w:val="24"/>
        </w:rPr>
        <w:t>Laba Bersih</w:t>
      </w:r>
      <w:r w:rsidRPr="001E5B78">
        <w:rPr>
          <w:rFonts w:ascii="Times New Roman" w:eastAsia="Calibri" w:hAnsi="Times New Roman" w:cs="Times New Roman"/>
          <w:sz w:val="24"/>
          <w:szCs w:val="24"/>
          <w:lang w:val="id-ID"/>
        </w:rPr>
        <w:t>, dapat digambarkan dalam grafik seperti berikut:</w:t>
      </w:r>
    </w:p>
    <w:p w:rsidR="0060054B" w:rsidRDefault="0060054B" w:rsidP="0060054B">
      <w:pPr>
        <w:spacing w:line="480" w:lineRule="auto"/>
        <w:jc w:val="center"/>
        <w:rPr>
          <w:rFonts w:ascii="Times New Roman" w:eastAsia="Calibri" w:hAnsi="Times New Roman" w:cs="Times New Roman"/>
          <w:sz w:val="24"/>
          <w:szCs w:val="24"/>
        </w:rPr>
      </w:pPr>
      <w:r>
        <w:rPr>
          <w:noProof/>
        </w:rPr>
        <w:lastRenderedPageBreak/>
        <w:drawing>
          <wp:inline distT="0" distB="0" distL="0" distR="0" wp14:anchorId="3347ACF0" wp14:editId="5FC24648">
            <wp:extent cx="4572000" cy="2743200"/>
            <wp:effectExtent l="0" t="0" r="19050" b="1905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0054B" w:rsidRDefault="0060054B" w:rsidP="0060054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Gambar 4.3</w:t>
      </w:r>
    </w:p>
    <w:p w:rsidR="0060054B" w:rsidRDefault="0060054B" w:rsidP="0060054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Grafik Perkembangan Laba Bersih PT. Bank Syariah Mandiri Periode 2012-2016</w:t>
      </w:r>
    </w:p>
    <w:p w:rsidR="0060054B" w:rsidRDefault="0060054B" w:rsidP="0060054B">
      <w:pPr>
        <w:spacing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t xml:space="preserve">Berdasarkan Tabel 4.3 dan Grafik 4.3 diatas dapat dijabarkan bahwa Laba Bersih pada PT. Bank Syariah, Tbk Per Triwulan Periode 2012-2016 mengalami fluktuasi setiap triwulannya. </w:t>
      </w:r>
      <w:proofErr w:type="gramStart"/>
      <w:r>
        <w:rPr>
          <w:rFonts w:ascii="Times New Roman" w:eastAsia="Calibri" w:hAnsi="Times New Roman" w:cs="Times New Roman"/>
          <w:sz w:val="24"/>
          <w:szCs w:val="24"/>
        </w:rPr>
        <w:t xml:space="preserve">Nilai Laba Bersih Tertinggi pada tahun 2015 triwulan IV yaitu sebesar </w:t>
      </w:r>
      <w:r w:rsidRPr="006E2115">
        <w:rPr>
          <w:rFonts w:ascii="Times New Roman" w:eastAsia="Times New Roman" w:hAnsi="Times New Roman" w:cs="Times New Roman"/>
          <w:color w:val="000000"/>
          <w:sz w:val="24"/>
          <w:szCs w:val="24"/>
        </w:rPr>
        <w:t>350.52</w:t>
      </w:r>
      <w:r>
        <w:rPr>
          <w:rFonts w:ascii="Times New Roman" w:eastAsia="Times New Roman" w:hAnsi="Times New Roman" w:cs="Times New Roman"/>
          <w:color w:val="000000"/>
          <w:sz w:val="24"/>
          <w:szCs w:val="24"/>
        </w:rPr>
        <w:t xml:space="preserve"> %.</w:t>
      </w:r>
      <w:proofErr w:type="gramEnd"/>
    </w:p>
    <w:p w:rsidR="0060054B" w:rsidRDefault="0060054B" w:rsidP="0060054B">
      <w:pPr>
        <w:spacing w:line="480" w:lineRule="auto"/>
        <w:rPr>
          <w:rFonts w:ascii="Times New Roman" w:eastAsia="Calibri" w:hAnsi="Times New Roman" w:cs="Times New Roman"/>
          <w:sz w:val="24"/>
          <w:szCs w:val="24"/>
        </w:rPr>
      </w:pPr>
    </w:p>
    <w:p w:rsidR="0060054B" w:rsidRDefault="0060054B" w:rsidP="0060054B">
      <w:pPr>
        <w:spacing w:line="480" w:lineRule="auto"/>
        <w:rPr>
          <w:rFonts w:ascii="Times New Roman" w:eastAsia="Calibri" w:hAnsi="Times New Roman" w:cs="Times New Roman"/>
          <w:b/>
          <w:sz w:val="24"/>
          <w:szCs w:val="24"/>
        </w:rPr>
      </w:pPr>
      <w:r w:rsidRPr="00EF186C">
        <w:rPr>
          <w:rFonts w:ascii="Times New Roman" w:eastAsia="Calibri" w:hAnsi="Times New Roman" w:cs="Times New Roman"/>
          <w:b/>
          <w:sz w:val="24"/>
          <w:szCs w:val="24"/>
        </w:rPr>
        <w:t xml:space="preserve">4.2 </w:t>
      </w:r>
      <w:r w:rsidRPr="00EF186C">
        <w:rPr>
          <w:rFonts w:ascii="Times New Roman" w:eastAsia="Calibri" w:hAnsi="Times New Roman" w:cs="Times New Roman"/>
          <w:b/>
          <w:sz w:val="24"/>
          <w:szCs w:val="24"/>
        </w:rPr>
        <w:tab/>
        <w:t>Uji Hipotesis</w:t>
      </w:r>
    </w:p>
    <w:p w:rsidR="0060054B" w:rsidRDefault="0060054B" w:rsidP="0060054B">
      <w:pPr>
        <w:spacing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sidRPr="00201B4A">
        <w:rPr>
          <w:rFonts w:ascii="Times New Roman" w:eastAsia="Calibri" w:hAnsi="Times New Roman" w:cs="Times New Roman"/>
          <w:sz w:val="24"/>
          <w:szCs w:val="24"/>
          <w:lang w:val="id-ID"/>
        </w:rPr>
        <w:t xml:space="preserve">Untuk dapat mengetahui pengaruh </w:t>
      </w:r>
      <w:r>
        <w:rPr>
          <w:rFonts w:ascii="Times New Roman" w:eastAsia="Calibri" w:hAnsi="Times New Roman" w:cs="Times New Roman"/>
          <w:sz w:val="24"/>
          <w:szCs w:val="24"/>
        </w:rPr>
        <w:t>pembiayaan</w:t>
      </w:r>
      <w:r w:rsidRPr="00201B4A">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201B4A">
        <w:rPr>
          <w:rFonts w:ascii="Times New Roman" w:eastAsia="Calibri" w:hAnsi="Times New Roman" w:cs="Times New Roman"/>
          <w:i/>
          <w:sz w:val="24"/>
          <w:szCs w:val="24"/>
          <w:lang w:val="id-ID"/>
        </w:rPr>
        <w:t>ah</w:t>
      </w:r>
      <w:r w:rsidRPr="00201B4A">
        <w:rPr>
          <w:rFonts w:ascii="Times New Roman" w:eastAsia="Calibri" w:hAnsi="Times New Roman" w:cs="Times New Roman"/>
          <w:sz w:val="24"/>
          <w:szCs w:val="24"/>
          <w:lang w:val="id-ID"/>
        </w:rPr>
        <w:t xml:space="preserve"> dan </w:t>
      </w:r>
      <w:r>
        <w:rPr>
          <w:rFonts w:ascii="Times New Roman" w:eastAsia="Calibri" w:hAnsi="Times New Roman" w:cs="Times New Roman"/>
          <w:sz w:val="24"/>
          <w:szCs w:val="24"/>
        </w:rPr>
        <w:t xml:space="preserve">pembiayaan </w:t>
      </w:r>
      <w:r>
        <w:rPr>
          <w:rFonts w:ascii="Times New Roman" w:eastAsia="Calibri" w:hAnsi="Times New Roman" w:cs="Times New Roman"/>
          <w:i/>
          <w:sz w:val="24"/>
          <w:szCs w:val="24"/>
        </w:rPr>
        <w:t>musyarakah</w:t>
      </w:r>
      <w:r w:rsidRPr="00201B4A">
        <w:rPr>
          <w:rFonts w:ascii="Times New Roman" w:eastAsia="Calibri" w:hAnsi="Times New Roman" w:cs="Times New Roman"/>
          <w:sz w:val="24"/>
          <w:szCs w:val="24"/>
          <w:lang w:val="id-ID"/>
        </w:rPr>
        <w:t xml:space="preserve"> terhadap </w:t>
      </w:r>
      <w:r>
        <w:rPr>
          <w:rFonts w:ascii="Times New Roman" w:eastAsia="Calibri" w:hAnsi="Times New Roman" w:cs="Times New Roman"/>
          <w:sz w:val="24"/>
          <w:szCs w:val="24"/>
        </w:rPr>
        <w:t xml:space="preserve">Laba Bersih, </w:t>
      </w:r>
      <w:r w:rsidRPr="00201B4A">
        <w:rPr>
          <w:rFonts w:ascii="Times New Roman" w:eastAsia="Calibri" w:hAnsi="Times New Roman" w:cs="Times New Roman"/>
          <w:sz w:val="24"/>
          <w:szCs w:val="24"/>
          <w:lang w:val="id-ID"/>
        </w:rPr>
        <w:t xml:space="preserve">maka dilakukan analisis data dengan menggunakan uji asumsi klasik, analisis regresi linear berganda, analisis koefisien korelasi, analisis koefisien determinasi, uji t (parsial) dan uji f </w:t>
      </w:r>
      <w:r w:rsidRPr="00201B4A">
        <w:rPr>
          <w:rFonts w:ascii="Times New Roman" w:eastAsia="Calibri" w:hAnsi="Times New Roman" w:cs="Times New Roman"/>
          <w:sz w:val="24"/>
          <w:szCs w:val="24"/>
          <w:lang w:val="id-ID"/>
        </w:rPr>
        <w:lastRenderedPageBreak/>
        <w:t xml:space="preserve">(simultan). Untuk mempermudah pengolahan data, penulis menggunakan </w:t>
      </w:r>
      <w:r w:rsidRPr="00201B4A">
        <w:rPr>
          <w:rFonts w:ascii="Times New Roman" w:eastAsia="Calibri" w:hAnsi="Times New Roman" w:cs="Times New Roman"/>
          <w:i/>
          <w:sz w:val="24"/>
          <w:szCs w:val="24"/>
          <w:lang w:val="id-ID"/>
        </w:rPr>
        <w:t>software statistic</w:t>
      </w:r>
      <w:r>
        <w:rPr>
          <w:rFonts w:ascii="Times New Roman" w:eastAsia="Calibri" w:hAnsi="Times New Roman" w:cs="Times New Roman"/>
          <w:sz w:val="24"/>
          <w:szCs w:val="24"/>
          <w:lang w:val="id-ID"/>
        </w:rPr>
        <w:t xml:space="preserve"> (SPSS, 2</w:t>
      </w:r>
      <w:r>
        <w:rPr>
          <w:rFonts w:ascii="Times New Roman" w:eastAsia="Calibri" w:hAnsi="Times New Roman" w:cs="Times New Roman"/>
          <w:sz w:val="24"/>
          <w:szCs w:val="24"/>
        </w:rPr>
        <w:t>2</w:t>
      </w:r>
      <w:r w:rsidRPr="00201B4A">
        <w:rPr>
          <w:rFonts w:ascii="Times New Roman" w:eastAsia="Calibri" w:hAnsi="Times New Roman" w:cs="Times New Roman"/>
          <w:sz w:val="24"/>
          <w:szCs w:val="24"/>
          <w:lang w:val="id-ID"/>
        </w:rPr>
        <w:t>).</w:t>
      </w:r>
    </w:p>
    <w:p w:rsidR="0060054B" w:rsidRPr="00EF186C" w:rsidRDefault="0060054B" w:rsidP="0060054B">
      <w:pPr>
        <w:spacing w:line="480" w:lineRule="auto"/>
        <w:ind w:firstLine="709"/>
        <w:jc w:val="both"/>
        <w:rPr>
          <w:rFonts w:ascii="Times New Roman" w:eastAsia="Calibri" w:hAnsi="Times New Roman" w:cs="Times New Roman"/>
          <w:sz w:val="24"/>
          <w:szCs w:val="24"/>
        </w:rPr>
      </w:pPr>
    </w:p>
    <w:p w:rsidR="0060054B" w:rsidRDefault="0060054B" w:rsidP="0060054B">
      <w:pPr>
        <w:spacing w:line="480" w:lineRule="auto"/>
        <w:jc w:val="both"/>
        <w:rPr>
          <w:rFonts w:ascii="Times New Roman" w:eastAsia="Calibri" w:hAnsi="Times New Roman" w:cs="Times New Roman"/>
          <w:b/>
          <w:sz w:val="24"/>
          <w:szCs w:val="24"/>
        </w:rPr>
      </w:pPr>
      <w:r w:rsidRPr="00EF186C">
        <w:rPr>
          <w:rFonts w:ascii="Times New Roman" w:eastAsia="Calibri" w:hAnsi="Times New Roman" w:cs="Times New Roman"/>
          <w:b/>
          <w:sz w:val="24"/>
          <w:szCs w:val="24"/>
        </w:rPr>
        <w:t>4.2.1</w:t>
      </w:r>
      <w:r w:rsidRPr="00EF186C">
        <w:rPr>
          <w:rFonts w:ascii="Times New Roman" w:eastAsia="Calibri" w:hAnsi="Times New Roman" w:cs="Times New Roman"/>
          <w:b/>
          <w:sz w:val="24"/>
          <w:szCs w:val="24"/>
        </w:rPr>
        <w:tab/>
        <w:t>Uji Asumsi Klasik</w:t>
      </w:r>
    </w:p>
    <w:p w:rsidR="00193990" w:rsidRPr="00193990" w:rsidRDefault="0060054B" w:rsidP="0060054B">
      <w:pPr>
        <w:spacing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sidRPr="009F4A06">
        <w:rPr>
          <w:rFonts w:ascii="Times New Roman" w:eastAsia="Calibri" w:hAnsi="Times New Roman" w:cs="Times New Roman"/>
          <w:sz w:val="24"/>
          <w:szCs w:val="24"/>
          <w:lang w:val="id-ID"/>
        </w:rPr>
        <w:t>Sebelum melakukan uji regresi linear berganda dalam penelitian terlebih dahulu penulis melakukan uji asumsi klasik. Pengujian asumsi klasik dalam penelitian ini terdiri dari empat pengujian yaitu, uji normalitas, uji multikolinearitas, uji autokolerasi, uji heteroskedastisitas. Harus terpenuhinya asumsi klasik karena agar diperoleh model regresi dengan estimasi yang tidak bias dan pengujian dapat dipercaya.</w:t>
      </w:r>
    </w:p>
    <w:p w:rsidR="0060054B" w:rsidRDefault="00193990" w:rsidP="00193990">
      <w:pPr>
        <w:pStyle w:val="ListParagraph"/>
        <w:numPr>
          <w:ilvl w:val="3"/>
          <w:numId w:val="70"/>
        </w:numPr>
        <w:spacing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60054B" w:rsidRPr="00DE2E44">
        <w:rPr>
          <w:rFonts w:ascii="Times New Roman" w:eastAsia="Calibri" w:hAnsi="Times New Roman" w:cs="Times New Roman"/>
          <w:b/>
          <w:sz w:val="24"/>
          <w:szCs w:val="24"/>
        </w:rPr>
        <w:t>Uji Normalitas</w:t>
      </w:r>
    </w:p>
    <w:p w:rsidR="0060054B" w:rsidRDefault="0060054B" w:rsidP="00112FBD">
      <w:pPr>
        <w:pStyle w:val="ListParagraph"/>
        <w:spacing w:line="480" w:lineRule="auto"/>
        <w:ind w:left="0" w:firstLine="630"/>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sidRPr="00DE2E44">
        <w:rPr>
          <w:rFonts w:ascii="Times New Roman" w:eastAsia="Calibri" w:hAnsi="Times New Roman" w:cs="Times New Roman"/>
          <w:sz w:val="24"/>
          <w:szCs w:val="24"/>
          <w:lang w:val="id-ID"/>
        </w:rPr>
        <w:t xml:space="preserve">Untuk menguji normalitas data, penelitian ini menggunakan dua buah pengujian yaitu uji normalitas uji </w:t>
      </w:r>
      <w:r w:rsidRPr="00DE2E44">
        <w:rPr>
          <w:rFonts w:ascii="Times New Roman" w:eastAsia="Calibri" w:hAnsi="Times New Roman" w:cs="Times New Roman"/>
          <w:i/>
          <w:sz w:val="24"/>
          <w:szCs w:val="24"/>
          <w:lang w:val="id-ID"/>
        </w:rPr>
        <w:t>One Sample</w:t>
      </w:r>
      <w:r w:rsidRPr="00DE2E44">
        <w:rPr>
          <w:rFonts w:ascii="Times New Roman" w:eastAsia="Calibri" w:hAnsi="Times New Roman" w:cs="Times New Roman"/>
          <w:sz w:val="24"/>
          <w:szCs w:val="24"/>
          <w:lang w:val="id-ID"/>
        </w:rPr>
        <w:t xml:space="preserve"> </w:t>
      </w:r>
      <w:r w:rsidRPr="00DE2E44">
        <w:rPr>
          <w:rFonts w:ascii="Times New Roman" w:eastAsia="Calibri" w:hAnsi="Times New Roman" w:cs="Times New Roman"/>
          <w:i/>
          <w:sz w:val="24"/>
          <w:szCs w:val="24"/>
          <w:lang w:val="id-ID"/>
        </w:rPr>
        <w:t>Kolmogorov-Smirnov</w:t>
      </w:r>
      <w:r w:rsidRPr="00DE2E44">
        <w:rPr>
          <w:rFonts w:ascii="Times New Roman" w:eastAsia="Calibri" w:hAnsi="Times New Roman" w:cs="Times New Roman"/>
          <w:sz w:val="24"/>
          <w:szCs w:val="24"/>
        </w:rPr>
        <w:t xml:space="preserve"> </w:t>
      </w:r>
      <w:r w:rsidRPr="00DE2E44">
        <w:rPr>
          <w:rFonts w:ascii="Times New Roman" w:eastAsia="Calibri" w:hAnsi="Times New Roman" w:cs="Times New Roman"/>
          <w:sz w:val="24"/>
          <w:szCs w:val="24"/>
          <w:lang w:val="id-ID"/>
        </w:rPr>
        <w:t xml:space="preserve">dengan normal </w:t>
      </w:r>
      <w:r w:rsidRPr="00DE2E44">
        <w:rPr>
          <w:rFonts w:ascii="Times New Roman" w:eastAsia="Calibri" w:hAnsi="Times New Roman" w:cs="Times New Roman"/>
          <w:i/>
          <w:sz w:val="24"/>
          <w:szCs w:val="24"/>
          <w:lang w:val="id-ID"/>
        </w:rPr>
        <w:t>P-Plot</w:t>
      </w:r>
      <w:r w:rsidRPr="00DE2E44">
        <w:rPr>
          <w:rFonts w:ascii="Times New Roman" w:eastAsia="Calibri" w:hAnsi="Times New Roman" w:cs="Times New Roman"/>
          <w:i/>
          <w:sz w:val="24"/>
          <w:szCs w:val="24"/>
        </w:rPr>
        <w:t>.</w:t>
      </w:r>
      <w:r w:rsidRPr="00DE2E44">
        <w:rPr>
          <w:rFonts w:ascii="Times New Roman" w:eastAsia="Calibri" w:hAnsi="Times New Roman" w:cs="Times New Roman"/>
          <w:sz w:val="24"/>
          <w:szCs w:val="24"/>
          <w:lang w:val="id-ID"/>
        </w:rPr>
        <w:t xml:space="preserve"> Berikut ini merupakan uji normalitas dengan menggunakan uji </w:t>
      </w:r>
      <w:r w:rsidRPr="00DE2E44">
        <w:rPr>
          <w:rFonts w:ascii="Times New Roman" w:eastAsia="Calibri" w:hAnsi="Times New Roman" w:cs="Times New Roman"/>
          <w:i/>
          <w:sz w:val="24"/>
          <w:szCs w:val="24"/>
          <w:lang w:val="id-ID"/>
        </w:rPr>
        <w:t>One Sample Kolmogorov-Smirnov</w:t>
      </w:r>
      <w:r w:rsidRPr="00DE2E44">
        <w:rPr>
          <w:rFonts w:ascii="Times New Roman" w:eastAsia="Calibri" w:hAnsi="Times New Roman" w:cs="Times New Roman"/>
          <w:sz w:val="24"/>
          <w:szCs w:val="24"/>
          <w:lang w:val="id-ID"/>
        </w:rPr>
        <w:t xml:space="preserve">, yaitu jika nilai probabilitas untuk residual lebih besar dari 0,05 maka data terdistribusi dengan normal. Dibawah ini merupakan hasil pengujian </w:t>
      </w:r>
      <w:r w:rsidRPr="00DE2E44">
        <w:rPr>
          <w:rFonts w:ascii="Times New Roman" w:eastAsia="Calibri" w:hAnsi="Times New Roman" w:cs="Times New Roman"/>
          <w:i/>
          <w:sz w:val="24"/>
          <w:szCs w:val="24"/>
          <w:lang w:val="id-ID"/>
        </w:rPr>
        <w:t>One Sample Kolmogorov-Smirnov</w:t>
      </w:r>
      <w:r w:rsidRPr="00DE2E44">
        <w:rPr>
          <w:rFonts w:ascii="Times New Roman" w:eastAsia="Calibri" w:hAnsi="Times New Roman" w:cs="Times New Roman"/>
          <w:sz w:val="24"/>
          <w:szCs w:val="24"/>
          <w:lang w:val="id-ID"/>
        </w:rPr>
        <w:t>, dapat dilihat pada tabel 4.4 sebagai berikut:</w:t>
      </w:r>
    </w:p>
    <w:p w:rsidR="0060054B" w:rsidRDefault="0060054B" w:rsidP="0060054B">
      <w:pPr>
        <w:pStyle w:val="ListParagraph"/>
        <w:spacing w:line="480" w:lineRule="auto"/>
        <w:ind w:left="360" w:firstLine="270"/>
        <w:jc w:val="both"/>
        <w:rPr>
          <w:rFonts w:ascii="Times New Roman" w:eastAsia="Calibri" w:hAnsi="Times New Roman" w:cs="Times New Roman"/>
          <w:sz w:val="24"/>
          <w:szCs w:val="24"/>
        </w:rPr>
      </w:pPr>
    </w:p>
    <w:p w:rsidR="0060054B" w:rsidRDefault="0060054B" w:rsidP="0060054B">
      <w:pPr>
        <w:pStyle w:val="ListParagraph"/>
        <w:spacing w:line="480" w:lineRule="auto"/>
        <w:ind w:left="360" w:firstLine="270"/>
        <w:jc w:val="both"/>
        <w:rPr>
          <w:rFonts w:ascii="Times New Roman" w:eastAsia="Calibri" w:hAnsi="Times New Roman" w:cs="Times New Roman"/>
          <w:sz w:val="24"/>
          <w:szCs w:val="24"/>
        </w:rPr>
      </w:pPr>
    </w:p>
    <w:p w:rsidR="0060054B" w:rsidRDefault="0060054B" w:rsidP="0060054B">
      <w:pPr>
        <w:pStyle w:val="ListParagraph"/>
        <w:spacing w:line="480" w:lineRule="auto"/>
        <w:ind w:left="360" w:firstLine="270"/>
        <w:jc w:val="both"/>
        <w:rPr>
          <w:rFonts w:ascii="Times New Roman" w:eastAsia="Calibri" w:hAnsi="Times New Roman" w:cs="Times New Roman"/>
          <w:sz w:val="24"/>
          <w:szCs w:val="24"/>
        </w:rPr>
      </w:pPr>
    </w:p>
    <w:p w:rsidR="0060054B" w:rsidRPr="00DE2E44" w:rsidRDefault="0060054B" w:rsidP="0060054B">
      <w:pPr>
        <w:pStyle w:val="ListParagraph"/>
        <w:spacing w:line="480" w:lineRule="auto"/>
        <w:ind w:left="360" w:firstLine="270"/>
        <w:jc w:val="both"/>
        <w:rPr>
          <w:rFonts w:ascii="Times New Roman" w:eastAsia="Calibri" w:hAnsi="Times New Roman" w:cs="Times New Roman"/>
          <w:sz w:val="24"/>
          <w:szCs w:val="24"/>
        </w:rPr>
      </w:pPr>
    </w:p>
    <w:p w:rsidR="0060054B" w:rsidRDefault="0060054B" w:rsidP="0060054B">
      <w:pPr>
        <w:pStyle w:val="ListParagraph"/>
        <w:spacing w:line="480" w:lineRule="auto"/>
        <w:ind w:left="360" w:firstLine="270"/>
        <w:jc w:val="both"/>
        <w:rPr>
          <w:rFonts w:ascii="Times New Roman" w:eastAsia="Calibri" w:hAnsi="Times New Roman" w:cs="Times New Roman"/>
          <w:sz w:val="24"/>
          <w:szCs w:val="24"/>
        </w:rPr>
      </w:pPr>
      <w:r w:rsidRPr="009F4A06">
        <w:rPr>
          <w:rFonts w:ascii="Times New Roman" w:eastAsia="Calibri" w:hAnsi="Times New Roman" w:cs="Times New Roman"/>
          <w:sz w:val="24"/>
          <w:szCs w:val="24"/>
          <w:lang w:val="id-ID"/>
        </w:rPr>
        <w:lastRenderedPageBreak/>
        <w:t xml:space="preserve">Berikut ini merupakan </w:t>
      </w:r>
      <w:r>
        <w:rPr>
          <w:rFonts w:ascii="Times New Roman" w:eastAsia="Calibri" w:hAnsi="Times New Roman" w:cs="Times New Roman"/>
          <w:sz w:val="24"/>
          <w:szCs w:val="24"/>
        </w:rPr>
        <w:t>tabel</w:t>
      </w:r>
      <w:r w:rsidRPr="004527BE">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 xml:space="preserve">dari </w:t>
      </w:r>
      <w:r w:rsidRPr="009F4A06">
        <w:rPr>
          <w:rFonts w:ascii="Times New Roman" w:eastAsia="Calibri" w:hAnsi="Times New Roman" w:cs="Times New Roman"/>
          <w:sz w:val="24"/>
          <w:szCs w:val="24"/>
          <w:lang w:val="id-ID"/>
        </w:rPr>
        <w:t xml:space="preserve">uji </w:t>
      </w:r>
      <w:r w:rsidRPr="009F4A06">
        <w:rPr>
          <w:rFonts w:ascii="Times New Roman" w:eastAsia="Calibri" w:hAnsi="Times New Roman" w:cs="Times New Roman"/>
          <w:i/>
          <w:sz w:val="24"/>
          <w:szCs w:val="24"/>
          <w:lang w:val="id-ID"/>
        </w:rPr>
        <w:t>One Sample</w:t>
      </w:r>
      <w:r w:rsidRPr="009F4A06">
        <w:rPr>
          <w:rFonts w:ascii="Times New Roman" w:eastAsia="Calibri" w:hAnsi="Times New Roman" w:cs="Times New Roman"/>
          <w:sz w:val="24"/>
          <w:szCs w:val="24"/>
          <w:lang w:val="id-ID"/>
        </w:rPr>
        <w:t xml:space="preserve"> </w:t>
      </w:r>
      <w:r w:rsidRPr="009F4A06">
        <w:rPr>
          <w:rFonts w:ascii="Times New Roman" w:eastAsia="Calibri" w:hAnsi="Times New Roman" w:cs="Times New Roman"/>
          <w:i/>
          <w:sz w:val="24"/>
          <w:szCs w:val="24"/>
          <w:lang w:val="id-ID"/>
        </w:rPr>
        <w:t>Kolmogorov-Smirnov</w:t>
      </w:r>
      <w:r>
        <w:rPr>
          <w:rFonts w:ascii="Times New Roman" w:eastAsia="Calibri" w:hAnsi="Times New Roman" w:cs="Times New Roman"/>
          <w:sz w:val="24"/>
          <w:szCs w:val="24"/>
        </w:rPr>
        <w:t xml:space="preserve"> </w:t>
      </w:r>
      <w:r w:rsidRPr="009F4A06">
        <w:rPr>
          <w:rFonts w:ascii="Times New Roman" w:eastAsia="Calibri" w:hAnsi="Times New Roman" w:cs="Times New Roman"/>
          <w:sz w:val="24"/>
          <w:szCs w:val="24"/>
          <w:lang w:val="id-ID"/>
        </w:rPr>
        <w:t xml:space="preserve"> dari, dapat dilihat pada </w:t>
      </w:r>
      <w:r>
        <w:rPr>
          <w:rFonts w:ascii="Times New Roman" w:eastAsia="Calibri" w:hAnsi="Times New Roman" w:cs="Times New Roman"/>
          <w:sz w:val="24"/>
          <w:szCs w:val="24"/>
        </w:rPr>
        <w:t>Tabel</w:t>
      </w:r>
      <w:r w:rsidRPr="009F4A06">
        <w:rPr>
          <w:rFonts w:ascii="Times New Roman" w:eastAsia="Calibri" w:hAnsi="Times New Roman" w:cs="Times New Roman"/>
          <w:sz w:val="24"/>
          <w:szCs w:val="24"/>
          <w:lang w:val="id-ID"/>
        </w:rPr>
        <w:t xml:space="preserve"> 4.4 sebagai berikut</w:t>
      </w:r>
      <w:r>
        <w:rPr>
          <w:rFonts w:ascii="Times New Roman" w:eastAsia="Calibri" w:hAnsi="Times New Roman" w:cs="Times New Roman"/>
          <w:sz w:val="24"/>
          <w:szCs w:val="24"/>
        </w:rPr>
        <w:t xml:space="preserve">: </w:t>
      </w:r>
    </w:p>
    <w:p w:rsidR="0060054B" w:rsidRPr="00DE2E44" w:rsidRDefault="0060054B" w:rsidP="0060054B">
      <w:pPr>
        <w:spacing w:line="480" w:lineRule="auto"/>
        <w:jc w:val="center"/>
        <w:rPr>
          <w:rFonts w:ascii="Times New Roman" w:eastAsia="Calibri" w:hAnsi="Times New Roman" w:cs="Times New Roman"/>
          <w:b/>
          <w:sz w:val="24"/>
          <w:szCs w:val="24"/>
        </w:rPr>
      </w:pPr>
      <w:r w:rsidRPr="00E61878">
        <w:rPr>
          <w:rFonts w:ascii="Times New Roman" w:eastAsia="Calibri" w:hAnsi="Times New Roman" w:cs="Times New Roman"/>
          <w:b/>
          <w:sz w:val="24"/>
          <w:szCs w:val="24"/>
        </w:rPr>
        <w:t>Tabel 4.4 One-Sample Kolmogorov-Smirnov Test</w:t>
      </w:r>
    </w:p>
    <w:tbl>
      <w:tblPr>
        <w:tblW w:w="576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61"/>
        <w:gridCol w:w="1619"/>
        <w:gridCol w:w="1980"/>
      </w:tblGrid>
      <w:tr w:rsidR="0060054B" w:rsidRPr="00DE2E44" w:rsidTr="00D11280">
        <w:trPr>
          <w:cantSplit/>
        </w:trPr>
        <w:tc>
          <w:tcPr>
            <w:tcW w:w="5760" w:type="dxa"/>
            <w:gridSpan w:val="3"/>
            <w:tcBorders>
              <w:top w:val="nil"/>
              <w:left w:val="nil"/>
              <w:bottom w:val="nil"/>
              <w:right w:val="nil"/>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E2E44">
              <w:rPr>
                <w:rFonts w:ascii="Times New Roman" w:hAnsi="Times New Roman" w:cs="Times New Roman"/>
                <w:b/>
                <w:bCs/>
                <w:color w:val="000000"/>
                <w:sz w:val="24"/>
                <w:szCs w:val="24"/>
              </w:rPr>
              <w:t>One-Sample Kolmogorov-Smirnov Test</w:t>
            </w:r>
          </w:p>
        </w:tc>
      </w:tr>
      <w:tr w:rsidR="0060054B" w:rsidRPr="00DE2E44" w:rsidTr="00D11280">
        <w:trPr>
          <w:cantSplit/>
        </w:trPr>
        <w:tc>
          <w:tcPr>
            <w:tcW w:w="3780" w:type="dxa"/>
            <w:gridSpan w:val="2"/>
            <w:tcBorders>
              <w:top w:val="single" w:sz="16" w:space="0" w:color="000000"/>
              <w:left w:val="single" w:sz="16" w:space="0" w:color="000000"/>
              <w:bottom w:val="single" w:sz="16" w:space="0" w:color="000000"/>
              <w:right w:val="nil"/>
            </w:tcBorders>
            <w:shd w:val="clear" w:color="auto" w:fill="FFFFFF"/>
            <w:vAlign w:val="bottom"/>
          </w:tcPr>
          <w:p w:rsidR="0060054B" w:rsidRPr="00DE2E44" w:rsidRDefault="0060054B" w:rsidP="00D11280">
            <w:pPr>
              <w:autoSpaceDE w:val="0"/>
              <w:autoSpaceDN w:val="0"/>
              <w:adjustRightInd w:val="0"/>
              <w:spacing w:after="0" w:line="240" w:lineRule="auto"/>
              <w:rPr>
                <w:rFonts w:ascii="Times New Roman" w:hAnsi="Times New Roman" w:cs="Times New Roman"/>
                <w:sz w:val="24"/>
                <w:szCs w:val="24"/>
              </w:rPr>
            </w:pPr>
          </w:p>
        </w:tc>
        <w:tc>
          <w:tcPr>
            <w:tcW w:w="198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60054B" w:rsidRPr="00DE2E44"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DE2E44">
              <w:rPr>
                <w:rFonts w:ascii="Arial" w:hAnsi="Arial" w:cs="Arial"/>
                <w:color w:val="000000"/>
                <w:sz w:val="18"/>
                <w:szCs w:val="18"/>
              </w:rPr>
              <w:t>Unstandardized Residual</w:t>
            </w:r>
          </w:p>
        </w:tc>
      </w:tr>
      <w:tr w:rsidR="0060054B" w:rsidRPr="00DE2E44" w:rsidTr="00D11280">
        <w:trPr>
          <w:cantSplit/>
        </w:trPr>
        <w:tc>
          <w:tcPr>
            <w:tcW w:w="3780" w:type="dxa"/>
            <w:gridSpan w:val="2"/>
            <w:tcBorders>
              <w:top w:val="single" w:sz="16" w:space="0" w:color="000000"/>
              <w:left w:val="single" w:sz="16" w:space="0" w:color="000000"/>
              <w:bottom w:val="nil"/>
              <w:right w:val="nil"/>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N</w:t>
            </w:r>
          </w:p>
        </w:tc>
        <w:tc>
          <w:tcPr>
            <w:tcW w:w="1980" w:type="dxa"/>
            <w:tcBorders>
              <w:top w:val="single" w:sz="16" w:space="0" w:color="000000"/>
              <w:left w:val="single" w:sz="16" w:space="0" w:color="000000"/>
              <w:bottom w:val="nil"/>
              <w:right w:val="single" w:sz="16" w:space="0" w:color="000000"/>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20</w:t>
            </w:r>
          </w:p>
        </w:tc>
      </w:tr>
      <w:tr w:rsidR="0060054B" w:rsidRPr="00DE2E44" w:rsidTr="00D11280">
        <w:trPr>
          <w:cantSplit/>
        </w:trPr>
        <w:tc>
          <w:tcPr>
            <w:tcW w:w="2161" w:type="dxa"/>
            <w:vMerge w:val="restart"/>
            <w:tcBorders>
              <w:top w:val="nil"/>
              <w:left w:val="single" w:sz="16" w:space="0" w:color="000000"/>
              <w:bottom w:val="nil"/>
              <w:right w:val="nil"/>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Normal Parameters</w:t>
            </w:r>
            <w:r w:rsidRPr="00DE2E44">
              <w:rPr>
                <w:rFonts w:ascii="Arial" w:hAnsi="Arial" w:cs="Arial"/>
                <w:color w:val="000000"/>
                <w:sz w:val="18"/>
                <w:szCs w:val="18"/>
                <w:vertAlign w:val="superscript"/>
              </w:rPr>
              <w:t>a,b</w:t>
            </w:r>
          </w:p>
        </w:tc>
        <w:tc>
          <w:tcPr>
            <w:tcW w:w="1619" w:type="dxa"/>
            <w:tcBorders>
              <w:top w:val="nil"/>
              <w:left w:val="nil"/>
              <w:bottom w:val="nil"/>
              <w:right w:val="single" w:sz="16" w:space="0" w:color="000000"/>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Mean</w:t>
            </w:r>
          </w:p>
        </w:tc>
        <w:tc>
          <w:tcPr>
            <w:tcW w:w="1980" w:type="dxa"/>
            <w:tcBorders>
              <w:top w:val="nil"/>
              <w:left w:val="single" w:sz="16" w:space="0" w:color="000000"/>
              <w:bottom w:val="nil"/>
              <w:right w:val="single" w:sz="16" w:space="0" w:color="000000"/>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.0000000</w:t>
            </w:r>
          </w:p>
        </w:tc>
      </w:tr>
      <w:tr w:rsidR="0060054B" w:rsidRPr="00DE2E44" w:rsidTr="00D11280">
        <w:trPr>
          <w:cantSplit/>
        </w:trPr>
        <w:tc>
          <w:tcPr>
            <w:tcW w:w="2161" w:type="dxa"/>
            <w:vMerge/>
            <w:tcBorders>
              <w:top w:val="nil"/>
              <w:left w:val="single" w:sz="16" w:space="0" w:color="000000"/>
              <w:bottom w:val="nil"/>
              <w:right w:val="nil"/>
            </w:tcBorders>
            <w:shd w:val="clear" w:color="auto" w:fill="EEECE1" w:themeFill="background2"/>
          </w:tcPr>
          <w:p w:rsidR="0060054B" w:rsidRPr="00DE2E44" w:rsidRDefault="0060054B" w:rsidP="00D11280">
            <w:pPr>
              <w:autoSpaceDE w:val="0"/>
              <w:autoSpaceDN w:val="0"/>
              <w:adjustRightInd w:val="0"/>
              <w:spacing w:after="0" w:line="240" w:lineRule="auto"/>
              <w:rPr>
                <w:rFonts w:ascii="Arial" w:hAnsi="Arial" w:cs="Arial"/>
                <w:color w:val="000000"/>
                <w:sz w:val="18"/>
                <w:szCs w:val="18"/>
              </w:rPr>
            </w:pPr>
          </w:p>
        </w:tc>
        <w:tc>
          <w:tcPr>
            <w:tcW w:w="1619" w:type="dxa"/>
            <w:tcBorders>
              <w:top w:val="nil"/>
              <w:left w:val="nil"/>
              <w:bottom w:val="nil"/>
              <w:right w:val="single" w:sz="16" w:space="0" w:color="000000"/>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Std. Deviation</w:t>
            </w:r>
          </w:p>
        </w:tc>
        <w:tc>
          <w:tcPr>
            <w:tcW w:w="1980" w:type="dxa"/>
            <w:tcBorders>
              <w:top w:val="nil"/>
              <w:left w:val="single" w:sz="16" w:space="0" w:color="000000"/>
              <w:bottom w:val="nil"/>
              <w:right w:val="single" w:sz="16" w:space="0" w:color="000000"/>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.26772801</w:t>
            </w:r>
          </w:p>
        </w:tc>
      </w:tr>
      <w:tr w:rsidR="0060054B" w:rsidRPr="00DE2E44" w:rsidTr="00D11280">
        <w:trPr>
          <w:cantSplit/>
        </w:trPr>
        <w:tc>
          <w:tcPr>
            <w:tcW w:w="2161" w:type="dxa"/>
            <w:vMerge w:val="restart"/>
            <w:tcBorders>
              <w:top w:val="nil"/>
              <w:left w:val="single" w:sz="16" w:space="0" w:color="000000"/>
              <w:bottom w:val="nil"/>
              <w:right w:val="nil"/>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Most Extreme Differences</w:t>
            </w:r>
          </w:p>
        </w:tc>
        <w:tc>
          <w:tcPr>
            <w:tcW w:w="1619" w:type="dxa"/>
            <w:tcBorders>
              <w:top w:val="nil"/>
              <w:left w:val="nil"/>
              <w:bottom w:val="nil"/>
              <w:right w:val="single" w:sz="16" w:space="0" w:color="000000"/>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Absolute</w:t>
            </w:r>
          </w:p>
        </w:tc>
        <w:tc>
          <w:tcPr>
            <w:tcW w:w="1980" w:type="dxa"/>
            <w:tcBorders>
              <w:top w:val="nil"/>
              <w:left w:val="single" w:sz="16" w:space="0" w:color="000000"/>
              <w:bottom w:val="nil"/>
              <w:right w:val="single" w:sz="16" w:space="0" w:color="000000"/>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.149</w:t>
            </w:r>
          </w:p>
        </w:tc>
      </w:tr>
      <w:tr w:rsidR="0060054B" w:rsidRPr="00DE2E44" w:rsidTr="00D11280">
        <w:trPr>
          <w:cantSplit/>
        </w:trPr>
        <w:tc>
          <w:tcPr>
            <w:tcW w:w="2161" w:type="dxa"/>
            <w:vMerge/>
            <w:tcBorders>
              <w:top w:val="nil"/>
              <w:left w:val="single" w:sz="16" w:space="0" w:color="000000"/>
              <w:bottom w:val="nil"/>
              <w:right w:val="nil"/>
            </w:tcBorders>
            <w:shd w:val="clear" w:color="auto" w:fill="EEECE1" w:themeFill="background2"/>
          </w:tcPr>
          <w:p w:rsidR="0060054B" w:rsidRPr="00DE2E44" w:rsidRDefault="0060054B" w:rsidP="00D11280">
            <w:pPr>
              <w:autoSpaceDE w:val="0"/>
              <w:autoSpaceDN w:val="0"/>
              <w:adjustRightInd w:val="0"/>
              <w:spacing w:after="0" w:line="240" w:lineRule="auto"/>
              <w:rPr>
                <w:rFonts w:ascii="Arial" w:hAnsi="Arial" w:cs="Arial"/>
                <w:color w:val="000000"/>
                <w:sz w:val="18"/>
                <w:szCs w:val="18"/>
              </w:rPr>
            </w:pPr>
          </w:p>
        </w:tc>
        <w:tc>
          <w:tcPr>
            <w:tcW w:w="1619" w:type="dxa"/>
            <w:tcBorders>
              <w:top w:val="nil"/>
              <w:left w:val="nil"/>
              <w:bottom w:val="nil"/>
              <w:right w:val="single" w:sz="16" w:space="0" w:color="000000"/>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Positive</w:t>
            </w:r>
          </w:p>
        </w:tc>
        <w:tc>
          <w:tcPr>
            <w:tcW w:w="1980" w:type="dxa"/>
            <w:tcBorders>
              <w:top w:val="nil"/>
              <w:left w:val="single" w:sz="16" w:space="0" w:color="000000"/>
              <w:bottom w:val="nil"/>
              <w:right w:val="single" w:sz="16" w:space="0" w:color="000000"/>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.149</w:t>
            </w:r>
          </w:p>
        </w:tc>
      </w:tr>
      <w:tr w:rsidR="0060054B" w:rsidRPr="00DE2E44" w:rsidTr="00D11280">
        <w:trPr>
          <w:cantSplit/>
        </w:trPr>
        <w:tc>
          <w:tcPr>
            <w:tcW w:w="2161" w:type="dxa"/>
            <w:vMerge/>
            <w:tcBorders>
              <w:top w:val="nil"/>
              <w:left w:val="single" w:sz="16" w:space="0" w:color="000000"/>
              <w:bottom w:val="nil"/>
              <w:right w:val="nil"/>
            </w:tcBorders>
            <w:shd w:val="clear" w:color="auto" w:fill="EEECE1" w:themeFill="background2"/>
          </w:tcPr>
          <w:p w:rsidR="0060054B" w:rsidRPr="00DE2E44" w:rsidRDefault="0060054B" w:rsidP="00D11280">
            <w:pPr>
              <w:autoSpaceDE w:val="0"/>
              <w:autoSpaceDN w:val="0"/>
              <w:adjustRightInd w:val="0"/>
              <w:spacing w:after="0" w:line="240" w:lineRule="auto"/>
              <w:rPr>
                <w:rFonts w:ascii="Arial" w:hAnsi="Arial" w:cs="Arial"/>
                <w:color w:val="000000"/>
                <w:sz w:val="18"/>
                <w:szCs w:val="18"/>
              </w:rPr>
            </w:pPr>
          </w:p>
        </w:tc>
        <w:tc>
          <w:tcPr>
            <w:tcW w:w="1619" w:type="dxa"/>
            <w:tcBorders>
              <w:top w:val="nil"/>
              <w:left w:val="nil"/>
              <w:bottom w:val="nil"/>
              <w:right w:val="single" w:sz="16" w:space="0" w:color="000000"/>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Negative</w:t>
            </w:r>
          </w:p>
        </w:tc>
        <w:tc>
          <w:tcPr>
            <w:tcW w:w="1980" w:type="dxa"/>
            <w:tcBorders>
              <w:top w:val="nil"/>
              <w:left w:val="single" w:sz="16" w:space="0" w:color="000000"/>
              <w:bottom w:val="nil"/>
              <w:right w:val="single" w:sz="16" w:space="0" w:color="000000"/>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-.080</w:t>
            </w:r>
          </w:p>
        </w:tc>
      </w:tr>
      <w:tr w:rsidR="0060054B" w:rsidRPr="00DE2E44" w:rsidTr="00D11280">
        <w:trPr>
          <w:cantSplit/>
        </w:trPr>
        <w:tc>
          <w:tcPr>
            <w:tcW w:w="3780" w:type="dxa"/>
            <w:gridSpan w:val="2"/>
            <w:tcBorders>
              <w:top w:val="nil"/>
              <w:left w:val="single" w:sz="16" w:space="0" w:color="000000"/>
              <w:bottom w:val="nil"/>
              <w:right w:val="nil"/>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Test Statistic</w:t>
            </w:r>
          </w:p>
        </w:tc>
        <w:tc>
          <w:tcPr>
            <w:tcW w:w="1980" w:type="dxa"/>
            <w:tcBorders>
              <w:top w:val="nil"/>
              <w:left w:val="single" w:sz="16" w:space="0" w:color="000000"/>
              <w:bottom w:val="nil"/>
              <w:right w:val="single" w:sz="16" w:space="0" w:color="000000"/>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.149</w:t>
            </w:r>
          </w:p>
        </w:tc>
      </w:tr>
      <w:tr w:rsidR="0060054B" w:rsidRPr="00DE2E44" w:rsidTr="00D11280">
        <w:trPr>
          <w:cantSplit/>
        </w:trPr>
        <w:tc>
          <w:tcPr>
            <w:tcW w:w="3780" w:type="dxa"/>
            <w:gridSpan w:val="2"/>
            <w:tcBorders>
              <w:top w:val="nil"/>
              <w:left w:val="single" w:sz="16" w:space="0" w:color="000000"/>
              <w:bottom w:val="single" w:sz="16" w:space="0" w:color="000000"/>
              <w:right w:val="nil"/>
            </w:tcBorders>
            <w:shd w:val="clear" w:color="auto" w:fill="EEECE1" w:themeFill="background2"/>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Asymp. Sig. (2-tailed)</w:t>
            </w:r>
          </w:p>
        </w:tc>
        <w:tc>
          <w:tcPr>
            <w:tcW w:w="1980" w:type="dxa"/>
            <w:tcBorders>
              <w:top w:val="nil"/>
              <w:left w:val="single" w:sz="16" w:space="0" w:color="000000"/>
              <w:bottom w:val="single" w:sz="16" w:space="0" w:color="000000"/>
              <w:right w:val="single" w:sz="16" w:space="0" w:color="000000"/>
            </w:tcBorders>
            <w:shd w:val="clear" w:color="auto" w:fill="FFFFFF"/>
            <w:vAlign w:val="center"/>
          </w:tcPr>
          <w:p w:rsidR="0060054B" w:rsidRPr="00DE2E44"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DE2E44">
              <w:rPr>
                <w:rFonts w:ascii="Arial" w:hAnsi="Arial" w:cs="Arial"/>
                <w:color w:val="000000"/>
                <w:sz w:val="18"/>
                <w:szCs w:val="18"/>
              </w:rPr>
              <w:t>.200</w:t>
            </w:r>
            <w:r w:rsidRPr="00DE2E44">
              <w:rPr>
                <w:rFonts w:ascii="Arial" w:hAnsi="Arial" w:cs="Arial"/>
                <w:color w:val="000000"/>
                <w:sz w:val="18"/>
                <w:szCs w:val="18"/>
                <w:vertAlign w:val="superscript"/>
              </w:rPr>
              <w:t>c,d</w:t>
            </w:r>
          </w:p>
        </w:tc>
      </w:tr>
      <w:tr w:rsidR="0060054B" w:rsidRPr="00DE2E44" w:rsidTr="00D11280">
        <w:trPr>
          <w:cantSplit/>
        </w:trPr>
        <w:tc>
          <w:tcPr>
            <w:tcW w:w="5760" w:type="dxa"/>
            <w:gridSpan w:val="3"/>
            <w:tcBorders>
              <w:top w:val="nil"/>
              <w:left w:val="nil"/>
              <w:bottom w:val="nil"/>
              <w:right w:val="nil"/>
            </w:tcBorders>
            <w:shd w:val="clear" w:color="auto" w:fill="FFFFFF"/>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a. Test distribution is Normal.</w:t>
            </w:r>
          </w:p>
        </w:tc>
      </w:tr>
      <w:tr w:rsidR="0060054B" w:rsidRPr="00DE2E44" w:rsidTr="00D11280">
        <w:trPr>
          <w:cantSplit/>
        </w:trPr>
        <w:tc>
          <w:tcPr>
            <w:tcW w:w="5760" w:type="dxa"/>
            <w:gridSpan w:val="3"/>
            <w:tcBorders>
              <w:top w:val="nil"/>
              <w:left w:val="nil"/>
              <w:bottom w:val="nil"/>
              <w:right w:val="nil"/>
            </w:tcBorders>
            <w:shd w:val="clear" w:color="auto" w:fill="FFFFFF"/>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b. Calculated from data.</w:t>
            </w:r>
          </w:p>
        </w:tc>
      </w:tr>
      <w:tr w:rsidR="0060054B" w:rsidRPr="00DE2E44" w:rsidTr="00D11280">
        <w:trPr>
          <w:cantSplit/>
        </w:trPr>
        <w:tc>
          <w:tcPr>
            <w:tcW w:w="5760" w:type="dxa"/>
            <w:gridSpan w:val="3"/>
            <w:tcBorders>
              <w:top w:val="nil"/>
              <w:left w:val="nil"/>
              <w:bottom w:val="nil"/>
              <w:right w:val="nil"/>
            </w:tcBorders>
            <w:shd w:val="clear" w:color="auto" w:fill="FFFFFF"/>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proofErr w:type="gramStart"/>
            <w:r w:rsidRPr="00DE2E44">
              <w:rPr>
                <w:rFonts w:ascii="Arial" w:hAnsi="Arial" w:cs="Arial"/>
                <w:color w:val="000000"/>
                <w:sz w:val="18"/>
                <w:szCs w:val="18"/>
              </w:rPr>
              <w:t>c</w:t>
            </w:r>
            <w:proofErr w:type="gramEnd"/>
            <w:r w:rsidRPr="00DE2E44">
              <w:rPr>
                <w:rFonts w:ascii="Arial" w:hAnsi="Arial" w:cs="Arial"/>
                <w:color w:val="000000"/>
                <w:sz w:val="18"/>
                <w:szCs w:val="18"/>
              </w:rPr>
              <w:t>. Lilliefors Significance Correction.</w:t>
            </w:r>
          </w:p>
        </w:tc>
      </w:tr>
      <w:tr w:rsidR="0060054B" w:rsidRPr="00DE2E44" w:rsidTr="00D11280">
        <w:trPr>
          <w:cantSplit/>
        </w:trPr>
        <w:tc>
          <w:tcPr>
            <w:tcW w:w="5760" w:type="dxa"/>
            <w:gridSpan w:val="3"/>
            <w:tcBorders>
              <w:top w:val="nil"/>
              <w:left w:val="nil"/>
              <w:bottom w:val="nil"/>
              <w:right w:val="nil"/>
            </w:tcBorders>
            <w:shd w:val="clear" w:color="auto" w:fill="FFFFFF"/>
          </w:tcPr>
          <w:p w:rsidR="0060054B" w:rsidRPr="00DE2E44" w:rsidRDefault="0060054B" w:rsidP="00D11280">
            <w:pPr>
              <w:autoSpaceDE w:val="0"/>
              <w:autoSpaceDN w:val="0"/>
              <w:adjustRightInd w:val="0"/>
              <w:spacing w:after="0" w:line="320" w:lineRule="atLeast"/>
              <w:ind w:left="60" w:right="60"/>
              <w:rPr>
                <w:rFonts w:ascii="Arial" w:hAnsi="Arial" w:cs="Arial"/>
                <w:color w:val="000000"/>
                <w:sz w:val="18"/>
                <w:szCs w:val="18"/>
              </w:rPr>
            </w:pPr>
            <w:r w:rsidRPr="00DE2E44">
              <w:rPr>
                <w:rFonts w:ascii="Arial" w:hAnsi="Arial" w:cs="Arial"/>
                <w:color w:val="000000"/>
                <w:sz w:val="18"/>
                <w:szCs w:val="18"/>
              </w:rPr>
              <w:t>d. This is a lower bound of the true significance.</w:t>
            </w:r>
          </w:p>
        </w:tc>
      </w:tr>
    </w:tbl>
    <w:p w:rsidR="0060054B" w:rsidRPr="00DE2E44" w:rsidRDefault="0060054B" w:rsidP="0060054B">
      <w:pPr>
        <w:autoSpaceDE w:val="0"/>
        <w:autoSpaceDN w:val="0"/>
        <w:adjustRightInd w:val="0"/>
        <w:spacing w:after="0" w:line="400" w:lineRule="atLeast"/>
        <w:rPr>
          <w:rFonts w:ascii="Times New Roman" w:hAnsi="Times New Roman" w:cs="Times New Roman"/>
          <w:sz w:val="24"/>
          <w:szCs w:val="24"/>
        </w:rPr>
      </w:pPr>
    </w:p>
    <w:p w:rsidR="0060054B" w:rsidRDefault="0060054B" w:rsidP="0060054B">
      <w:pPr>
        <w:spacing w:line="240" w:lineRule="auto"/>
        <w:jc w:val="center"/>
        <w:rPr>
          <w:rFonts w:ascii="Times New Roman" w:eastAsia="Calibri" w:hAnsi="Times New Roman" w:cs="Times New Roman"/>
          <w:b/>
          <w:sz w:val="24"/>
          <w:szCs w:val="24"/>
        </w:rPr>
      </w:pPr>
      <w:r w:rsidRPr="004527BE">
        <w:rPr>
          <w:rFonts w:ascii="Times New Roman" w:eastAsia="Calibri" w:hAnsi="Times New Roman" w:cs="Times New Roman"/>
          <w:b/>
          <w:sz w:val="24"/>
          <w:szCs w:val="24"/>
          <w:lang w:val="id-ID"/>
        </w:rPr>
        <w:t>Su</w:t>
      </w:r>
      <w:r>
        <w:rPr>
          <w:rFonts w:ascii="Times New Roman" w:eastAsia="Calibri" w:hAnsi="Times New Roman" w:cs="Times New Roman"/>
          <w:b/>
          <w:sz w:val="24"/>
          <w:szCs w:val="24"/>
          <w:lang w:val="id-ID"/>
        </w:rPr>
        <w:t>mber: SPSS 2</w:t>
      </w:r>
      <w:r>
        <w:rPr>
          <w:rFonts w:ascii="Times New Roman" w:eastAsia="Calibri" w:hAnsi="Times New Roman" w:cs="Times New Roman"/>
          <w:b/>
          <w:sz w:val="24"/>
          <w:szCs w:val="24"/>
        </w:rPr>
        <w:t>2</w:t>
      </w:r>
      <w:r>
        <w:rPr>
          <w:rFonts w:ascii="Times New Roman" w:eastAsia="Calibri" w:hAnsi="Times New Roman" w:cs="Times New Roman"/>
          <w:b/>
          <w:sz w:val="24"/>
          <w:szCs w:val="24"/>
          <w:lang w:val="id-ID"/>
        </w:rPr>
        <w:t xml:space="preserve"> (Data diolah, 201</w:t>
      </w:r>
      <w:r>
        <w:rPr>
          <w:rFonts w:ascii="Times New Roman" w:eastAsia="Calibri" w:hAnsi="Times New Roman" w:cs="Times New Roman"/>
          <w:b/>
          <w:sz w:val="24"/>
          <w:szCs w:val="24"/>
        </w:rPr>
        <w:t>8</w:t>
      </w:r>
      <w:r w:rsidRPr="004527BE">
        <w:rPr>
          <w:rFonts w:ascii="Times New Roman" w:eastAsia="Calibri" w:hAnsi="Times New Roman" w:cs="Times New Roman"/>
          <w:b/>
          <w:sz w:val="24"/>
          <w:szCs w:val="24"/>
          <w:lang w:val="id-ID"/>
        </w:rPr>
        <w:t>)</w:t>
      </w:r>
    </w:p>
    <w:p w:rsidR="0060054B" w:rsidRPr="00DE2E44" w:rsidRDefault="0060054B" w:rsidP="0060054B">
      <w:pPr>
        <w:spacing w:line="240" w:lineRule="auto"/>
        <w:jc w:val="center"/>
        <w:rPr>
          <w:rFonts w:ascii="Times New Roman" w:eastAsia="Calibri" w:hAnsi="Times New Roman" w:cs="Times New Roman"/>
          <w:b/>
          <w:sz w:val="24"/>
          <w:szCs w:val="24"/>
        </w:rPr>
      </w:pPr>
    </w:p>
    <w:p w:rsidR="0060054B" w:rsidRDefault="003117BB" w:rsidP="003117BB">
      <w:pPr>
        <w:pStyle w:val="ListParagraph"/>
        <w:spacing w:line="480" w:lineRule="auto"/>
        <w:ind w:left="0" w:firstLine="27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60054B" w:rsidRPr="004527BE">
        <w:rPr>
          <w:rFonts w:ascii="Times New Roman" w:eastAsia="Calibri" w:hAnsi="Times New Roman" w:cs="Times New Roman"/>
          <w:sz w:val="24"/>
          <w:szCs w:val="24"/>
          <w:lang w:val="id-ID"/>
        </w:rPr>
        <w:t xml:space="preserve">Berdasarkan tabel 4.4 diatas, uji normalitas dengan menggunakan uji </w:t>
      </w:r>
      <w:r w:rsidR="0060054B" w:rsidRPr="004527BE">
        <w:rPr>
          <w:rFonts w:ascii="Times New Roman" w:eastAsia="Calibri" w:hAnsi="Times New Roman" w:cs="Times New Roman"/>
          <w:i/>
          <w:sz w:val="24"/>
          <w:szCs w:val="24"/>
          <w:lang w:val="id-ID"/>
        </w:rPr>
        <w:t>One Sample Kolmogorov-Smirnov</w:t>
      </w:r>
      <w:r w:rsidR="0060054B" w:rsidRPr="004527BE">
        <w:rPr>
          <w:rFonts w:ascii="Times New Roman" w:eastAsia="Calibri" w:hAnsi="Times New Roman" w:cs="Times New Roman"/>
          <w:sz w:val="24"/>
          <w:szCs w:val="24"/>
          <w:lang w:val="id-ID"/>
        </w:rPr>
        <w:t xml:space="preserve"> berdistribusi normal, dimana berdasarkan hasil nilai signifikan </w:t>
      </w:r>
      <w:r w:rsidR="0060054B" w:rsidRPr="004527BE">
        <w:rPr>
          <w:rFonts w:ascii="Times New Roman" w:eastAsia="Calibri" w:hAnsi="Times New Roman" w:cs="Times New Roman"/>
          <w:i/>
          <w:sz w:val="24"/>
          <w:szCs w:val="24"/>
          <w:lang w:val="id-ID"/>
        </w:rPr>
        <w:t>Kolmogorov-Smirnov</w:t>
      </w:r>
      <w:r w:rsidR="0060054B" w:rsidRPr="004527BE">
        <w:rPr>
          <w:rFonts w:ascii="Times New Roman" w:eastAsia="Calibri" w:hAnsi="Times New Roman" w:cs="Times New Roman"/>
          <w:sz w:val="24"/>
          <w:szCs w:val="24"/>
          <w:lang w:val="id-ID"/>
        </w:rPr>
        <w:t xml:space="preserve"> menunjukkan sebesar 0,200 dimana hasil ini menunjukkan hasil diatas signifikansi yaitu 0,200 &gt; 0,05, artinya data residual berdistribusi normal dan memenuhi asumsi normalitas</w:t>
      </w:r>
      <w:r w:rsidR="0060054B">
        <w:rPr>
          <w:rFonts w:ascii="Times New Roman" w:eastAsia="Calibri" w:hAnsi="Times New Roman" w:cs="Times New Roman"/>
          <w:sz w:val="24"/>
          <w:szCs w:val="24"/>
        </w:rPr>
        <w:t>.</w:t>
      </w:r>
    </w:p>
    <w:p w:rsidR="0060054B" w:rsidRDefault="0060054B" w:rsidP="0060054B">
      <w:pPr>
        <w:spacing w:line="480" w:lineRule="auto"/>
        <w:jc w:val="both"/>
        <w:rPr>
          <w:rFonts w:ascii="Times New Roman" w:eastAsia="Calibri"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Berikut merupakan uji normalitas dengan menggunakan uji </w:t>
      </w:r>
      <w:r w:rsidRPr="004527BE">
        <w:rPr>
          <w:rFonts w:ascii="Times New Roman" w:hAnsi="Times New Roman" w:cs="Times New Roman"/>
          <w:i/>
          <w:sz w:val="24"/>
          <w:szCs w:val="24"/>
        </w:rPr>
        <w:t>P-Plot</w:t>
      </w:r>
      <w:r>
        <w:rPr>
          <w:rFonts w:ascii="Times New Roman" w:hAnsi="Times New Roman" w:cs="Times New Roman"/>
          <w:i/>
          <w:sz w:val="24"/>
          <w:szCs w:val="24"/>
        </w:rPr>
        <w:t>.</w:t>
      </w:r>
      <w:proofErr w:type="gramEnd"/>
      <w:r w:rsidRPr="004527BE">
        <w:rPr>
          <w:rFonts w:ascii="Times New Roman" w:hAnsi="Times New Roman" w:cs="Times New Roman"/>
          <w:i/>
          <w:sz w:val="24"/>
          <w:szCs w:val="24"/>
        </w:rPr>
        <w:t xml:space="preserve"> </w:t>
      </w:r>
      <w:r w:rsidRPr="009F4A06">
        <w:rPr>
          <w:rFonts w:ascii="Times New Roman" w:eastAsia="Calibri" w:hAnsi="Times New Roman" w:cs="Times New Roman"/>
          <w:sz w:val="24"/>
          <w:szCs w:val="24"/>
          <w:lang w:val="id-ID"/>
        </w:rPr>
        <w:t xml:space="preserve">Dalam hal ini untuk mengetahui apakah distribusi normal atau tidak, dapat diketahui dengan menggunakan penyebaran data melalui grafik. Jika datanya menyebar di sekitar garis diagonal dan mengikuti arah garis diagonalnya, model regresi </w:t>
      </w:r>
      <w:r w:rsidRPr="009F4A06">
        <w:rPr>
          <w:rFonts w:ascii="Times New Roman" w:eastAsia="Calibri" w:hAnsi="Times New Roman" w:cs="Times New Roman"/>
          <w:sz w:val="24"/>
          <w:szCs w:val="24"/>
          <w:lang w:val="id-ID"/>
        </w:rPr>
        <w:lastRenderedPageBreak/>
        <w:t>memenuhi asumsi normalitas (Umar, 2014:181).</w:t>
      </w:r>
      <w:r>
        <w:rPr>
          <w:rFonts w:ascii="Times New Roman" w:eastAsia="Calibri" w:hAnsi="Times New Roman" w:cs="Times New Roman"/>
          <w:sz w:val="24"/>
          <w:szCs w:val="24"/>
        </w:rPr>
        <w:t xml:space="preserve"> Uji P-Plots dapat dilihat pada gambar 4.4 </w:t>
      </w:r>
      <w:proofErr w:type="gramStart"/>
      <w:r>
        <w:rPr>
          <w:rFonts w:ascii="Times New Roman" w:eastAsia="Calibri" w:hAnsi="Times New Roman" w:cs="Times New Roman"/>
          <w:sz w:val="24"/>
          <w:szCs w:val="24"/>
        </w:rPr>
        <w:t>berikut :</w:t>
      </w:r>
      <w:proofErr w:type="gramEnd"/>
    </w:p>
    <w:p w:rsidR="0060054B" w:rsidRPr="00E61878" w:rsidRDefault="0060054B" w:rsidP="0060054B">
      <w:pPr>
        <w:spacing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Gambar 4.4 Normal P-Plot R</w:t>
      </w:r>
      <w:r w:rsidRPr="00E61878">
        <w:rPr>
          <w:rFonts w:ascii="Times New Roman" w:eastAsia="Calibri" w:hAnsi="Times New Roman" w:cs="Times New Roman"/>
          <w:b/>
          <w:sz w:val="24"/>
          <w:szCs w:val="24"/>
        </w:rPr>
        <w:t>egression Standarized Residual</w:t>
      </w:r>
    </w:p>
    <w:p w:rsidR="0060054B" w:rsidRDefault="0060054B" w:rsidP="0060054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B0F22DB" wp14:editId="4EB8F836">
            <wp:extent cx="4895850" cy="391333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97812" cy="3914904"/>
                    </a:xfrm>
                    <a:prstGeom prst="rect">
                      <a:avLst/>
                    </a:prstGeom>
                    <a:noFill/>
                    <a:ln>
                      <a:noFill/>
                    </a:ln>
                  </pic:spPr>
                </pic:pic>
              </a:graphicData>
            </a:graphic>
          </wp:inline>
        </w:drawing>
      </w:r>
    </w:p>
    <w:p w:rsidR="0060054B" w:rsidRDefault="0060054B" w:rsidP="0060054B">
      <w:pPr>
        <w:autoSpaceDE w:val="0"/>
        <w:autoSpaceDN w:val="0"/>
        <w:adjustRightInd w:val="0"/>
        <w:spacing w:after="0" w:line="240" w:lineRule="auto"/>
        <w:rPr>
          <w:rFonts w:ascii="Times New Roman" w:hAnsi="Times New Roman" w:cs="Times New Roman"/>
          <w:sz w:val="24"/>
          <w:szCs w:val="24"/>
        </w:rPr>
      </w:pPr>
    </w:p>
    <w:p w:rsidR="0060054B" w:rsidRPr="00466C03" w:rsidRDefault="0060054B" w:rsidP="0060054B">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id-ID"/>
        </w:rPr>
        <w:t>Sumber: SPSS 2</w:t>
      </w:r>
      <w:r>
        <w:rPr>
          <w:rFonts w:ascii="Times New Roman" w:eastAsia="Calibri" w:hAnsi="Times New Roman" w:cs="Times New Roman"/>
          <w:b/>
          <w:sz w:val="24"/>
          <w:szCs w:val="24"/>
        </w:rPr>
        <w:t>2</w:t>
      </w:r>
      <w:r>
        <w:rPr>
          <w:rFonts w:ascii="Times New Roman" w:eastAsia="Calibri" w:hAnsi="Times New Roman" w:cs="Times New Roman"/>
          <w:b/>
          <w:sz w:val="24"/>
          <w:szCs w:val="24"/>
          <w:lang w:val="id-ID"/>
        </w:rPr>
        <w:t xml:space="preserve"> (Data diolah, 201</w:t>
      </w:r>
      <w:r>
        <w:rPr>
          <w:rFonts w:ascii="Times New Roman" w:eastAsia="Calibri" w:hAnsi="Times New Roman" w:cs="Times New Roman"/>
          <w:b/>
          <w:sz w:val="24"/>
          <w:szCs w:val="24"/>
        </w:rPr>
        <w:t>8</w:t>
      </w:r>
      <w:r w:rsidRPr="00EE58B6">
        <w:rPr>
          <w:rFonts w:ascii="Times New Roman" w:eastAsia="Calibri" w:hAnsi="Times New Roman" w:cs="Times New Roman"/>
          <w:b/>
          <w:sz w:val="24"/>
          <w:szCs w:val="24"/>
          <w:lang w:val="id-ID"/>
        </w:rPr>
        <w:t>)</w:t>
      </w:r>
    </w:p>
    <w:p w:rsidR="0060054B" w:rsidRPr="004527BE" w:rsidRDefault="0060054B" w:rsidP="0060054B">
      <w:pPr>
        <w:spacing w:line="480" w:lineRule="auto"/>
        <w:ind w:firstLine="720"/>
        <w:jc w:val="both"/>
        <w:rPr>
          <w:rFonts w:ascii="Times New Roman" w:eastAsia="Calibri" w:hAnsi="Times New Roman" w:cs="Times New Roman"/>
          <w:sz w:val="24"/>
          <w:szCs w:val="24"/>
        </w:rPr>
      </w:pPr>
      <w:proofErr w:type="gramStart"/>
      <w:r>
        <w:rPr>
          <w:rFonts w:ascii="Times New Roman" w:hAnsi="Times New Roman"/>
          <w:sz w:val="24"/>
          <w:szCs w:val="24"/>
        </w:rPr>
        <w:t xml:space="preserve">Berdasarkan grafik Normal </w:t>
      </w:r>
      <w:r w:rsidRPr="00381913">
        <w:rPr>
          <w:rFonts w:ascii="Times New Roman" w:hAnsi="Times New Roman"/>
          <w:i/>
          <w:sz w:val="24"/>
          <w:szCs w:val="24"/>
        </w:rPr>
        <w:t>P-Plot</w:t>
      </w:r>
      <w:r>
        <w:rPr>
          <w:rFonts w:ascii="Times New Roman" w:hAnsi="Times New Roman"/>
          <w:sz w:val="24"/>
          <w:szCs w:val="24"/>
        </w:rPr>
        <w:t>, dapat dilihat bahwa data (titik-titik) menyebar di sekitar garis diagonal dan mengikuti arah garis diagonal yang menunjukkan bahwa pola berdistribusi normal, maka model regresi memenuhi asumsi normalitas.</w:t>
      </w:r>
      <w:proofErr w:type="gramEnd"/>
    </w:p>
    <w:p w:rsidR="0060054B" w:rsidRDefault="0060054B" w:rsidP="0060054B">
      <w:pPr>
        <w:spacing w:line="480" w:lineRule="auto"/>
        <w:ind w:firstLine="720"/>
        <w:jc w:val="both"/>
        <w:rPr>
          <w:rFonts w:ascii="Times New Roman" w:hAnsi="Times New Roman"/>
          <w:sz w:val="24"/>
          <w:szCs w:val="24"/>
        </w:rPr>
      </w:pPr>
      <w:proofErr w:type="gramStart"/>
      <w:r>
        <w:rPr>
          <w:rFonts w:ascii="Times New Roman" w:hAnsi="Times New Roman"/>
          <w:sz w:val="24"/>
          <w:szCs w:val="24"/>
        </w:rPr>
        <w:t>Kesimpulan dari kedua uji normalitas tersebut menunjukkan bahwa data tersebut berdistribusi normal.</w:t>
      </w:r>
      <w:proofErr w:type="gramEnd"/>
    </w:p>
    <w:p w:rsidR="0060054B" w:rsidRDefault="0060054B" w:rsidP="0060054B">
      <w:pPr>
        <w:spacing w:line="480" w:lineRule="auto"/>
        <w:ind w:firstLine="720"/>
        <w:jc w:val="both"/>
        <w:rPr>
          <w:rFonts w:ascii="Times New Roman" w:hAnsi="Times New Roman"/>
          <w:sz w:val="24"/>
          <w:szCs w:val="24"/>
        </w:rPr>
      </w:pPr>
    </w:p>
    <w:p w:rsidR="0060054B" w:rsidRPr="00767236" w:rsidRDefault="0060054B" w:rsidP="00767236">
      <w:pPr>
        <w:pStyle w:val="ListParagraph"/>
        <w:numPr>
          <w:ilvl w:val="3"/>
          <w:numId w:val="70"/>
        </w:numPr>
        <w:spacing w:line="480" w:lineRule="auto"/>
        <w:rPr>
          <w:rFonts w:ascii="Times New Roman" w:eastAsia="Calibri" w:hAnsi="Times New Roman" w:cs="Times New Roman"/>
          <w:b/>
          <w:sz w:val="24"/>
          <w:szCs w:val="24"/>
          <w:lang w:val="id-ID"/>
        </w:rPr>
      </w:pPr>
      <w:r w:rsidRPr="00767236">
        <w:rPr>
          <w:rFonts w:ascii="Times New Roman" w:eastAsia="Calibri" w:hAnsi="Times New Roman" w:cs="Times New Roman"/>
          <w:b/>
          <w:sz w:val="24"/>
          <w:szCs w:val="24"/>
          <w:lang w:val="id-ID"/>
        </w:rPr>
        <w:lastRenderedPageBreak/>
        <w:t>Uji Multikolinearitas</w:t>
      </w:r>
    </w:p>
    <w:p w:rsidR="0060054B" w:rsidRPr="00FB7C49" w:rsidRDefault="0060054B" w:rsidP="0060054B">
      <w:pPr>
        <w:spacing w:line="480" w:lineRule="auto"/>
        <w:ind w:firstLine="720"/>
        <w:contextualSpacing/>
        <w:jc w:val="both"/>
        <w:rPr>
          <w:rFonts w:ascii="Times New Roman" w:eastAsia="Calibri" w:hAnsi="Times New Roman" w:cs="Times New Roman"/>
          <w:sz w:val="24"/>
          <w:szCs w:val="24"/>
          <w:lang w:val="id-ID"/>
        </w:rPr>
      </w:pPr>
      <w:r w:rsidRPr="00FB7C49">
        <w:rPr>
          <w:rFonts w:ascii="Times New Roman" w:eastAsia="Calibri" w:hAnsi="Times New Roman" w:cs="Times New Roman"/>
          <w:sz w:val="24"/>
          <w:szCs w:val="24"/>
          <w:lang w:val="id-ID"/>
        </w:rPr>
        <w:t xml:space="preserve">Uji Multikolinearitas digunakan untuk mengetahui apakah pada model regresi ditemukan adanya kolerasi antar variabel bebas (independen). Ada berbagai metode yang dapat digunakan untuk mengetahui multikolinearitas, yaitu dengan melihat nilai </w:t>
      </w:r>
      <w:r w:rsidRPr="00FB7C49">
        <w:rPr>
          <w:rFonts w:ascii="Times New Roman" w:eastAsia="Calibri" w:hAnsi="Times New Roman" w:cs="Times New Roman"/>
          <w:i/>
          <w:sz w:val="24"/>
          <w:szCs w:val="24"/>
          <w:lang w:val="id-ID"/>
        </w:rPr>
        <w:t>Variance Inflation Factor</w:t>
      </w:r>
      <w:r w:rsidRPr="00FB7C49">
        <w:rPr>
          <w:rFonts w:ascii="Times New Roman" w:eastAsia="Calibri" w:hAnsi="Times New Roman" w:cs="Times New Roman"/>
          <w:sz w:val="24"/>
          <w:szCs w:val="24"/>
          <w:lang w:val="id-ID"/>
        </w:rPr>
        <w:t xml:space="preserve"> (VIF) dan </w:t>
      </w:r>
      <w:r w:rsidRPr="00FB7C49">
        <w:rPr>
          <w:rFonts w:ascii="Times New Roman" w:eastAsia="Calibri" w:hAnsi="Times New Roman" w:cs="Times New Roman"/>
          <w:i/>
          <w:sz w:val="24"/>
          <w:szCs w:val="24"/>
          <w:lang w:val="id-ID"/>
        </w:rPr>
        <w:t>Tolerance</w:t>
      </w:r>
      <w:r w:rsidRPr="00FB7C49">
        <w:rPr>
          <w:rFonts w:ascii="Times New Roman" w:eastAsia="Calibri" w:hAnsi="Times New Roman" w:cs="Times New Roman"/>
          <w:sz w:val="24"/>
          <w:szCs w:val="24"/>
          <w:lang w:val="id-ID"/>
        </w:rPr>
        <w:t xml:space="preserve">. </w:t>
      </w:r>
    </w:p>
    <w:p w:rsidR="0060054B" w:rsidRPr="00FB7C49" w:rsidRDefault="0060054B" w:rsidP="0060054B">
      <w:pPr>
        <w:spacing w:line="480" w:lineRule="auto"/>
        <w:ind w:firstLine="720"/>
        <w:contextualSpacing/>
        <w:jc w:val="both"/>
        <w:rPr>
          <w:rFonts w:ascii="Times New Roman" w:eastAsia="Calibri" w:hAnsi="Times New Roman" w:cs="Times New Roman"/>
          <w:sz w:val="24"/>
          <w:szCs w:val="24"/>
          <w:lang w:val="id-ID"/>
        </w:rPr>
      </w:pPr>
      <w:r w:rsidRPr="00FB7C49">
        <w:rPr>
          <w:rFonts w:ascii="Times New Roman" w:eastAsia="Calibri" w:hAnsi="Times New Roman" w:cs="Times New Roman"/>
          <w:sz w:val="24"/>
          <w:szCs w:val="24"/>
          <w:lang w:val="id-ID"/>
        </w:rPr>
        <w:t xml:space="preserve">Kriteria Besaran </w:t>
      </w:r>
      <w:r w:rsidRPr="00FB7C49">
        <w:rPr>
          <w:rFonts w:ascii="Times New Roman" w:eastAsia="Calibri" w:hAnsi="Times New Roman" w:cs="Times New Roman"/>
          <w:i/>
          <w:sz w:val="24"/>
          <w:szCs w:val="24"/>
          <w:lang w:val="id-ID"/>
        </w:rPr>
        <w:t>Variance Inflation Factor</w:t>
      </w:r>
      <w:r w:rsidRPr="00FB7C49">
        <w:rPr>
          <w:rFonts w:ascii="Times New Roman" w:eastAsia="Calibri" w:hAnsi="Times New Roman" w:cs="Times New Roman"/>
          <w:sz w:val="24"/>
          <w:szCs w:val="24"/>
          <w:lang w:val="id-ID"/>
        </w:rPr>
        <w:t xml:space="preserve"> (VIF) dan nilai </w:t>
      </w:r>
      <w:r w:rsidRPr="00FB7C49">
        <w:rPr>
          <w:rFonts w:ascii="Times New Roman" w:eastAsia="Calibri" w:hAnsi="Times New Roman" w:cs="Times New Roman"/>
          <w:i/>
          <w:sz w:val="24"/>
          <w:szCs w:val="24"/>
          <w:lang w:val="id-ID"/>
        </w:rPr>
        <w:t>Tolerance</w:t>
      </w:r>
      <w:r w:rsidRPr="00FB7C49">
        <w:rPr>
          <w:rFonts w:ascii="Times New Roman" w:eastAsia="Calibri" w:hAnsi="Times New Roman" w:cs="Times New Roman"/>
          <w:sz w:val="24"/>
          <w:szCs w:val="24"/>
          <w:lang w:val="id-ID"/>
        </w:rPr>
        <w:t>, adalah:</w:t>
      </w:r>
    </w:p>
    <w:p w:rsidR="0060054B" w:rsidRPr="00FB7C49" w:rsidRDefault="0060054B" w:rsidP="0060054B">
      <w:pPr>
        <w:numPr>
          <w:ilvl w:val="0"/>
          <w:numId w:val="78"/>
        </w:numPr>
        <w:spacing w:line="480" w:lineRule="auto"/>
        <w:contextualSpacing/>
        <w:jc w:val="both"/>
        <w:rPr>
          <w:rFonts w:ascii="Times New Roman" w:eastAsia="Calibri" w:hAnsi="Times New Roman" w:cs="Times New Roman"/>
          <w:sz w:val="24"/>
          <w:szCs w:val="24"/>
          <w:lang w:val="id-ID"/>
        </w:rPr>
      </w:pPr>
      <w:r w:rsidRPr="00FB7C49">
        <w:rPr>
          <w:rFonts w:ascii="Times New Roman" w:eastAsia="Calibri" w:hAnsi="Times New Roman" w:cs="Times New Roman"/>
          <w:sz w:val="24"/>
          <w:szCs w:val="24"/>
          <w:lang w:val="id-ID"/>
        </w:rPr>
        <w:t xml:space="preserve">Jika nilai </w:t>
      </w:r>
      <w:r w:rsidRPr="00FB7C49">
        <w:rPr>
          <w:rFonts w:ascii="Times New Roman" w:eastAsia="Calibri" w:hAnsi="Times New Roman" w:cs="Times New Roman"/>
          <w:i/>
          <w:sz w:val="24"/>
          <w:szCs w:val="24"/>
          <w:lang w:val="id-ID"/>
        </w:rPr>
        <w:t>Tolerance</w:t>
      </w:r>
      <w:r w:rsidRPr="00FB7C49">
        <w:rPr>
          <w:rFonts w:ascii="Times New Roman" w:eastAsia="Calibri" w:hAnsi="Times New Roman" w:cs="Times New Roman"/>
          <w:sz w:val="24"/>
          <w:szCs w:val="24"/>
          <w:lang w:val="id-ID"/>
        </w:rPr>
        <w:t xml:space="preserve"> &gt; 0,10 atau nilai VIF &lt; 10, maka tingkat kolinearitas dapat ditoleransi atau tidak terjadi multikolinearitas.  </w:t>
      </w:r>
    </w:p>
    <w:p w:rsidR="0060054B" w:rsidRPr="00FB7C49" w:rsidRDefault="0060054B" w:rsidP="0060054B">
      <w:pPr>
        <w:numPr>
          <w:ilvl w:val="0"/>
          <w:numId w:val="78"/>
        </w:numPr>
        <w:spacing w:line="480" w:lineRule="auto"/>
        <w:contextualSpacing/>
        <w:jc w:val="both"/>
        <w:rPr>
          <w:rFonts w:ascii="Times New Roman" w:eastAsia="Calibri" w:hAnsi="Times New Roman" w:cs="Times New Roman"/>
          <w:sz w:val="24"/>
          <w:szCs w:val="24"/>
          <w:lang w:val="id-ID"/>
        </w:rPr>
      </w:pPr>
      <w:r w:rsidRPr="00FB7C49">
        <w:rPr>
          <w:rFonts w:ascii="Times New Roman" w:eastAsia="Calibri" w:hAnsi="Times New Roman" w:cs="Times New Roman"/>
          <w:sz w:val="24"/>
          <w:szCs w:val="24"/>
          <w:lang w:val="id-ID"/>
        </w:rPr>
        <w:t>Jika nilai Tolerance &lt; 0,10 atau nilai VIF &gt; 10, maka tingkat kolinearitas tidak dapat ditoleransi dan terjadi gejala multikolinearitas.</w:t>
      </w:r>
    </w:p>
    <w:p w:rsidR="0060054B" w:rsidRDefault="0060054B" w:rsidP="0060054B">
      <w:pPr>
        <w:spacing w:line="480" w:lineRule="auto"/>
        <w:ind w:firstLine="709"/>
        <w:jc w:val="both"/>
        <w:rPr>
          <w:rFonts w:ascii="Times New Roman" w:eastAsia="Calibri" w:hAnsi="Times New Roman" w:cs="Times New Roman"/>
          <w:sz w:val="24"/>
          <w:szCs w:val="24"/>
        </w:rPr>
      </w:pPr>
      <w:r w:rsidRPr="00FB7C49">
        <w:rPr>
          <w:rFonts w:ascii="Times New Roman" w:eastAsia="Calibri" w:hAnsi="Times New Roman" w:cs="Times New Roman"/>
          <w:sz w:val="24"/>
          <w:szCs w:val="24"/>
          <w:lang w:val="id-ID"/>
        </w:rPr>
        <w:t>Dibawah ini merupakan hasil pengujian multikolinearitas, dapat dilihat pada tabel 4.5 sebagai berikut:</w:t>
      </w:r>
    </w:p>
    <w:p w:rsidR="0060054B" w:rsidRDefault="0060054B" w:rsidP="0060054B">
      <w:pPr>
        <w:spacing w:line="480" w:lineRule="auto"/>
        <w:ind w:firstLine="709"/>
        <w:jc w:val="both"/>
        <w:rPr>
          <w:rFonts w:ascii="Times New Roman" w:eastAsia="Calibri" w:hAnsi="Times New Roman" w:cs="Times New Roman"/>
          <w:sz w:val="24"/>
          <w:szCs w:val="24"/>
        </w:rPr>
      </w:pPr>
    </w:p>
    <w:p w:rsidR="0060054B" w:rsidRDefault="0060054B" w:rsidP="0060054B">
      <w:pPr>
        <w:spacing w:line="480" w:lineRule="auto"/>
        <w:ind w:firstLine="709"/>
        <w:jc w:val="both"/>
        <w:rPr>
          <w:rFonts w:ascii="Times New Roman" w:eastAsia="Calibri" w:hAnsi="Times New Roman" w:cs="Times New Roman"/>
          <w:sz w:val="24"/>
          <w:szCs w:val="24"/>
        </w:rPr>
      </w:pPr>
    </w:p>
    <w:p w:rsidR="0060054B" w:rsidRDefault="0060054B" w:rsidP="0060054B">
      <w:pPr>
        <w:spacing w:line="480" w:lineRule="auto"/>
        <w:ind w:firstLine="709"/>
        <w:jc w:val="both"/>
        <w:rPr>
          <w:rFonts w:ascii="Times New Roman" w:eastAsia="Calibri" w:hAnsi="Times New Roman" w:cs="Times New Roman"/>
          <w:sz w:val="24"/>
          <w:szCs w:val="24"/>
        </w:rPr>
      </w:pPr>
    </w:p>
    <w:p w:rsidR="0060054B" w:rsidRDefault="0060054B" w:rsidP="0060054B">
      <w:pPr>
        <w:spacing w:line="480" w:lineRule="auto"/>
        <w:ind w:firstLine="709"/>
        <w:jc w:val="both"/>
        <w:rPr>
          <w:rFonts w:ascii="Times New Roman" w:eastAsia="Calibri" w:hAnsi="Times New Roman" w:cs="Times New Roman"/>
          <w:sz w:val="24"/>
          <w:szCs w:val="24"/>
        </w:rPr>
      </w:pPr>
    </w:p>
    <w:p w:rsidR="0060054B" w:rsidRDefault="0060054B" w:rsidP="0060054B">
      <w:pPr>
        <w:spacing w:line="480" w:lineRule="auto"/>
        <w:ind w:firstLine="709"/>
        <w:jc w:val="both"/>
        <w:rPr>
          <w:rFonts w:ascii="Times New Roman" w:eastAsia="Calibri" w:hAnsi="Times New Roman" w:cs="Times New Roman"/>
          <w:sz w:val="24"/>
          <w:szCs w:val="24"/>
        </w:rPr>
      </w:pPr>
    </w:p>
    <w:p w:rsidR="0060054B" w:rsidRDefault="0060054B" w:rsidP="0060054B">
      <w:pPr>
        <w:spacing w:line="480" w:lineRule="auto"/>
        <w:ind w:firstLine="709"/>
        <w:jc w:val="both"/>
        <w:rPr>
          <w:rFonts w:ascii="Times New Roman" w:eastAsia="Calibri" w:hAnsi="Times New Roman" w:cs="Times New Roman"/>
          <w:sz w:val="24"/>
          <w:szCs w:val="24"/>
        </w:rPr>
      </w:pPr>
    </w:p>
    <w:p w:rsidR="0060054B" w:rsidRDefault="0060054B" w:rsidP="0060054B">
      <w:pPr>
        <w:spacing w:line="480" w:lineRule="auto"/>
        <w:ind w:firstLine="709"/>
        <w:jc w:val="both"/>
        <w:rPr>
          <w:rFonts w:ascii="Times New Roman" w:eastAsia="Calibri" w:hAnsi="Times New Roman" w:cs="Times New Roman"/>
          <w:sz w:val="24"/>
          <w:szCs w:val="24"/>
        </w:rPr>
      </w:pPr>
    </w:p>
    <w:p w:rsidR="0060054B" w:rsidRPr="0060054B" w:rsidRDefault="0060054B" w:rsidP="0060054B">
      <w:pPr>
        <w:spacing w:line="480" w:lineRule="auto"/>
        <w:ind w:firstLine="709"/>
        <w:jc w:val="both"/>
        <w:rPr>
          <w:rFonts w:ascii="Times New Roman" w:eastAsia="Calibri" w:hAnsi="Times New Roman" w:cs="Times New Roman"/>
          <w:sz w:val="24"/>
          <w:szCs w:val="24"/>
        </w:rPr>
      </w:pPr>
    </w:p>
    <w:p w:rsidR="0060054B" w:rsidRDefault="0060054B" w:rsidP="0060054B">
      <w:pPr>
        <w:spacing w:line="360" w:lineRule="auto"/>
        <w:jc w:val="center"/>
        <w:rPr>
          <w:rFonts w:ascii="Times New Roman" w:eastAsia="Calibri" w:hAnsi="Times New Roman" w:cs="Times New Roman"/>
          <w:b/>
          <w:sz w:val="24"/>
          <w:szCs w:val="24"/>
        </w:rPr>
      </w:pPr>
      <w:r w:rsidRPr="00FB7C49">
        <w:rPr>
          <w:rFonts w:ascii="Times New Roman" w:eastAsia="Calibri" w:hAnsi="Times New Roman" w:cs="Times New Roman"/>
          <w:b/>
          <w:sz w:val="24"/>
          <w:szCs w:val="24"/>
          <w:lang w:val="id-ID"/>
        </w:rPr>
        <w:lastRenderedPageBreak/>
        <w:t>Tabel 4.5 Hasil Pengujian Multikolinearitas</w:t>
      </w:r>
    </w:p>
    <w:tbl>
      <w:tblPr>
        <w:tblpPr w:leftFromText="180" w:rightFromText="180" w:vertAnchor="text" w:horzAnchor="margin" w:tblpY="249"/>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6"/>
        <w:gridCol w:w="1044"/>
        <w:gridCol w:w="1080"/>
        <w:gridCol w:w="1080"/>
        <w:gridCol w:w="1260"/>
        <w:gridCol w:w="720"/>
        <w:gridCol w:w="810"/>
        <w:gridCol w:w="990"/>
        <w:gridCol w:w="990"/>
      </w:tblGrid>
      <w:tr w:rsidR="00A16B51" w:rsidRPr="00A16B51" w:rsidTr="00A16B51">
        <w:trPr>
          <w:cantSplit/>
        </w:trPr>
        <w:tc>
          <w:tcPr>
            <w:tcW w:w="8730" w:type="dxa"/>
            <w:gridSpan w:val="9"/>
            <w:tcBorders>
              <w:top w:val="nil"/>
              <w:left w:val="nil"/>
              <w:bottom w:val="nil"/>
              <w:right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b/>
                <w:bCs/>
                <w:color w:val="000000"/>
                <w:sz w:val="18"/>
                <w:szCs w:val="18"/>
              </w:rPr>
              <w:t>Coefficients</w:t>
            </w:r>
            <w:r w:rsidRPr="00A16B51">
              <w:rPr>
                <w:rFonts w:ascii="Arial" w:hAnsi="Arial" w:cs="Arial"/>
                <w:b/>
                <w:bCs/>
                <w:color w:val="000000"/>
                <w:sz w:val="18"/>
                <w:szCs w:val="18"/>
                <w:vertAlign w:val="superscript"/>
              </w:rPr>
              <w:t>a</w:t>
            </w:r>
          </w:p>
        </w:tc>
      </w:tr>
      <w:tr w:rsidR="00A16B51" w:rsidRPr="00A16B51" w:rsidTr="00A16B51">
        <w:trPr>
          <w:cantSplit/>
        </w:trPr>
        <w:tc>
          <w:tcPr>
            <w:tcW w:w="1800" w:type="dxa"/>
            <w:gridSpan w:val="2"/>
            <w:vMerge w:val="restart"/>
            <w:tcBorders>
              <w:top w:val="single" w:sz="16" w:space="0" w:color="000000"/>
              <w:left w:val="single" w:sz="16" w:space="0" w:color="000000"/>
              <w:bottom w:val="nil"/>
              <w:right w:val="nil"/>
            </w:tcBorders>
            <w:shd w:val="clear" w:color="auto" w:fill="FFFFFF"/>
            <w:vAlign w:val="bottom"/>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Model</w:t>
            </w:r>
          </w:p>
        </w:tc>
        <w:tc>
          <w:tcPr>
            <w:tcW w:w="2160" w:type="dxa"/>
            <w:gridSpan w:val="2"/>
            <w:tcBorders>
              <w:top w:val="single" w:sz="16" w:space="0" w:color="000000"/>
              <w:left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Unstandardized Coefficients</w:t>
            </w:r>
          </w:p>
        </w:tc>
        <w:tc>
          <w:tcPr>
            <w:tcW w:w="1260" w:type="dxa"/>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Standardized Coefficients</w:t>
            </w:r>
          </w:p>
        </w:tc>
        <w:tc>
          <w:tcPr>
            <w:tcW w:w="720" w:type="dxa"/>
            <w:vMerge w:val="restart"/>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t</w:t>
            </w:r>
          </w:p>
        </w:tc>
        <w:tc>
          <w:tcPr>
            <w:tcW w:w="810" w:type="dxa"/>
            <w:vMerge w:val="restart"/>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Sig.</w:t>
            </w:r>
          </w:p>
        </w:tc>
        <w:tc>
          <w:tcPr>
            <w:tcW w:w="1980" w:type="dxa"/>
            <w:gridSpan w:val="2"/>
            <w:tcBorders>
              <w:top w:val="single" w:sz="16" w:space="0" w:color="000000"/>
              <w:right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Collinearity Statistics</w:t>
            </w:r>
          </w:p>
        </w:tc>
      </w:tr>
      <w:tr w:rsidR="00A16B51" w:rsidRPr="00A16B51" w:rsidTr="00A16B51">
        <w:trPr>
          <w:cantSplit/>
        </w:trPr>
        <w:tc>
          <w:tcPr>
            <w:tcW w:w="1800" w:type="dxa"/>
            <w:gridSpan w:val="2"/>
            <w:vMerge/>
            <w:tcBorders>
              <w:top w:val="single" w:sz="16" w:space="0" w:color="000000"/>
              <w:left w:val="single" w:sz="16" w:space="0" w:color="000000"/>
              <w:bottom w:val="nil"/>
              <w:right w:val="nil"/>
            </w:tcBorders>
            <w:shd w:val="clear" w:color="auto" w:fill="FFFFFF"/>
            <w:vAlign w:val="bottom"/>
          </w:tcPr>
          <w:p w:rsidR="00A16B51" w:rsidRPr="00A16B51" w:rsidRDefault="00A16B51" w:rsidP="00A16B51">
            <w:pPr>
              <w:autoSpaceDE w:val="0"/>
              <w:autoSpaceDN w:val="0"/>
              <w:adjustRightInd w:val="0"/>
              <w:spacing w:after="0" w:line="240" w:lineRule="auto"/>
              <w:rPr>
                <w:rFonts w:ascii="Arial" w:hAnsi="Arial" w:cs="Arial"/>
                <w:color w:val="000000"/>
                <w:sz w:val="18"/>
                <w:szCs w:val="18"/>
              </w:rPr>
            </w:pPr>
          </w:p>
        </w:tc>
        <w:tc>
          <w:tcPr>
            <w:tcW w:w="1080" w:type="dxa"/>
            <w:tcBorders>
              <w:left w:val="single" w:sz="16" w:space="0" w:color="000000"/>
              <w:bottom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B</w:t>
            </w:r>
          </w:p>
        </w:tc>
        <w:tc>
          <w:tcPr>
            <w:tcW w:w="1080" w:type="dxa"/>
            <w:tcBorders>
              <w:bottom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Std. Error</w:t>
            </w:r>
          </w:p>
        </w:tc>
        <w:tc>
          <w:tcPr>
            <w:tcW w:w="1260" w:type="dxa"/>
            <w:tcBorders>
              <w:bottom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Beta</w:t>
            </w:r>
          </w:p>
        </w:tc>
        <w:tc>
          <w:tcPr>
            <w:tcW w:w="720" w:type="dxa"/>
            <w:vMerge/>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240" w:lineRule="auto"/>
              <w:rPr>
                <w:rFonts w:ascii="Arial" w:hAnsi="Arial" w:cs="Arial"/>
                <w:color w:val="000000"/>
                <w:sz w:val="18"/>
                <w:szCs w:val="18"/>
              </w:rPr>
            </w:pPr>
          </w:p>
        </w:tc>
        <w:tc>
          <w:tcPr>
            <w:tcW w:w="810" w:type="dxa"/>
            <w:vMerge/>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240" w:lineRule="auto"/>
              <w:rPr>
                <w:rFonts w:ascii="Arial" w:hAnsi="Arial" w:cs="Arial"/>
                <w:color w:val="000000"/>
                <w:sz w:val="18"/>
                <w:szCs w:val="18"/>
              </w:rPr>
            </w:pPr>
          </w:p>
        </w:tc>
        <w:tc>
          <w:tcPr>
            <w:tcW w:w="990" w:type="dxa"/>
            <w:tcBorders>
              <w:bottom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Tolerance</w:t>
            </w:r>
          </w:p>
        </w:tc>
        <w:tc>
          <w:tcPr>
            <w:tcW w:w="990" w:type="dxa"/>
            <w:tcBorders>
              <w:bottom w:val="single" w:sz="16" w:space="0" w:color="000000"/>
              <w:right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VIF</w:t>
            </w:r>
          </w:p>
        </w:tc>
      </w:tr>
      <w:tr w:rsidR="00A16B51" w:rsidRPr="00A16B51" w:rsidTr="00A16B51">
        <w:trPr>
          <w:cantSplit/>
        </w:trPr>
        <w:tc>
          <w:tcPr>
            <w:tcW w:w="756" w:type="dxa"/>
            <w:vMerge w:val="restart"/>
            <w:tcBorders>
              <w:top w:val="single" w:sz="16" w:space="0" w:color="000000"/>
              <w:left w:val="single" w:sz="16" w:space="0" w:color="000000"/>
              <w:bottom w:val="single" w:sz="16" w:space="0" w:color="000000"/>
              <w:right w:val="nil"/>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1</w:t>
            </w:r>
          </w:p>
        </w:tc>
        <w:tc>
          <w:tcPr>
            <w:tcW w:w="1044" w:type="dxa"/>
            <w:tcBorders>
              <w:top w:val="single" w:sz="16" w:space="0" w:color="000000"/>
              <w:left w:val="nil"/>
              <w:bottom w:val="nil"/>
              <w:right w:val="single" w:sz="16" w:space="0" w:color="000000"/>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(Constant)</w:t>
            </w:r>
          </w:p>
        </w:tc>
        <w:tc>
          <w:tcPr>
            <w:tcW w:w="1080" w:type="dxa"/>
            <w:tcBorders>
              <w:top w:val="single" w:sz="16" w:space="0" w:color="000000"/>
              <w:left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6.089</w:t>
            </w:r>
          </w:p>
        </w:tc>
        <w:tc>
          <w:tcPr>
            <w:tcW w:w="108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.670</w:t>
            </w:r>
          </w:p>
        </w:tc>
        <w:tc>
          <w:tcPr>
            <w:tcW w:w="126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9.092</w:t>
            </w:r>
          </w:p>
        </w:tc>
        <w:tc>
          <w:tcPr>
            <w:tcW w:w="81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.000</w:t>
            </w:r>
          </w:p>
        </w:tc>
        <w:tc>
          <w:tcPr>
            <w:tcW w:w="99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240" w:lineRule="auto"/>
              <w:rPr>
                <w:rFonts w:ascii="Times New Roman" w:hAnsi="Times New Roman" w:cs="Times New Roman"/>
                <w:sz w:val="24"/>
                <w:szCs w:val="24"/>
              </w:rPr>
            </w:pPr>
          </w:p>
        </w:tc>
        <w:tc>
          <w:tcPr>
            <w:tcW w:w="990" w:type="dxa"/>
            <w:tcBorders>
              <w:top w:val="single" w:sz="16" w:space="0" w:color="000000"/>
              <w:bottom w:val="nil"/>
              <w:right w:val="single" w:sz="16" w:space="0" w:color="000000"/>
            </w:tcBorders>
            <w:shd w:val="clear" w:color="auto" w:fill="FFFFFF"/>
            <w:vAlign w:val="center"/>
          </w:tcPr>
          <w:p w:rsidR="00A16B51" w:rsidRPr="00A16B51" w:rsidRDefault="00A16B51" w:rsidP="00A16B51">
            <w:pPr>
              <w:autoSpaceDE w:val="0"/>
              <w:autoSpaceDN w:val="0"/>
              <w:adjustRightInd w:val="0"/>
              <w:spacing w:after="0" w:line="240" w:lineRule="auto"/>
              <w:rPr>
                <w:rFonts w:ascii="Times New Roman" w:hAnsi="Times New Roman" w:cs="Times New Roman"/>
                <w:sz w:val="24"/>
                <w:szCs w:val="24"/>
              </w:rPr>
            </w:pPr>
          </w:p>
        </w:tc>
      </w:tr>
      <w:tr w:rsidR="00A16B51" w:rsidRPr="00A16B51" w:rsidTr="00A16B51">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A16B51" w:rsidRPr="00A16B51" w:rsidRDefault="00A16B51" w:rsidP="00A16B51">
            <w:pPr>
              <w:autoSpaceDE w:val="0"/>
              <w:autoSpaceDN w:val="0"/>
              <w:adjustRightInd w:val="0"/>
              <w:spacing w:after="0" w:line="240" w:lineRule="auto"/>
              <w:rPr>
                <w:rFonts w:ascii="Times New Roman" w:hAnsi="Times New Roman" w:cs="Times New Roman"/>
                <w:sz w:val="24"/>
                <w:szCs w:val="24"/>
              </w:rPr>
            </w:pPr>
          </w:p>
        </w:tc>
        <w:tc>
          <w:tcPr>
            <w:tcW w:w="1044" w:type="dxa"/>
            <w:tcBorders>
              <w:top w:val="nil"/>
              <w:left w:val="nil"/>
              <w:bottom w:val="nil"/>
              <w:right w:val="single" w:sz="16" w:space="0" w:color="000000"/>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Mudharabah</w:t>
            </w:r>
          </w:p>
        </w:tc>
        <w:tc>
          <w:tcPr>
            <w:tcW w:w="1080" w:type="dxa"/>
            <w:tcBorders>
              <w:top w:val="nil"/>
              <w:left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.272</w:t>
            </w:r>
          </w:p>
        </w:tc>
        <w:tc>
          <w:tcPr>
            <w:tcW w:w="108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.117</w:t>
            </w:r>
          </w:p>
        </w:tc>
        <w:tc>
          <w:tcPr>
            <w:tcW w:w="126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.745</w:t>
            </w:r>
          </w:p>
        </w:tc>
        <w:tc>
          <w:tcPr>
            <w:tcW w:w="72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2.324</w:t>
            </w:r>
          </w:p>
        </w:tc>
        <w:tc>
          <w:tcPr>
            <w:tcW w:w="81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.033</w:t>
            </w:r>
          </w:p>
        </w:tc>
        <w:tc>
          <w:tcPr>
            <w:tcW w:w="99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.425</w:t>
            </w:r>
          </w:p>
        </w:tc>
        <w:tc>
          <w:tcPr>
            <w:tcW w:w="990" w:type="dxa"/>
            <w:tcBorders>
              <w:top w:val="nil"/>
              <w:bottom w:val="nil"/>
              <w:right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2.356</w:t>
            </w:r>
          </w:p>
        </w:tc>
      </w:tr>
      <w:tr w:rsidR="00A16B51" w:rsidRPr="00A16B51" w:rsidTr="00A16B51">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A16B51" w:rsidRPr="00A16B51" w:rsidRDefault="00A16B51" w:rsidP="00A16B51">
            <w:pPr>
              <w:autoSpaceDE w:val="0"/>
              <w:autoSpaceDN w:val="0"/>
              <w:adjustRightInd w:val="0"/>
              <w:spacing w:after="0" w:line="240" w:lineRule="auto"/>
              <w:rPr>
                <w:rFonts w:ascii="Arial" w:hAnsi="Arial" w:cs="Arial"/>
                <w:color w:val="000000"/>
                <w:sz w:val="18"/>
                <w:szCs w:val="18"/>
              </w:rPr>
            </w:pPr>
          </w:p>
        </w:tc>
        <w:tc>
          <w:tcPr>
            <w:tcW w:w="1044" w:type="dxa"/>
            <w:tcBorders>
              <w:top w:val="nil"/>
              <w:left w:val="nil"/>
              <w:bottom w:val="single" w:sz="16" w:space="0" w:color="000000"/>
              <w:right w:val="single" w:sz="16" w:space="0" w:color="000000"/>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Musyarakah</w:t>
            </w:r>
          </w:p>
        </w:tc>
        <w:tc>
          <w:tcPr>
            <w:tcW w:w="1080" w:type="dxa"/>
            <w:tcBorders>
              <w:top w:val="nil"/>
              <w:left w:val="single" w:sz="16" w:space="0" w:color="000000"/>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-.361</w:t>
            </w:r>
          </w:p>
        </w:tc>
        <w:tc>
          <w:tcPr>
            <w:tcW w:w="108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.162</w:t>
            </w:r>
          </w:p>
        </w:tc>
        <w:tc>
          <w:tcPr>
            <w:tcW w:w="126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-.713</w:t>
            </w:r>
          </w:p>
        </w:tc>
        <w:tc>
          <w:tcPr>
            <w:tcW w:w="72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-2.224</w:t>
            </w:r>
          </w:p>
        </w:tc>
        <w:tc>
          <w:tcPr>
            <w:tcW w:w="81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.040</w:t>
            </w:r>
          </w:p>
        </w:tc>
        <w:tc>
          <w:tcPr>
            <w:tcW w:w="99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.425</w:t>
            </w:r>
          </w:p>
        </w:tc>
        <w:tc>
          <w:tcPr>
            <w:tcW w:w="990" w:type="dxa"/>
            <w:tcBorders>
              <w:top w:val="nil"/>
              <w:bottom w:val="single" w:sz="16" w:space="0" w:color="000000"/>
              <w:right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2.356</w:t>
            </w:r>
          </w:p>
        </w:tc>
      </w:tr>
      <w:tr w:rsidR="00A16B51" w:rsidRPr="00A16B51" w:rsidTr="00A16B51">
        <w:trPr>
          <w:cantSplit/>
        </w:trPr>
        <w:tc>
          <w:tcPr>
            <w:tcW w:w="8730" w:type="dxa"/>
            <w:gridSpan w:val="9"/>
            <w:tcBorders>
              <w:top w:val="nil"/>
              <w:left w:val="nil"/>
              <w:bottom w:val="nil"/>
              <w:right w:val="nil"/>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a. Dependent Variable: LabaBersih</w:t>
            </w:r>
          </w:p>
        </w:tc>
      </w:tr>
    </w:tbl>
    <w:p w:rsidR="0060054B" w:rsidRDefault="0060054B" w:rsidP="0060054B">
      <w:pPr>
        <w:spacing w:line="480" w:lineRule="auto"/>
        <w:rPr>
          <w:rFonts w:ascii="Times New Roman" w:eastAsia="Calibri" w:hAnsi="Times New Roman" w:cs="Times New Roman"/>
          <w:sz w:val="24"/>
          <w:szCs w:val="24"/>
        </w:rPr>
      </w:pPr>
    </w:p>
    <w:p w:rsidR="0060054B" w:rsidRDefault="00B917C2" w:rsidP="0060054B">
      <w:pPr>
        <w:spacing w:line="480" w:lineRule="auto"/>
        <w:jc w:val="center"/>
        <w:rPr>
          <w:rFonts w:ascii="Times New Roman" w:hAnsi="Times New Roman"/>
          <w:b/>
          <w:sz w:val="24"/>
          <w:szCs w:val="24"/>
        </w:rPr>
      </w:pPr>
      <w:r>
        <w:rPr>
          <w:rFonts w:ascii="Times New Roman" w:hAnsi="Times New Roman"/>
          <w:b/>
          <w:sz w:val="24"/>
          <w:szCs w:val="24"/>
        </w:rPr>
        <w:t>Sumber: SPSS 22</w:t>
      </w:r>
      <w:r w:rsidR="0060054B">
        <w:rPr>
          <w:rFonts w:ascii="Times New Roman" w:hAnsi="Times New Roman"/>
          <w:b/>
          <w:sz w:val="24"/>
          <w:szCs w:val="24"/>
        </w:rPr>
        <w:t xml:space="preserve"> (Data diolah, 2018)</w:t>
      </w:r>
    </w:p>
    <w:p w:rsidR="0060054B" w:rsidRDefault="0060054B" w:rsidP="0060054B">
      <w:pPr>
        <w:spacing w:line="480" w:lineRule="auto"/>
        <w:ind w:firstLine="720"/>
        <w:jc w:val="both"/>
        <w:rPr>
          <w:rFonts w:ascii="Times New Roman" w:eastAsia="Calibri" w:hAnsi="Times New Roman" w:cs="Times New Roman"/>
          <w:sz w:val="24"/>
          <w:szCs w:val="24"/>
        </w:rPr>
      </w:pPr>
      <w:r w:rsidRPr="003C122A">
        <w:rPr>
          <w:rFonts w:ascii="Times New Roman" w:eastAsia="Calibri" w:hAnsi="Times New Roman" w:cs="Times New Roman"/>
          <w:sz w:val="24"/>
          <w:szCs w:val="24"/>
          <w:lang w:val="id-ID"/>
        </w:rPr>
        <w:t xml:space="preserve">Dari tabel 4.5, dapat dilihat bahwa hasil uji multikolinearitas mempunyai nilai </w:t>
      </w:r>
      <w:r w:rsidRPr="003C122A">
        <w:rPr>
          <w:rFonts w:ascii="Times New Roman" w:eastAsia="Calibri" w:hAnsi="Times New Roman" w:cs="Times New Roman"/>
          <w:i/>
          <w:sz w:val="24"/>
          <w:szCs w:val="24"/>
          <w:lang w:val="id-ID"/>
        </w:rPr>
        <w:t>Tolerance</w:t>
      </w:r>
      <w:r w:rsidRPr="003C122A">
        <w:rPr>
          <w:rFonts w:ascii="Times New Roman" w:eastAsia="Calibri" w:hAnsi="Times New Roman" w:cs="Times New Roman"/>
          <w:sz w:val="24"/>
          <w:szCs w:val="24"/>
          <w:lang w:val="id-ID"/>
        </w:rPr>
        <w:t xml:space="preserve"> dari variabel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dharabah</w:t>
      </w:r>
      <w:r w:rsidRPr="003C122A">
        <w:rPr>
          <w:rFonts w:ascii="Times New Roman" w:eastAsia="Calibri" w:hAnsi="Times New Roman" w:cs="Times New Roman"/>
          <w:sz w:val="24"/>
          <w:szCs w:val="24"/>
          <w:lang w:val="id-ID"/>
        </w:rPr>
        <w:t xml:space="preserve"> dan </w:t>
      </w:r>
      <w:r>
        <w:rPr>
          <w:rFonts w:ascii="Times New Roman" w:eastAsia="Calibri" w:hAnsi="Times New Roman" w:cs="Times New Roman"/>
          <w:i/>
          <w:sz w:val="24"/>
          <w:szCs w:val="24"/>
        </w:rPr>
        <w:t>Musyarakah</w:t>
      </w:r>
      <w:r>
        <w:rPr>
          <w:rFonts w:ascii="Times New Roman" w:eastAsia="Calibri" w:hAnsi="Times New Roman" w:cs="Times New Roman"/>
          <w:sz w:val="24"/>
          <w:szCs w:val="24"/>
          <w:lang w:val="id-ID"/>
        </w:rPr>
        <w:t xml:space="preserve"> sebesar 0,</w:t>
      </w:r>
      <w:r>
        <w:rPr>
          <w:rFonts w:ascii="Times New Roman" w:eastAsia="Calibri" w:hAnsi="Times New Roman" w:cs="Times New Roman"/>
          <w:sz w:val="24"/>
          <w:szCs w:val="24"/>
        </w:rPr>
        <w:t>425</w:t>
      </w:r>
      <w:r w:rsidRPr="003C122A">
        <w:rPr>
          <w:rFonts w:ascii="Times New Roman" w:eastAsia="Calibri" w:hAnsi="Times New Roman" w:cs="Times New Roman"/>
          <w:sz w:val="24"/>
          <w:szCs w:val="24"/>
          <w:lang w:val="id-ID"/>
        </w:rPr>
        <w:t xml:space="preserve"> &gt; 0,10. Nilai VIF dari variabel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dharabah</w:t>
      </w:r>
      <w:r w:rsidRPr="003C122A">
        <w:rPr>
          <w:rFonts w:ascii="Times New Roman" w:eastAsia="Calibri" w:hAnsi="Times New Roman" w:cs="Times New Roman"/>
          <w:sz w:val="24"/>
          <w:szCs w:val="24"/>
          <w:lang w:val="id-ID"/>
        </w:rPr>
        <w:t xml:space="preserve"> dan </w:t>
      </w:r>
      <w:r>
        <w:rPr>
          <w:rFonts w:ascii="Times New Roman" w:eastAsia="Calibri" w:hAnsi="Times New Roman" w:cs="Times New Roman"/>
          <w:i/>
          <w:sz w:val="24"/>
          <w:szCs w:val="24"/>
        </w:rPr>
        <w:t>Musyarakah</w:t>
      </w:r>
      <w:r w:rsidRPr="003C122A">
        <w:rPr>
          <w:rFonts w:ascii="Times New Roman" w:eastAsia="Calibri" w:hAnsi="Times New Roman" w:cs="Times New Roman"/>
          <w:sz w:val="24"/>
          <w:szCs w:val="24"/>
          <w:lang w:val="id-ID"/>
        </w:rPr>
        <w:t xml:space="preserve"> sebesar </w:t>
      </w:r>
      <w:r>
        <w:rPr>
          <w:rFonts w:ascii="Times New Roman" w:eastAsia="Calibri" w:hAnsi="Times New Roman" w:cs="Times New Roman"/>
          <w:sz w:val="24"/>
          <w:szCs w:val="24"/>
        </w:rPr>
        <w:t>2,356</w:t>
      </w:r>
      <w:r w:rsidRPr="003C122A">
        <w:rPr>
          <w:rFonts w:ascii="Times New Roman" w:eastAsia="Calibri" w:hAnsi="Times New Roman" w:cs="Times New Roman"/>
          <w:sz w:val="24"/>
          <w:szCs w:val="24"/>
          <w:lang w:val="id-ID"/>
        </w:rPr>
        <w:t xml:space="preserve"> &lt; 10. Maka dapat disimpulkan bahwa </w:t>
      </w:r>
      <w:r>
        <w:rPr>
          <w:rFonts w:ascii="Times New Roman" w:eastAsia="Calibri" w:hAnsi="Times New Roman" w:cs="Times New Roman"/>
          <w:sz w:val="24"/>
          <w:szCs w:val="24"/>
        </w:rPr>
        <w:t>antar variabel independen tidak terjadi persoalan multikolinearitas.</w:t>
      </w:r>
    </w:p>
    <w:p w:rsidR="0060054B" w:rsidRPr="00767236" w:rsidRDefault="0060054B" w:rsidP="00767236">
      <w:pPr>
        <w:pStyle w:val="ListParagraph"/>
        <w:numPr>
          <w:ilvl w:val="3"/>
          <w:numId w:val="70"/>
        </w:numPr>
        <w:spacing w:line="480" w:lineRule="auto"/>
        <w:jc w:val="both"/>
        <w:rPr>
          <w:rFonts w:ascii="Times New Roman" w:eastAsia="Calibri" w:hAnsi="Times New Roman" w:cs="Times New Roman"/>
          <w:b/>
          <w:sz w:val="24"/>
          <w:szCs w:val="24"/>
          <w:lang w:val="id-ID"/>
        </w:rPr>
      </w:pPr>
      <w:r w:rsidRPr="00767236">
        <w:rPr>
          <w:rFonts w:ascii="Times New Roman" w:eastAsia="Calibri" w:hAnsi="Times New Roman" w:cs="Times New Roman"/>
          <w:b/>
          <w:sz w:val="24"/>
          <w:szCs w:val="24"/>
          <w:lang w:val="id-ID"/>
        </w:rPr>
        <w:t>Uji Autokolerasi</w:t>
      </w:r>
    </w:p>
    <w:p w:rsidR="0060054B" w:rsidRDefault="0060054B" w:rsidP="00112FBD">
      <w:pPr>
        <w:pStyle w:val="ListParagraph"/>
        <w:spacing w:line="480" w:lineRule="auto"/>
        <w:ind w:left="0" w:hanging="450"/>
        <w:jc w:val="both"/>
        <w:rPr>
          <w:rFonts w:ascii="Times New Roman" w:hAnsi="Times New Roman"/>
          <w:sz w:val="24"/>
          <w:szCs w:val="24"/>
        </w:rPr>
      </w:pPr>
      <w:r>
        <w:rPr>
          <w:rFonts w:ascii="Times New Roman" w:hAnsi="Times New Roman"/>
          <w:sz w:val="24"/>
          <w:szCs w:val="24"/>
        </w:rPr>
        <w:tab/>
      </w:r>
      <w:r w:rsidR="00112FBD">
        <w:rPr>
          <w:rFonts w:ascii="Times New Roman" w:hAnsi="Times New Roman"/>
          <w:sz w:val="24"/>
          <w:szCs w:val="24"/>
        </w:rPr>
        <w:tab/>
      </w:r>
      <w:proofErr w:type="gramStart"/>
      <w:r w:rsidRPr="00E51A9A">
        <w:rPr>
          <w:rFonts w:ascii="Times New Roman" w:hAnsi="Times New Roman"/>
          <w:sz w:val="24"/>
          <w:szCs w:val="24"/>
        </w:rPr>
        <w:t>Uji Autokolerasi digunakan untuk mengetahui apakah dalam sebuah model regresi linear terdapat hubungan yang kuat positif maupun negatif antar data yang ada pada variabel-variabel penelitian (Umar, 2014:182).</w:t>
      </w:r>
      <w:proofErr w:type="gramEnd"/>
      <w:r w:rsidRPr="00E51A9A">
        <w:rPr>
          <w:rFonts w:ascii="Times New Roman" w:hAnsi="Times New Roman"/>
          <w:sz w:val="24"/>
          <w:szCs w:val="24"/>
        </w:rPr>
        <w:t xml:space="preserve"> </w:t>
      </w:r>
      <w:proofErr w:type="gramStart"/>
      <w:r w:rsidRPr="00E51A9A">
        <w:rPr>
          <w:rFonts w:ascii="Times New Roman" w:hAnsi="Times New Roman"/>
          <w:sz w:val="24"/>
          <w:szCs w:val="24"/>
        </w:rPr>
        <w:t xml:space="preserve">Dalam penelitian ini penulis menggunakan uji </w:t>
      </w:r>
      <w:r w:rsidRPr="00E51A9A">
        <w:rPr>
          <w:rFonts w:ascii="Times New Roman" w:hAnsi="Times New Roman"/>
          <w:i/>
          <w:sz w:val="24"/>
          <w:szCs w:val="24"/>
        </w:rPr>
        <w:t>Runs Test</w:t>
      </w:r>
      <w:r w:rsidRPr="00E51A9A">
        <w:rPr>
          <w:rFonts w:ascii="Times New Roman" w:hAnsi="Times New Roman"/>
          <w:sz w:val="24"/>
          <w:szCs w:val="24"/>
        </w:rPr>
        <w:t xml:space="preserve"> untuk mengetahui terjadi atau tidaknya autokolerasi.</w:t>
      </w:r>
      <w:proofErr w:type="gramEnd"/>
      <w:r w:rsidRPr="00E51A9A">
        <w:rPr>
          <w:rFonts w:ascii="Times New Roman" w:hAnsi="Times New Roman"/>
          <w:sz w:val="24"/>
          <w:szCs w:val="24"/>
        </w:rPr>
        <w:t xml:space="preserve"> </w:t>
      </w:r>
      <w:proofErr w:type="gramStart"/>
      <w:r w:rsidRPr="00E51A9A">
        <w:rPr>
          <w:rFonts w:ascii="Times New Roman" w:hAnsi="Times New Roman"/>
          <w:sz w:val="24"/>
          <w:szCs w:val="24"/>
        </w:rPr>
        <w:t>Untuk mengukur sampai sejauh mana terdapat kondisi serial (</w:t>
      </w:r>
      <w:r w:rsidRPr="00E51A9A">
        <w:rPr>
          <w:rFonts w:ascii="Times New Roman" w:hAnsi="Times New Roman"/>
          <w:i/>
          <w:sz w:val="24"/>
          <w:szCs w:val="24"/>
        </w:rPr>
        <w:t>autokolerasi</w:t>
      </w:r>
      <w:r w:rsidRPr="00E51A9A">
        <w:rPr>
          <w:rFonts w:ascii="Times New Roman" w:hAnsi="Times New Roman"/>
          <w:sz w:val="24"/>
          <w:szCs w:val="24"/>
        </w:rPr>
        <w:t xml:space="preserve">) dalam residu, yaitu dengan melihat nilai </w:t>
      </w:r>
      <w:r w:rsidRPr="00E51A9A">
        <w:rPr>
          <w:rFonts w:ascii="Times New Roman" w:hAnsi="Times New Roman"/>
          <w:i/>
          <w:sz w:val="24"/>
          <w:szCs w:val="24"/>
        </w:rPr>
        <w:t>Assymp.</w:t>
      </w:r>
      <w:proofErr w:type="gramEnd"/>
      <w:r w:rsidRPr="00E51A9A">
        <w:rPr>
          <w:rFonts w:ascii="Times New Roman" w:hAnsi="Times New Roman"/>
          <w:i/>
          <w:sz w:val="24"/>
          <w:szCs w:val="24"/>
        </w:rPr>
        <w:t xml:space="preserve"> </w:t>
      </w:r>
      <w:proofErr w:type="gramStart"/>
      <w:r w:rsidRPr="00E51A9A">
        <w:rPr>
          <w:rFonts w:ascii="Times New Roman" w:hAnsi="Times New Roman"/>
          <w:i/>
          <w:sz w:val="24"/>
          <w:szCs w:val="24"/>
        </w:rPr>
        <w:t>Sig</w:t>
      </w:r>
      <w:r w:rsidRPr="00E51A9A">
        <w:rPr>
          <w:rFonts w:ascii="Times New Roman" w:hAnsi="Times New Roman"/>
          <w:sz w:val="24"/>
          <w:szCs w:val="24"/>
        </w:rPr>
        <w:t xml:space="preserve"> pada nilai </w:t>
      </w:r>
      <w:r w:rsidRPr="00E51A9A">
        <w:rPr>
          <w:rFonts w:ascii="Times New Roman" w:hAnsi="Times New Roman"/>
          <w:i/>
          <w:sz w:val="24"/>
          <w:szCs w:val="24"/>
        </w:rPr>
        <w:t>Unresidual</w:t>
      </w:r>
      <w:r w:rsidRPr="00E51A9A">
        <w:rPr>
          <w:rFonts w:ascii="Times New Roman" w:hAnsi="Times New Roman"/>
          <w:sz w:val="24"/>
          <w:szCs w:val="24"/>
        </w:rPr>
        <w:t xml:space="preserve"> dalam tabel </w:t>
      </w:r>
      <w:r w:rsidRPr="00E51A9A">
        <w:rPr>
          <w:rFonts w:ascii="Times New Roman" w:hAnsi="Times New Roman"/>
          <w:i/>
          <w:sz w:val="24"/>
          <w:szCs w:val="24"/>
        </w:rPr>
        <w:t>Run Test</w:t>
      </w:r>
      <w:r w:rsidRPr="00E51A9A">
        <w:rPr>
          <w:rFonts w:ascii="Times New Roman" w:hAnsi="Times New Roman"/>
          <w:sz w:val="24"/>
          <w:szCs w:val="24"/>
        </w:rPr>
        <w:t xml:space="preserve">. Jika nilai </w:t>
      </w:r>
      <w:r w:rsidRPr="00E51A9A">
        <w:rPr>
          <w:rFonts w:ascii="Times New Roman" w:hAnsi="Times New Roman"/>
          <w:i/>
          <w:sz w:val="24"/>
          <w:szCs w:val="24"/>
        </w:rPr>
        <w:t>Assymp.</w:t>
      </w:r>
      <w:proofErr w:type="gramEnd"/>
      <w:r w:rsidRPr="00E51A9A">
        <w:rPr>
          <w:rFonts w:ascii="Times New Roman" w:hAnsi="Times New Roman"/>
          <w:i/>
          <w:sz w:val="24"/>
          <w:szCs w:val="24"/>
        </w:rPr>
        <w:t xml:space="preserve"> Sig</w:t>
      </w:r>
      <w:r w:rsidRPr="00E51A9A">
        <w:rPr>
          <w:rFonts w:ascii="Times New Roman" w:hAnsi="Times New Roman"/>
          <w:sz w:val="24"/>
          <w:szCs w:val="24"/>
        </w:rPr>
        <w:t xml:space="preserve"> &gt; 0</w:t>
      </w:r>
      <w:proofErr w:type="gramStart"/>
      <w:r w:rsidRPr="00E51A9A">
        <w:rPr>
          <w:rFonts w:ascii="Times New Roman" w:hAnsi="Times New Roman"/>
          <w:sz w:val="24"/>
          <w:szCs w:val="24"/>
        </w:rPr>
        <w:t>,05</w:t>
      </w:r>
      <w:proofErr w:type="gramEnd"/>
      <w:r w:rsidRPr="00E51A9A">
        <w:rPr>
          <w:rFonts w:ascii="Times New Roman" w:hAnsi="Times New Roman"/>
          <w:sz w:val="24"/>
          <w:szCs w:val="24"/>
        </w:rPr>
        <w:t xml:space="preserve"> maka hal ini menunjukkan tidak adanya autokolerasi. </w:t>
      </w:r>
      <w:proofErr w:type="gramStart"/>
      <w:r w:rsidRPr="00E51A9A">
        <w:rPr>
          <w:rFonts w:ascii="Times New Roman" w:hAnsi="Times New Roman"/>
          <w:sz w:val="24"/>
          <w:szCs w:val="24"/>
        </w:rPr>
        <w:t xml:space="preserve">Sedangkan jika nilai </w:t>
      </w:r>
      <w:r w:rsidRPr="00E51A9A">
        <w:rPr>
          <w:rFonts w:ascii="Times New Roman" w:hAnsi="Times New Roman"/>
          <w:i/>
          <w:sz w:val="24"/>
          <w:szCs w:val="24"/>
        </w:rPr>
        <w:t>Assymp.</w:t>
      </w:r>
      <w:proofErr w:type="gramEnd"/>
      <w:r w:rsidRPr="00E51A9A">
        <w:rPr>
          <w:rFonts w:ascii="Times New Roman" w:hAnsi="Times New Roman"/>
          <w:i/>
          <w:sz w:val="24"/>
          <w:szCs w:val="24"/>
        </w:rPr>
        <w:t xml:space="preserve"> Sig</w:t>
      </w:r>
      <w:r w:rsidRPr="00E51A9A">
        <w:rPr>
          <w:rFonts w:ascii="Times New Roman" w:hAnsi="Times New Roman"/>
          <w:sz w:val="24"/>
          <w:szCs w:val="24"/>
        </w:rPr>
        <w:t xml:space="preserve"> &lt; 0</w:t>
      </w:r>
      <w:proofErr w:type="gramStart"/>
      <w:r w:rsidRPr="00E51A9A">
        <w:rPr>
          <w:rFonts w:ascii="Times New Roman" w:hAnsi="Times New Roman"/>
          <w:sz w:val="24"/>
          <w:szCs w:val="24"/>
        </w:rPr>
        <w:t>,05</w:t>
      </w:r>
      <w:proofErr w:type="gramEnd"/>
      <w:r w:rsidRPr="00E51A9A">
        <w:rPr>
          <w:rFonts w:ascii="Times New Roman" w:hAnsi="Times New Roman"/>
          <w:sz w:val="24"/>
          <w:szCs w:val="24"/>
        </w:rPr>
        <w:t xml:space="preserve"> maka hal ini menunjukkan adanya autokolerasi.</w:t>
      </w:r>
    </w:p>
    <w:p w:rsidR="0060054B" w:rsidRDefault="0060054B" w:rsidP="0060054B">
      <w:pPr>
        <w:spacing w:line="480" w:lineRule="auto"/>
        <w:ind w:firstLine="720"/>
        <w:jc w:val="both"/>
        <w:rPr>
          <w:rFonts w:ascii="Times New Roman" w:hAnsi="Times New Roman"/>
          <w:sz w:val="24"/>
          <w:szCs w:val="24"/>
        </w:rPr>
      </w:pPr>
      <w:r w:rsidRPr="00E51A9A">
        <w:rPr>
          <w:rFonts w:ascii="Times New Roman" w:hAnsi="Times New Roman"/>
          <w:sz w:val="24"/>
          <w:szCs w:val="24"/>
        </w:rPr>
        <w:lastRenderedPageBreak/>
        <w:t>Pada tabel 4.6 dibawah ini menunjukkan hasil uji autokolerasi, sebagai berikut:</w:t>
      </w:r>
    </w:p>
    <w:p w:rsidR="0060054B" w:rsidRPr="0060054B" w:rsidRDefault="0060054B" w:rsidP="0060054B">
      <w:pPr>
        <w:spacing w:line="480" w:lineRule="auto"/>
        <w:ind w:firstLine="720"/>
        <w:jc w:val="both"/>
        <w:rPr>
          <w:rFonts w:ascii="Times New Roman" w:hAnsi="Times New Roman"/>
          <w:sz w:val="24"/>
          <w:szCs w:val="24"/>
        </w:rPr>
      </w:pPr>
      <w:r w:rsidRPr="00F9766A">
        <w:rPr>
          <w:rFonts w:ascii="Times New Roman" w:eastAsia="Calibri" w:hAnsi="Times New Roman" w:cs="Times New Roman"/>
          <w:b/>
          <w:sz w:val="24"/>
          <w:szCs w:val="24"/>
          <w:lang w:val="id-ID"/>
        </w:rPr>
        <w:t xml:space="preserve">Tabel 4.6 Hasil Uji Autokolerasi </w:t>
      </w:r>
      <w:r w:rsidRPr="00F9766A">
        <w:rPr>
          <w:rFonts w:ascii="Times New Roman" w:eastAsia="Calibri" w:hAnsi="Times New Roman" w:cs="Times New Roman"/>
          <w:b/>
          <w:i/>
          <w:sz w:val="24"/>
          <w:szCs w:val="24"/>
          <w:lang w:val="id-ID"/>
        </w:rPr>
        <w:t>Runs Test</w:t>
      </w:r>
    </w:p>
    <w:p w:rsidR="0060054B" w:rsidRPr="005E5E71" w:rsidRDefault="0060054B" w:rsidP="0060054B">
      <w:pPr>
        <w:autoSpaceDE w:val="0"/>
        <w:autoSpaceDN w:val="0"/>
        <w:adjustRightInd w:val="0"/>
        <w:spacing w:after="0" w:line="240" w:lineRule="auto"/>
        <w:rPr>
          <w:rFonts w:ascii="Times New Roman" w:hAnsi="Times New Roman" w:cs="Times New Roman"/>
          <w:sz w:val="24"/>
          <w:szCs w:val="24"/>
        </w:rPr>
      </w:pPr>
    </w:p>
    <w:tbl>
      <w:tblPr>
        <w:tblW w:w="5040" w:type="dxa"/>
        <w:tblInd w:w="1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40"/>
        <w:gridCol w:w="2700"/>
      </w:tblGrid>
      <w:tr w:rsidR="0060054B" w:rsidRPr="005E5E71" w:rsidTr="00D11280">
        <w:trPr>
          <w:cantSplit/>
        </w:trPr>
        <w:tc>
          <w:tcPr>
            <w:tcW w:w="5040" w:type="dxa"/>
            <w:gridSpan w:val="2"/>
            <w:tcBorders>
              <w:top w:val="nil"/>
              <w:left w:val="nil"/>
              <w:bottom w:val="nil"/>
              <w:right w:val="nil"/>
            </w:tcBorders>
            <w:shd w:val="clear" w:color="auto" w:fill="FFFFFF"/>
            <w:vAlign w:val="center"/>
          </w:tcPr>
          <w:p w:rsidR="0060054B" w:rsidRPr="005E5E71"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5E5E71">
              <w:rPr>
                <w:rFonts w:ascii="Arial" w:hAnsi="Arial" w:cs="Arial"/>
                <w:b/>
                <w:bCs/>
                <w:color w:val="000000"/>
                <w:sz w:val="18"/>
                <w:szCs w:val="18"/>
              </w:rPr>
              <w:t>Runs Test</w:t>
            </w:r>
          </w:p>
        </w:tc>
      </w:tr>
      <w:tr w:rsidR="0060054B" w:rsidRPr="005E5E71" w:rsidTr="00D11280">
        <w:trPr>
          <w:cantSplit/>
        </w:trPr>
        <w:tc>
          <w:tcPr>
            <w:tcW w:w="234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60054B" w:rsidRPr="005E5E71" w:rsidRDefault="0060054B" w:rsidP="00D11280">
            <w:pPr>
              <w:autoSpaceDE w:val="0"/>
              <w:autoSpaceDN w:val="0"/>
              <w:adjustRightInd w:val="0"/>
              <w:spacing w:after="0" w:line="240" w:lineRule="auto"/>
              <w:rPr>
                <w:rFonts w:ascii="Times New Roman" w:hAnsi="Times New Roman" w:cs="Times New Roman"/>
                <w:sz w:val="24"/>
                <w:szCs w:val="24"/>
              </w:rPr>
            </w:pPr>
          </w:p>
        </w:tc>
        <w:tc>
          <w:tcPr>
            <w:tcW w:w="2700"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60054B" w:rsidRPr="005E5E71"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5E5E71">
              <w:rPr>
                <w:rFonts w:ascii="Arial" w:hAnsi="Arial" w:cs="Arial"/>
                <w:color w:val="000000"/>
                <w:sz w:val="18"/>
                <w:szCs w:val="18"/>
              </w:rPr>
              <w:t>Unstandardized Residual</w:t>
            </w:r>
          </w:p>
        </w:tc>
      </w:tr>
      <w:tr w:rsidR="0060054B" w:rsidRPr="005E5E71" w:rsidTr="00D11280">
        <w:trPr>
          <w:cantSplit/>
        </w:trPr>
        <w:tc>
          <w:tcPr>
            <w:tcW w:w="2340" w:type="dxa"/>
            <w:tcBorders>
              <w:top w:val="single" w:sz="16" w:space="0" w:color="000000"/>
              <w:left w:val="single" w:sz="16" w:space="0" w:color="000000"/>
              <w:bottom w:val="nil"/>
              <w:right w:val="single" w:sz="16" w:space="0" w:color="000000"/>
            </w:tcBorders>
            <w:shd w:val="clear" w:color="auto" w:fill="FFFFFF"/>
          </w:tcPr>
          <w:p w:rsidR="0060054B" w:rsidRPr="005E5E71" w:rsidRDefault="0060054B" w:rsidP="00D11280">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Test Value</w:t>
            </w:r>
            <w:r w:rsidRPr="005E5E71">
              <w:rPr>
                <w:rFonts w:ascii="Arial" w:hAnsi="Arial" w:cs="Arial"/>
                <w:color w:val="000000"/>
                <w:sz w:val="18"/>
                <w:szCs w:val="18"/>
                <w:vertAlign w:val="superscript"/>
              </w:rPr>
              <w:t>a</w:t>
            </w:r>
          </w:p>
        </w:tc>
        <w:tc>
          <w:tcPr>
            <w:tcW w:w="2700" w:type="dxa"/>
            <w:tcBorders>
              <w:top w:val="single" w:sz="16" w:space="0" w:color="000000"/>
              <w:left w:val="single" w:sz="16" w:space="0" w:color="000000"/>
              <w:bottom w:val="nil"/>
              <w:right w:val="single" w:sz="16" w:space="0" w:color="000000"/>
            </w:tcBorders>
            <w:shd w:val="clear" w:color="auto" w:fill="FFFFFF"/>
            <w:vAlign w:val="center"/>
          </w:tcPr>
          <w:p w:rsidR="0060054B" w:rsidRPr="005E5E71"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-.04373</w:t>
            </w:r>
          </w:p>
        </w:tc>
      </w:tr>
      <w:tr w:rsidR="0060054B" w:rsidRPr="005E5E71" w:rsidTr="00D11280">
        <w:trPr>
          <w:cantSplit/>
        </w:trPr>
        <w:tc>
          <w:tcPr>
            <w:tcW w:w="2340" w:type="dxa"/>
            <w:tcBorders>
              <w:top w:val="nil"/>
              <w:left w:val="single" w:sz="16" w:space="0" w:color="000000"/>
              <w:bottom w:val="nil"/>
              <w:right w:val="single" w:sz="16" w:space="0" w:color="000000"/>
            </w:tcBorders>
            <w:shd w:val="clear" w:color="auto" w:fill="FFFFFF"/>
          </w:tcPr>
          <w:p w:rsidR="0060054B" w:rsidRPr="005E5E71" w:rsidRDefault="0060054B" w:rsidP="00D11280">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Cases &lt; Test Value</w:t>
            </w:r>
          </w:p>
        </w:tc>
        <w:tc>
          <w:tcPr>
            <w:tcW w:w="2700" w:type="dxa"/>
            <w:tcBorders>
              <w:top w:val="nil"/>
              <w:left w:val="single" w:sz="16" w:space="0" w:color="000000"/>
              <w:bottom w:val="nil"/>
              <w:right w:val="single" w:sz="16" w:space="0" w:color="000000"/>
            </w:tcBorders>
            <w:shd w:val="clear" w:color="auto" w:fill="FFFFFF"/>
            <w:vAlign w:val="center"/>
          </w:tcPr>
          <w:p w:rsidR="0060054B" w:rsidRPr="005E5E71"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10</w:t>
            </w:r>
          </w:p>
        </w:tc>
      </w:tr>
      <w:tr w:rsidR="0060054B" w:rsidRPr="005E5E71" w:rsidTr="00D11280">
        <w:trPr>
          <w:cantSplit/>
        </w:trPr>
        <w:tc>
          <w:tcPr>
            <w:tcW w:w="2340" w:type="dxa"/>
            <w:tcBorders>
              <w:top w:val="nil"/>
              <w:left w:val="single" w:sz="16" w:space="0" w:color="000000"/>
              <w:bottom w:val="nil"/>
              <w:right w:val="single" w:sz="16" w:space="0" w:color="000000"/>
            </w:tcBorders>
            <w:shd w:val="clear" w:color="auto" w:fill="FFFFFF"/>
          </w:tcPr>
          <w:p w:rsidR="0060054B" w:rsidRPr="005E5E71" w:rsidRDefault="0060054B" w:rsidP="00D11280">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Cases &gt;= Test Value</w:t>
            </w:r>
          </w:p>
        </w:tc>
        <w:tc>
          <w:tcPr>
            <w:tcW w:w="2700" w:type="dxa"/>
            <w:tcBorders>
              <w:top w:val="nil"/>
              <w:left w:val="single" w:sz="16" w:space="0" w:color="000000"/>
              <w:bottom w:val="nil"/>
              <w:right w:val="single" w:sz="16" w:space="0" w:color="000000"/>
            </w:tcBorders>
            <w:shd w:val="clear" w:color="auto" w:fill="FFFFFF"/>
            <w:vAlign w:val="center"/>
          </w:tcPr>
          <w:p w:rsidR="0060054B" w:rsidRPr="005E5E71"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10</w:t>
            </w:r>
          </w:p>
        </w:tc>
      </w:tr>
      <w:tr w:rsidR="0060054B" w:rsidRPr="005E5E71" w:rsidTr="00D11280">
        <w:trPr>
          <w:cantSplit/>
        </w:trPr>
        <w:tc>
          <w:tcPr>
            <w:tcW w:w="2340" w:type="dxa"/>
            <w:tcBorders>
              <w:top w:val="nil"/>
              <w:left w:val="single" w:sz="16" w:space="0" w:color="000000"/>
              <w:bottom w:val="nil"/>
              <w:right w:val="single" w:sz="16" w:space="0" w:color="000000"/>
            </w:tcBorders>
            <w:shd w:val="clear" w:color="auto" w:fill="FFFFFF"/>
          </w:tcPr>
          <w:p w:rsidR="0060054B" w:rsidRPr="005E5E71" w:rsidRDefault="0060054B" w:rsidP="00D11280">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Total Cases</w:t>
            </w:r>
          </w:p>
        </w:tc>
        <w:tc>
          <w:tcPr>
            <w:tcW w:w="2700" w:type="dxa"/>
            <w:tcBorders>
              <w:top w:val="nil"/>
              <w:left w:val="single" w:sz="16" w:space="0" w:color="000000"/>
              <w:bottom w:val="nil"/>
              <w:right w:val="single" w:sz="16" w:space="0" w:color="000000"/>
            </w:tcBorders>
            <w:shd w:val="clear" w:color="auto" w:fill="FFFFFF"/>
            <w:vAlign w:val="center"/>
          </w:tcPr>
          <w:p w:rsidR="0060054B" w:rsidRPr="005E5E71"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20</w:t>
            </w:r>
          </w:p>
        </w:tc>
      </w:tr>
      <w:tr w:rsidR="0060054B" w:rsidRPr="005E5E71" w:rsidTr="00D11280">
        <w:trPr>
          <w:cantSplit/>
        </w:trPr>
        <w:tc>
          <w:tcPr>
            <w:tcW w:w="2340" w:type="dxa"/>
            <w:tcBorders>
              <w:top w:val="nil"/>
              <w:left w:val="single" w:sz="16" w:space="0" w:color="000000"/>
              <w:bottom w:val="nil"/>
              <w:right w:val="single" w:sz="16" w:space="0" w:color="000000"/>
            </w:tcBorders>
            <w:shd w:val="clear" w:color="auto" w:fill="FFFFFF"/>
          </w:tcPr>
          <w:p w:rsidR="0060054B" w:rsidRPr="005E5E71" w:rsidRDefault="0060054B" w:rsidP="00D11280">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Number of Runs</w:t>
            </w:r>
          </w:p>
        </w:tc>
        <w:tc>
          <w:tcPr>
            <w:tcW w:w="2700" w:type="dxa"/>
            <w:tcBorders>
              <w:top w:val="nil"/>
              <w:left w:val="single" w:sz="16" w:space="0" w:color="000000"/>
              <w:bottom w:val="nil"/>
              <w:right w:val="single" w:sz="16" w:space="0" w:color="000000"/>
            </w:tcBorders>
            <w:shd w:val="clear" w:color="auto" w:fill="FFFFFF"/>
            <w:vAlign w:val="center"/>
          </w:tcPr>
          <w:p w:rsidR="0060054B" w:rsidRPr="005E5E71"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10</w:t>
            </w:r>
          </w:p>
        </w:tc>
      </w:tr>
      <w:tr w:rsidR="0060054B" w:rsidRPr="005E5E71" w:rsidTr="00D11280">
        <w:trPr>
          <w:cantSplit/>
        </w:trPr>
        <w:tc>
          <w:tcPr>
            <w:tcW w:w="2340" w:type="dxa"/>
            <w:tcBorders>
              <w:top w:val="nil"/>
              <w:left w:val="single" w:sz="16" w:space="0" w:color="000000"/>
              <w:bottom w:val="nil"/>
              <w:right w:val="single" w:sz="16" w:space="0" w:color="000000"/>
            </w:tcBorders>
            <w:shd w:val="clear" w:color="auto" w:fill="FFFFFF"/>
          </w:tcPr>
          <w:p w:rsidR="0060054B" w:rsidRPr="005E5E71" w:rsidRDefault="0060054B" w:rsidP="00D11280">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Z</w:t>
            </w:r>
          </w:p>
        </w:tc>
        <w:tc>
          <w:tcPr>
            <w:tcW w:w="2700" w:type="dxa"/>
            <w:tcBorders>
              <w:top w:val="nil"/>
              <w:left w:val="single" w:sz="16" w:space="0" w:color="000000"/>
              <w:bottom w:val="nil"/>
              <w:right w:val="single" w:sz="16" w:space="0" w:color="000000"/>
            </w:tcBorders>
            <w:shd w:val="clear" w:color="auto" w:fill="FFFFFF"/>
            <w:vAlign w:val="center"/>
          </w:tcPr>
          <w:p w:rsidR="0060054B" w:rsidRPr="005E5E71"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-.230</w:t>
            </w:r>
          </w:p>
        </w:tc>
      </w:tr>
      <w:tr w:rsidR="0060054B" w:rsidRPr="005E5E71" w:rsidTr="00D11280">
        <w:trPr>
          <w:cantSplit/>
          <w:trHeight w:val="513"/>
        </w:trPr>
        <w:tc>
          <w:tcPr>
            <w:tcW w:w="2340" w:type="dxa"/>
            <w:tcBorders>
              <w:top w:val="nil"/>
              <w:left w:val="single" w:sz="16" w:space="0" w:color="000000"/>
              <w:bottom w:val="single" w:sz="16" w:space="0" w:color="000000"/>
              <w:right w:val="single" w:sz="16" w:space="0" w:color="000000"/>
            </w:tcBorders>
            <w:shd w:val="clear" w:color="auto" w:fill="FFFFFF"/>
          </w:tcPr>
          <w:p w:rsidR="0060054B" w:rsidRPr="005E5E71" w:rsidRDefault="0060054B" w:rsidP="00D11280">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Asymp. Sig. (2-tailed)</w:t>
            </w:r>
          </w:p>
        </w:tc>
        <w:tc>
          <w:tcPr>
            <w:tcW w:w="2700" w:type="dxa"/>
            <w:tcBorders>
              <w:top w:val="nil"/>
              <w:left w:val="single" w:sz="16" w:space="0" w:color="000000"/>
              <w:bottom w:val="single" w:sz="16" w:space="0" w:color="000000"/>
              <w:right w:val="single" w:sz="16" w:space="0" w:color="000000"/>
            </w:tcBorders>
            <w:shd w:val="clear" w:color="auto" w:fill="FFFFFF"/>
            <w:vAlign w:val="center"/>
          </w:tcPr>
          <w:p w:rsidR="0060054B" w:rsidRPr="005E5E71"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5E5E71">
              <w:rPr>
                <w:rFonts w:ascii="Arial" w:hAnsi="Arial" w:cs="Arial"/>
                <w:color w:val="000000"/>
                <w:sz w:val="18"/>
                <w:szCs w:val="18"/>
              </w:rPr>
              <w:t>.818</w:t>
            </w:r>
          </w:p>
        </w:tc>
      </w:tr>
      <w:tr w:rsidR="0060054B" w:rsidRPr="005E5E71" w:rsidTr="00D11280">
        <w:trPr>
          <w:cantSplit/>
        </w:trPr>
        <w:tc>
          <w:tcPr>
            <w:tcW w:w="5040" w:type="dxa"/>
            <w:gridSpan w:val="2"/>
            <w:tcBorders>
              <w:top w:val="nil"/>
              <w:left w:val="nil"/>
              <w:bottom w:val="nil"/>
              <w:right w:val="nil"/>
            </w:tcBorders>
            <w:shd w:val="clear" w:color="auto" w:fill="FFFFFF"/>
          </w:tcPr>
          <w:p w:rsidR="0060054B" w:rsidRPr="005E5E71" w:rsidRDefault="0060054B" w:rsidP="00D11280">
            <w:pPr>
              <w:autoSpaceDE w:val="0"/>
              <w:autoSpaceDN w:val="0"/>
              <w:adjustRightInd w:val="0"/>
              <w:spacing w:after="0" w:line="320" w:lineRule="atLeast"/>
              <w:ind w:left="60" w:right="60"/>
              <w:rPr>
                <w:rFonts w:ascii="Arial" w:hAnsi="Arial" w:cs="Arial"/>
                <w:color w:val="000000"/>
                <w:sz w:val="18"/>
                <w:szCs w:val="18"/>
              </w:rPr>
            </w:pPr>
            <w:r w:rsidRPr="005E5E71">
              <w:rPr>
                <w:rFonts w:ascii="Arial" w:hAnsi="Arial" w:cs="Arial"/>
                <w:color w:val="000000"/>
                <w:sz w:val="18"/>
                <w:szCs w:val="18"/>
              </w:rPr>
              <w:t>a. Median</w:t>
            </w:r>
          </w:p>
        </w:tc>
      </w:tr>
    </w:tbl>
    <w:p w:rsidR="0060054B" w:rsidRPr="005E5E71" w:rsidRDefault="0060054B" w:rsidP="0060054B">
      <w:pPr>
        <w:autoSpaceDE w:val="0"/>
        <w:autoSpaceDN w:val="0"/>
        <w:adjustRightInd w:val="0"/>
        <w:spacing w:after="0" w:line="400" w:lineRule="atLeast"/>
        <w:rPr>
          <w:rFonts w:ascii="Times New Roman" w:hAnsi="Times New Roman" w:cs="Times New Roman"/>
          <w:sz w:val="24"/>
          <w:szCs w:val="24"/>
        </w:rPr>
      </w:pPr>
    </w:p>
    <w:p w:rsidR="0060054B" w:rsidRDefault="0060054B" w:rsidP="0060054B">
      <w:pPr>
        <w:spacing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id-ID"/>
        </w:rPr>
        <w:t>Sumber: SPSS 2</w:t>
      </w:r>
      <w:r>
        <w:rPr>
          <w:rFonts w:ascii="Times New Roman" w:eastAsia="Calibri" w:hAnsi="Times New Roman" w:cs="Times New Roman"/>
          <w:b/>
          <w:sz w:val="24"/>
          <w:szCs w:val="24"/>
        </w:rPr>
        <w:t>2</w:t>
      </w:r>
      <w:r>
        <w:rPr>
          <w:rFonts w:ascii="Times New Roman" w:eastAsia="Calibri" w:hAnsi="Times New Roman" w:cs="Times New Roman"/>
          <w:b/>
          <w:sz w:val="24"/>
          <w:szCs w:val="24"/>
          <w:lang w:val="id-ID"/>
        </w:rPr>
        <w:t xml:space="preserve"> (Data diolah, 201</w:t>
      </w:r>
      <w:r>
        <w:rPr>
          <w:rFonts w:ascii="Times New Roman" w:eastAsia="Calibri" w:hAnsi="Times New Roman" w:cs="Times New Roman"/>
          <w:b/>
          <w:sz w:val="24"/>
          <w:szCs w:val="24"/>
        </w:rPr>
        <w:t>8</w:t>
      </w:r>
      <w:r w:rsidRPr="00EE58B6">
        <w:rPr>
          <w:rFonts w:ascii="Times New Roman" w:eastAsia="Calibri" w:hAnsi="Times New Roman" w:cs="Times New Roman"/>
          <w:b/>
          <w:sz w:val="24"/>
          <w:szCs w:val="24"/>
          <w:lang w:val="id-ID"/>
        </w:rPr>
        <w:t>)</w:t>
      </w:r>
    </w:p>
    <w:p w:rsidR="0060054B" w:rsidRDefault="0060054B" w:rsidP="0060054B">
      <w:pPr>
        <w:spacing w:line="480" w:lineRule="auto"/>
        <w:ind w:firstLine="720"/>
        <w:jc w:val="both"/>
        <w:rPr>
          <w:rFonts w:ascii="Times New Roman" w:hAnsi="Times New Roman"/>
          <w:sz w:val="24"/>
          <w:szCs w:val="24"/>
        </w:rPr>
      </w:pPr>
      <w:proofErr w:type="gramStart"/>
      <w:r w:rsidRPr="00712C6C">
        <w:rPr>
          <w:rFonts w:ascii="Times New Roman" w:hAnsi="Times New Roman"/>
          <w:sz w:val="24"/>
          <w:szCs w:val="24"/>
        </w:rPr>
        <w:t xml:space="preserve">Berdasarkan tabel 4.6 hasil uji autokolerasi dengan menggunakan </w:t>
      </w:r>
      <w:r w:rsidRPr="00712C6C">
        <w:rPr>
          <w:rFonts w:ascii="Times New Roman" w:hAnsi="Times New Roman"/>
          <w:i/>
          <w:sz w:val="24"/>
          <w:szCs w:val="24"/>
        </w:rPr>
        <w:t>Runs Test</w:t>
      </w:r>
      <w:r w:rsidRPr="00712C6C">
        <w:rPr>
          <w:rFonts w:ascii="Times New Roman" w:hAnsi="Times New Roman"/>
          <w:sz w:val="24"/>
          <w:szCs w:val="24"/>
        </w:rPr>
        <w:t xml:space="preserve"> </w:t>
      </w:r>
      <w:r>
        <w:rPr>
          <w:rFonts w:ascii="Times New Roman" w:hAnsi="Times New Roman"/>
          <w:sz w:val="24"/>
          <w:szCs w:val="24"/>
        </w:rPr>
        <w:t>maka diperoleh</w:t>
      </w:r>
      <w:r w:rsidRPr="00712C6C">
        <w:rPr>
          <w:rFonts w:ascii="Times New Roman" w:hAnsi="Times New Roman"/>
          <w:sz w:val="24"/>
          <w:szCs w:val="24"/>
        </w:rPr>
        <w:t xml:space="preserve"> nilai </w:t>
      </w:r>
      <w:r w:rsidRPr="00712C6C">
        <w:rPr>
          <w:rFonts w:ascii="Times New Roman" w:hAnsi="Times New Roman"/>
          <w:i/>
          <w:sz w:val="24"/>
          <w:szCs w:val="24"/>
        </w:rPr>
        <w:t>Assymp.</w:t>
      </w:r>
      <w:proofErr w:type="gramEnd"/>
      <w:r w:rsidRPr="00712C6C">
        <w:rPr>
          <w:rFonts w:ascii="Times New Roman" w:hAnsi="Times New Roman"/>
          <w:i/>
          <w:sz w:val="24"/>
          <w:szCs w:val="24"/>
        </w:rPr>
        <w:t xml:space="preserve"> </w:t>
      </w:r>
      <w:proofErr w:type="gramStart"/>
      <w:r w:rsidRPr="00712C6C">
        <w:rPr>
          <w:rFonts w:ascii="Times New Roman" w:hAnsi="Times New Roman"/>
          <w:i/>
          <w:sz w:val="24"/>
          <w:szCs w:val="24"/>
        </w:rPr>
        <w:t>Sig</w:t>
      </w:r>
      <w:r w:rsidRPr="00712C6C">
        <w:rPr>
          <w:rFonts w:ascii="Times New Roman" w:hAnsi="Times New Roman"/>
          <w:sz w:val="24"/>
          <w:szCs w:val="24"/>
        </w:rPr>
        <w:t xml:space="preserve"> sebesar 0,</w:t>
      </w:r>
      <w:r>
        <w:rPr>
          <w:rFonts w:ascii="Times New Roman" w:hAnsi="Times New Roman"/>
          <w:sz w:val="24"/>
          <w:szCs w:val="24"/>
        </w:rPr>
        <w:t>818</w:t>
      </w:r>
      <w:r w:rsidRPr="00712C6C">
        <w:rPr>
          <w:rFonts w:ascii="Times New Roman" w:hAnsi="Times New Roman"/>
          <w:sz w:val="24"/>
          <w:szCs w:val="24"/>
        </w:rPr>
        <w:t xml:space="preserve"> dimana hasil ini sudah melebihi ketentuan nilai </w:t>
      </w:r>
      <w:r w:rsidRPr="00712C6C">
        <w:rPr>
          <w:rFonts w:ascii="Times New Roman" w:hAnsi="Times New Roman"/>
          <w:i/>
          <w:sz w:val="24"/>
          <w:szCs w:val="24"/>
        </w:rPr>
        <w:t>Assymp.</w:t>
      </w:r>
      <w:proofErr w:type="gramEnd"/>
      <w:r w:rsidRPr="00712C6C">
        <w:rPr>
          <w:rFonts w:ascii="Times New Roman" w:hAnsi="Times New Roman"/>
          <w:i/>
          <w:sz w:val="24"/>
          <w:szCs w:val="24"/>
        </w:rPr>
        <w:t xml:space="preserve"> Sig</w:t>
      </w:r>
      <w:r>
        <w:rPr>
          <w:rFonts w:ascii="Times New Roman" w:hAnsi="Times New Roman"/>
          <w:sz w:val="24"/>
          <w:szCs w:val="24"/>
        </w:rPr>
        <w:t xml:space="preserve"> yaitu 0,818 &gt;</w:t>
      </w:r>
      <w:r w:rsidRPr="00712C6C">
        <w:rPr>
          <w:rFonts w:ascii="Times New Roman" w:hAnsi="Times New Roman"/>
          <w:sz w:val="24"/>
          <w:szCs w:val="24"/>
        </w:rPr>
        <w:t xml:space="preserve"> 0</w:t>
      </w:r>
      <w:proofErr w:type="gramStart"/>
      <w:r w:rsidRPr="00712C6C">
        <w:rPr>
          <w:rFonts w:ascii="Times New Roman" w:hAnsi="Times New Roman"/>
          <w:sz w:val="24"/>
          <w:szCs w:val="24"/>
        </w:rPr>
        <w:t>,05</w:t>
      </w:r>
      <w:proofErr w:type="gramEnd"/>
      <w:r w:rsidRPr="00712C6C">
        <w:rPr>
          <w:rFonts w:ascii="Times New Roman" w:hAnsi="Times New Roman"/>
          <w:sz w:val="24"/>
          <w:szCs w:val="24"/>
        </w:rPr>
        <w:t xml:space="preserve">. </w:t>
      </w:r>
      <w:proofErr w:type="gramStart"/>
      <w:r w:rsidRPr="00712C6C">
        <w:rPr>
          <w:rFonts w:ascii="Times New Roman" w:hAnsi="Times New Roman"/>
          <w:sz w:val="24"/>
          <w:szCs w:val="24"/>
        </w:rPr>
        <w:t xml:space="preserve">Maka dapat disimpulkan bahwa </w:t>
      </w:r>
      <w:r>
        <w:rPr>
          <w:rFonts w:ascii="Times New Roman" w:hAnsi="Times New Roman"/>
          <w:sz w:val="24"/>
          <w:szCs w:val="24"/>
        </w:rPr>
        <w:t xml:space="preserve">data </w:t>
      </w:r>
      <w:r w:rsidRPr="00712C6C">
        <w:rPr>
          <w:rFonts w:ascii="Times New Roman" w:hAnsi="Times New Roman"/>
          <w:sz w:val="24"/>
          <w:szCs w:val="24"/>
        </w:rPr>
        <w:t>tidak terjadi autokolerasi.</w:t>
      </w:r>
      <w:proofErr w:type="gramEnd"/>
    </w:p>
    <w:p w:rsidR="0060054B" w:rsidRDefault="0060054B" w:rsidP="0060054B">
      <w:pPr>
        <w:spacing w:line="480" w:lineRule="auto"/>
        <w:ind w:firstLine="720"/>
        <w:jc w:val="both"/>
        <w:rPr>
          <w:rFonts w:ascii="Times New Roman" w:hAnsi="Times New Roman"/>
          <w:sz w:val="24"/>
          <w:szCs w:val="24"/>
        </w:rPr>
      </w:pPr>
    </w:p>
    <w:p w:rsidR="0060054B" w:rsidRPr="00767236" w:rsidRDefault="0060054B" w:rsidP="00767236">
      <w:pPr>
        <w:pStyle w:val="ListParagraph"/>
        <w:numPr>
          <w:ilvl w:val="3"/>
          <w:numId w:val="70"/>
        </w:numPr>
        <w:spacing w:line="480" w:lineRule="auto"/>
        <w:rPr>
          <w:rFonts w:ascii="Times New Roman" w:eastAsia="Calibri" w:hAnsi="Times New Roman" w:cs="Times New Roman"/>
          <w:sz w:val="24"/>
          <w:szCs w:val="24"/>
          <w:lang w:val="id-ID"/>
        </w:rPr>
      </w:pPr>
      <w:r w:rsidRPr="00767236">
        <w:rPr>
          <w:rFonts w:ascii="Times New Roman" w:eastAsia="Calibri" w:hAnsi="Times New Roman" w:cs="Times New Roman"/>
          <w:b/>
          <w:sz w:val="24"/>
          <w:szCs w:val="24"/>
          <w:lang w:val="id-ID"/>
        </w:rPr>
        <w:t>Uji Heteroskedastisitas</w:t>
      </w:r>
    </w:p>
    <w:p w:rsidR="0060054B" w:rsidRDefault="0060054B" w:rsidP="003117BB">
      <w:pPr>
        <w:pStyle w:val="ListParagraph"/>
        <w:spacing w:line="480" w:lineRule="auto"/>
        <w:ind w:left="0" w:firstLine="45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CC4BB4">
        <w:rPr>
          <w:rFonts w:ascii="Times New Roman" w:eastAsia="Calibri" w:hAnsi="Times New Roman" w:cs="Times New Roman"/>
          <w:sz w:val="24"/>
          <w:szCs w:val="24"/>
          <w:lang w:val="id-ID"/>
        </w:rPr>
        <w:t>Uji heteroskedastisitas dilakukan untuk mengetahui apakah dalam sebuah model regresi terjadi ketidaksamaan varian dari residual suatu pengamatan ke pengamatan lain, tetap disebut homokedastisitas. Sementara itu, untuk varians yang berbeda disebut heteroskedastisitas. Model regresi yang baik adalah tidak terjadi heteroskedastisitas (Umar, 2014:179).</w:t>
      </w:r>
    </w:p>
    <w:p w:rsidR="0060054B" w:rsidRPr="00FD7EC1" w:rsidRDefault="0060054B" w:rsidP="0060054B">
      <w:pPr>
        <w:spacing w:line="480" w:lineRule="auto"/>
        <w:ind w:firstLine="709"/>
        <w:jc w:val="both"/>
        <w:rPr>
          <w:rFonts w:ascii="Times New Roman" w:eastAsia="Calibri" w:hAnsi="Times New Roman" w:cs="Times New Roman"/>
          <w:sz w:val="24"/>
          <w:szCs w:val="24"/>
          <w:lang w:val="id-ID"/>
        </w:rPr>
      </w:pPr>
      <w:r w:rsidRPr="00FD7EC1">
        <w:rPr>
          <w:rFonts w:ascii="Times New Roman" w:eastAsia="Calibri" w:hAnsi="Times New Roman" w:cs="Times New Roman"/>
          <w:sz w:val="24"/>
          <w:szCs w:val="24"/>
          <w:lang w:val="id-ID"/>
        </w:rPr>
        <w:lastRenderedPageBreak/>
        <w:t xml:space="preserve">Dalam penelitian ini, penulis menggunakan grafik </w:t>
      </w:r>
      <w:r w:rsidRPr="00FD7EC1">
        <w:rPr>
          <w:rFonts w:ascii="Times New Roman" w:eastAsia="Calibri" w:hAnsi="Times New Roman" w:cs="Times New Roman"/>
          <w:i/>
          <w:sz w:val="24"/>
          <w:szCs w:val="24"/>
          <w:lang w:val="id-ID"/>
        </w:rPr>
        <w:t>scatterplot</w:t>
      </w:r>
      <w:r w:rsidRPr="00FD7EC1">
        <w:rPr>
          <w:rFonts w:ascii="Times New Roman" w:eastAsia="Calibri" w:hAnsi="Times New Roman" w:cs="Times New Roman"/>
          <w:sz w:val="24"/>
          <w:szCs w:val="24"/>
          <w:lang w:val="id-ID"/>
        </w:rPr>
        <w:t xml:space="preserve"> untuk mengetahui ada atau tidaknya heteroskedastisitas. Dasar pengambilan keputusannya yaitu:</w:t>
      </w:r>
    </w:p>
    <w:p w:rsidR="0060054B" w:rsidRDefault="0060054B" w:rsidP="0060054B">
      <w:pPr>
        <w:pStyle w:val="ListParagraph"/>
        <w:numPr>
          <w:ilvl w:val="0"/>
          <w:numId w:val="79"/>
        </w:numPr>
        <w:spacing w:line="480" w:lineRule="auto"/>
        <w:rPr>
          <w:rFonts w:ascii="Times New Roman" w:eastAsia="Calibri" w:hAnsi="Times New Roman" w:cs="Times New Roman"/>
          <w:sz w:val="24"/>
          <w:szCs w:val="24"/>
        </w:rPr>
      </w:pPr>
      <w:r w:rsidRPr="00FD7EC1">
        <w:rPr>
          <w:rFonts w:ascii="Times New Roman" w:eastAsia="Calibri" w:hAnsi="Times New Roman" w:cs="Times New Roman"/>
          <w:sz w:val="24"/>
          <w:szCs w:val="24"/>
          <w:lang w:val="id-ID"/>
        </w:rPr>
        <w:t>Jika ada pola tertentu, yaitu adanya titik-titik yang membentuk pola tertentu yang teratur (bergelombang, melebar kemudian menyempit), maka mengindikasikan telah terjadi heteroskedastisitas</w:t>
      </w:r>
      <w:r>
        <w:rPr>
          <w:rFonts w:ascii="Times New Roman" w:eastAsia="Calibri" w:hAnsi="Times New Roman" w:cs="Times New Roman"/>
          <w:sz w:val="24"/>
          <w:szCs w:val="24"/>
        </w:rPr>
        <w:t>.</w:t>
      </w:r>
    </w:p>
    <w:p w:rsidR="0060054B" w:rsidRPr="00CC4BB4" w:rsidRDefault="0060054B" w:rsidP="0060054B">
      <w:pPr>
        <w:numPr>
          <w:ilvl w:val="0"/>
          <w:numId w:val="79"/>
        </w:numPr>
        <w:spacing w:after="0" w:line="480" w:lineRule="auto"/>
        <w:contextualSpacing/>
        <w:jc w:val="both"/>
        <w:rPr>
          <w:rFonts w:ascii="Times New Roman" w:eastAsia="Calibri" w:hAnsi="Times New Roman" w:cs="Times New Roman"/>
          <w:sz w:val="24"/>
          <w:szCs w:val="24"/>
          <w:lang w:val="id-ID"/>
        </w:rPr>
      </w:pPr>
      <w:r w:rsidRPr="00FD7EC1">
        <w:rPr>
          <w:rFonts w:ascii="Times New Roman" w:eastAsia="Calibri" w:hAnsi="Times New Roman" w:cs="Times New Roman"/>
          <w:sz w:val="24"/>
          <w:szCs w:val="24"/>
          <w:lang w:val="id-ID"/>
        </w:rPr>
        <w:t>Jika tidak ada pola yang jelas, serta titik-titik menyebar di atas dan di bawah angka 0 pada sumbu Y, maka tidak terjadi heteroskedastisitas.</w:t>
      </w:r>
    </w:p>
    <w:p w:rsidR="0060054B" w:rsidRDefault="0060054B" w:rsidP="0060054B">
      <w:pPr>
        <w:spacing w:after="0" w:line="480" w:lineRule="auto"/>
        <w:contextualSpacing/>
        <w:jc w:val="both"/>
        <w:rPr>
          <w:rFonts w:ascii="Times New Roman" w:eastAsia="Calibri" w:hAnsi="Times New Roman" w:cs="Times New Roman"/>
          <w:sz w:val="24"/>
          <w:szCs w:val="24"/>
        </w:rPr>
      </w:pPr>
    </w:p>
    <w:p w:rsidR="0060054B" w:rsidRDefault="0060054B" w:rsidP="0060054B">
      <w:pPr>
        <w:spacing w:after="0" w:line="480" w:lineRule="auto"/>
        <w:contextualSpacing/>
        <w:jc w:val="both"/>
        <w:rPr>
          <w:rFonts w:ascii="Times New Roman" w:eastAsia="Calibri" w:hAnsi="Times New Roman" w:cs="Times New Roman"/>
          <w:sz w:val="24"/>
          <w:szCs w:val="24"/>
        </w:rPr>
      </w:pPr>
    </w:p>
    <w:p w:rsidR="00484804" w:rsidRDefault="00484804" w:rsidP="0060054B">
      <w:pPr>
        <w:spacing w:after="0" w:line="480" w:lineRule="auto"/>
        <w:contextualSpacing/>
        <w:jc w:val="both"/>
        <w:rPr>
          <w:rFonts w:ascii="Times New Roman" w:eastAsia="Calibri" w:hAnsi="Times New Roman" w:cs="Times New Roman"/>
          <w:sz w:val="24"/>
          <w:szCs w:val="24"/>
        </w:rPr>
      </w:pPr>
    </w:p>
    <w:p w:rsidR="0060054B" w:rsidRDefault="0060054B" w:rsidP="0060054B">
      <w:pPr>
        <w:spacing w:after="0" w:line="480" w:lineRule="auto"/>
        <w:contextualSpacing/>
        <w:jc w:val="both"/>
        <w:rPr>
          <w:rFonts w:ascii="Times New Roman" w:eastAsia="Calibri" w:hAnsi="Times New Roman" w:cs="Times New Roman"/>
          <w:sz w:val="24"/>
          <w:szCs w:val="24"/>
        </w:rPr>
      </w:pPr>
    </w:p>
    <w:p w:rsidR="0060054B" w:rsidRDefault="0060054B" w:rsidP="0060054B">
      <w:pPr>
        <w:spacing w:after="0" w:line="480" w:lineRule="auto"/>
        <w:contextualSpacing/>
        <w:jc w:val="both"/>
        <w:rPr>
          <w:rFonts w:ascii="Times New Roman" w:eastAsia="Calibri" w:hAnsi="Times New Roman" w:cs="Times New Roman"/>
          <w:sz w:val="24"/>
          <w:szCs w:val="24"/>
        </w:rPr>
      </w:pPr>
    </w:p>
    <w:p w:rsidR="0060054B" w:rsidRDefault="0060054B" w:rsidP="0060054B">
      <w:pPr>
        <w:spacing w:after="0" w:line="480" w:lineRule="auto"/>
        <w:contextualSpacing/>
        <w:jc w:val="both"/>
        <w:rPr>
          <w:rFonts w:ascii="Times New Roman" w:eastAsia="Calibri" w:hAnsi="Times New Roman" w:cs="Times New Roman"/>
          <w:sz w:val="24"/>
          <w:szCs w:val="24"/>
        </w:rPr>
      </w:pPr>
    </w:p>
    <w:p w:rsidR="0060054B" w:rsidRDefault="0060054B" w:rsidP="0060054B">
      <w:pPr>
        <w:spacing w:after="0" w:line="480" w:lineRule="auto"/>
        <w:contextualSpacing/>
        <w:jc w:val="both"/>
        <w:rPr>
          <w:rFonts w:ascii="Times New Roman" w:eastAsia="Calibri" w:hAnsi="Times New Roman" w:cs="Times New Roman"/>
          <w:sz w:val="24"/>
          <w:szCs w:val="24"/>
        </w:rPr>
      </w:pPr>
    </w:p>
    <w:p w:rsidR="0060054B" w:rsidRDefault="0060054B" w:rsidP="0060054B">
      <w:pPr>
        <w:spacing w:after="0" w:line="480" w:lineRule="auto"/>
        <w:contextualSpacing/>
        <w:jc w:val="both"/>
        <w:rPr>
          <w:rFonts w:ascii="Times New Roman" w:eastAsia="Calibri" w:hAnsi="Times New Roman" w:cs="Times New Roman"/>
          <w:sz w:val="24"/>
          <w:szCs w:val="24"/>
        </w:rPr>
      </w:pPr>
    </w:p>
    <w:p w:rsidR="0060054B" w:rsidRDefault="0060054B" w:rsidP="0060054B">
      <w:pPr>
        <w:spacing w:after="0" w:line="480" w:lineRule="auto"/>
        <w:contextualSpacing/>
        <w:jc w:val="both"/>
        <w:rPr>
          <w:rFonts w:ascii="Times New Roman" w:eastAsia="Calibri" w:hAnsi="Times New Roman" w:cs="Times New Roman"/>
          <w:sz w:val="24"/>
          <w:szCs w:val="24"/>
        </w:rPr>
      </w:pPr>
    </w:p>
    <w:p w:rsidR="00A16B51" w:rsidRDefault="00A16B51" w:rsidP="0060054B">
      <w:pPr>
        <w:spacing w:after="0" w:line="480" w:lineRule="auto"/>
        <w:contextualSpacing/>
        <w:jc w:val="both"/>
        <w:rPr>
          <w:rFonts w:ascii="Times New Roman" w:eastAsia="Calibri" w:hAnsi="Times New Roman" w:cs="Times New Roman"/>
          <w:sz w:val="24"/>
          <w:szCs w:val="24"/>
        </w:rPr>
      </w:pPr>
    </w:p>
    <w:p w:rsidR="00A16B51" w:rsidRDefault="00A16B51" w:rsidP="0060054B">
      <w:pPr>
        <w:spacing w:after="0" w:line="480" w:lineRule="auto"/>
        <w:contextualSpacing/>
        <w:jc w:val="both"/>
        <w:rPr>
          <w:rFonts w:ascii="Times New Roman" w:eastAsia="Calibri" w:hAnsi="Times New Roman" w:cs="Times New Roman"/>
          <w:sz w:val="24"/>
          <w:szCs w:val="24"/>
        </w:rPr>
      </w:pPr>
    </w:p>
    <w:p w:rsidR="00A16B51" w:rsidRDefault="00A16B51" w:rsidP="0060054B">
      <w:pPr>
        <w:spacing w:after="0" w:line="480" w:lineRule="auto"/>
        <w:contextualSpacing/>
        <w:jc w:val="both"/>
        <w:rPr>
          <w:rFonts w:ascii="Times New Roman" w:eastAsia="Calibri" w:hAnsi="Times New Roman" w:cs="Times New Roman"/>
          <w:sz w:val="24"/>
          <w:szCs w:val="24"/>
        </w:rPr>
      </w:pPr>
    </w:p>
    <w:p w:rsidR="0060054B" w:rsidRDefault="0060054B" w:rsidP="0060054B">
      <w:pPr>
        <w:spacing w:after="0" w:line="480" w:lineRule="auto"/>
        <w:contextualSpacing/>
        <w:jc w:val="both"/>
        <w:rPr>
          <w:rFonts w:ascii="Times New Roman" w:eastAsia="Calibri" w:hAnsi="Times New Roman" w:cs="Times New Roman"/>
          <w:sz w:val="24"/>
          <w:szCs w:val="24"/>
        </w:rPr>
      </w:pPr>
    </w:p>
    <w:p w:rsidR="0060054B" w:rsidRPr="0060054B" w:rsidRDefault="0060054B" w:rsidP="0060054B">
      <w:pPr>
        <w:spacing w:after="0" w:line="480" w:lineRule="auto"/>
        <w:contextualSpacing/>
        <w:jc w:val="both"/>
        <w:rPr>
          <w:rFonts w:ascii="Times New Roman" w:eastAsia="Calibri" w:hAnsi="Times New Roman" w:cs="Times New Roman"/>
          <w:sz w:val="24"/>
          <w:szCs w:val="24"/>
        </w:rPr>
      </w:pPr>
    </w:p>
    <w:p w:rsidR="0060054B" w:rsidRPr="00CC4BB4" w:rsidRDefault="0060054B" w:rsidP="0060054B">
      <w:pPr>
        <w:pStyle w:val="ListParagraph"/>
        <w:spacing w:line="480" w:lineRule="auto"/>
        <w:ind w:left="1429"/>
        <w:jc w:val="center"/>
        <w:rPr>
          <w:rFonts w:ascii="Times New Roman" w:hAnsi="Times New Roman" w:cs="Times New Roman"/>
          <w:b/>
          <w:sz w:val="24"/>
          <w:szCs w:val="24"/>
        </w:rPr>
      </w:pPr>
      <w:r w:rsidRPr="00CC4BB4">
        <w:rPr>
          <w:rFonts w:ascii="Times New Roman" w:hAnsi="Times New Roman" w:cs="Times New Roman"/>
          <w:b/>
          <w:sz w:val="24"/>
          <w:szCs w:val="24"/>
        </w:rPr>
        <w:lastRenderedPageBreak/>
        <w:t>Gambar 4.5 Uji Scatterplot</w:t>
      </w:r>
    </w:p>
    <w:p w:rsidR="0060054B" w:rsidRDefault="0060054B" w:rsidP="0060054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917027D" wp14:editId="72C74B33">
            <wp:extent cx="5097917" cy="407670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97917" cy="4076700"/>
                    </a:xfrm>
                    <a:prstGeom prst="rect">
                      <a:avLst/>
                    </a:prstGeom>
                    <a:noFill/>
                    <a:ln>
                      <a:noFill/>
                    </a:ln>
                  </pic:spPr>
                </pic:pic>
              </a:graphicData>
            </a:graphic>
          </wp:inline>
        </w:drawing>
      </w:r>
    </w:p>
    <w:p w:rsidR="0060054B" w:rsidRDefault="0060054B" w:rsidP="0060054B">
      <w:pPr>
        <w:autoSpaceDE w:val="0"/>
        <w:autoSpaceDN w:val="0"/>
        <w:adjustRightInd w:val="0"/>
        <w:spacing w:after="0" w:line="240" w:lineRule="auto"/>
        <w:rPr>
          <w:rFonts w:ascii="Times New Roman" w:hAnsi="Times New Roman" w:cs="Times New Roman"/>
          <w:sz w:val="24"/>
          <w:szCs w:val="24"/>
        </w:rPr>
      </w:pPr>
    </w:p>
    <w:p w:rsidR="0060054B" w:rsidRDefault="0060054B" w:rsidP="0060054B">
      <w:pPr>
        <w:tabs>
          <w:tab w:val="left" w:pos="7500"/>
        </w:tabs>
        <w:jc w:val="center"/>
        <w:rPr>
          <w:rFonts w:ascii="Times New Roman" w:hAnsi="Times New Roman"/>
          <w:b/>
          <w:sz w:val="24"/>
          <w:szCs w:val="24"/>
        </w:rPr>
      </w:pPr>
      <w:r>
        <w:rPr>
          <w:rFonts w:ascii="Times New Roman" w:hAnsi="Times New Roman"/>
          <w:b/>
          <w:sz w:val="24"/>
          <w:szCs w:val="24"/>
        </w:rPr>
        <w:t>Sumber: SPSS 22 (Data diolah, 2018)</w:t>
      </w:r>
    </w:p>
    <w:p w:rsidR="0060054B" w:rsidRDefault="0060054B" w:rsidP="0060054B">
      <w:pPr>
        <w:tabs>
          <w:tab w:val="left" w:pos="7500"/>
        </w:tabs>
        <w:rPr>
          <w:rFonts w:ascii="Times New Roman" w:hAnsi="Times New Roman"/>
          <w:b/>
          <w:sz w:val="24"/>
          <w:szCs w:val="24"/>
        </w:rPr>
      </w:pPr>
    </w:p>
    <w:p w:rsidR="0060054B" w:rsidRDefault="0060054B" w:rsidP="0060054B">
      <w:pPr>
        <w:spacing w:line="480" w:lineRule="auto"/>
        <w:ind w:firstLine="709"/>
        <w:jc w:val="both"/>
        <w:rPr>
          <w:rFonts w:ascii="Times New Roman" w:hAnsi="Times New Roman"/>
          <w:sz w:val="24"/>
          <w:szCs w:val="24"/>
        </w:rPr>
      </w:pPr>
      <w:proofErr w:type="gramStart"/>
      <w:r>
        <w:rPr>
          <w:rFonts w:ascii="Times New Roman" w:hAnsi="Times New Roman"/>
          <w:sz w:val="24"/>
          <w:szCs w:val="24"/>
        </w:rPr>
        <w:t>Berdasarkan gambar 4.5, dapat dilihat penyebaran titik titik tidak berpola, titik-titik menyebar secara acak.</w:t>
      </w:r>
      <w:proofErr w:type="gramEnd"/>
      <w:r>
        <w:rPr>
          <w:rFonts w:ascii="Times New Roman" w:hAnsi="Times New Roman"/>
          <w:sz w:val="24"/>
          <w:szCs w:val="24"/>
        </w:rPr>
        <w:t xml:space="preserve"> </w:t>
      </w:r>
      <w:proofErr w:type="gramStart"/>
      <w:r>
        <w:rPr>
          <w:rFonts w:ascii="Times New Roman" w:hAnsi="Times New Roman"/>
          <w:sz w:val="24"/>
          <w:szCs w:val="24"/>
        </w:rPr>
        <w:t>Titik-titik menyebar diatas dan dibawah angka 0 pada sumbu Y. Maka dapat disimpulkan bahwa tidak terjadi heteroskedastisitas dalam model regresi ini.</w:t>
      </w:r>
      <w:proofErr w:type="gramEnd"/>
    </w:p>
    <w:p w:rsidR="0060054B" w:rsidRDefault="0060054B" w:rsidP="0060054B">
      <w:pPr>
        <w:spacing w:line="480" w:lineRule="auto"/>
        <w:ind w:firstLine="709"/>
        <w:jc w:val="both"/>
        <w:rPr>
          <w:rFonts w:ascii="Times New Roman" w:hAnsi="Times New Roman"/>
          <w:sz w:val="24"/>
          <w:szCs w:val="24"/>
        </w:rPr>
      </w:pPr>
    </w:p>
    <w:p w:rsidR="0060054B" w:rsidRDefault="0060054B" w:rsidP="0060054B">
      <w:pPr>
        <w:spacing w:line="480" w:lineRule="auto"/>
        <w:ind w:firstLine="709"/>
        <w:jc w:val="both"/>
        <w:rPr>
          <w:rFonts w:ascii="Times New Roman" w:hAnsi="Times New Roman"/>
          <w:sz w:val="24"/>
          <w:szCs w:val="24"/>
        </w:rPr>
      </w:pPr>
    </w:p>
    <w:p w:rsidR="007D24E5" w:rsidRDefault="007D24E5" w:rsidP="0060054B">
      <w:pPr>
        <w:spacing w:line="480" w:lineRule="auto"/>
        <w:ind w:firstLine="709"/>
        <w:jc w:val="both"/>
        <w:rPr>
          <w:rFonts w:ascii="Times New Roman" w:hAnsi="Times New Roman"/>
          <w:sz w:val="24"/>
          <w:szCs w:val="24"/>
        </w:rPr>
      </w:pPr>
    </w:p>
    <w:p w:rsidR="007D24E5" w:rsidRDefault="007D24E5" w:rsidP="0060054B">
      <w:pPr>
        <w:spacing w:line="480" w:lineRule="auto"/>
        <w:ind w:firstLine="709"/>
        <w:jc w:val="both"/>
        <w:rPr>
          <w:rFonts w:ascii="Times New Roman" w:hAnsi="Times New Roman"/>
          <w:sz w:val="24"/>
          <w:szCs w:val="24"/>
        </w:rPr>
      </w:pPr>
    </w:p>
    <w:p w:rsidR="0060054B" w:rsidRPr="003117BB" w:rsidRDefault="0060054B" w:rsidP="003117BB">
      <w:pPr>
        <w:pStyle w:val="ListParagraph"/>
        <w:numPr>
          <w:ilvl w:val="2"/>
          <w:numId w:val="70"/>
        </w:numPr>
        <w:spacing w:line="480" w:lineRule="auto"/>
        <w:ind w:left="709" w:hanging="709"/>
        <w:jc w:val="both"/>
        <w:rPr>
          <w:rFonts w:ascii="Times New Roman" w:hAnsi="Times New Roman"/>
          <w:b/>
          <w:sz w:val="24"/>
          <w:szCs w:val="24"/>
        </w:rPr>
      </w:pPr>
      <w:r w:rsidRPr="003117BB">
        <w:rPr>
          <w:rFonts w:ascii="Times New Roman" w:hAnsi="Times New Roman"/>
          <w:b/>
          <w:sz w:val="24"/>
          <w:szCs w:val="24"/>
        </w:rPr>
        <w:lastRenderedPageBreak/>
        <w:t>Analisis Regresi Linear Berganda</w:t>
      </w:r>
    </w:p>
    <w:p w:rsidR="0060054B" w:rsidRPr="00CC4BB4" w:rsidRDefault="0060054B" w:rsidP="003117BB">
      <w:pPr>
        <w:pStyle w:val="ListParagraph"/>
        <w:spacing w:line="480" w:lineRule="auto"/>
        <w:ind w:left="0" w:firstLine="720"/>
        <w:jc w:val="both"/>
        <w:rPr>
          <w:rFonts w:ascii="Times New Roman" w:eastAsia="Calibri" w:hAnsi="Times New Roman" w:cs="Times New Roman"/>
          <w:sz w:val="24"/>
          <w:szCs w:val="24"/>
          <w:lang w:val="id-ID"/>
        </w:rPr>
      </w:pPr>
      <w:r w:rsidRPr="00CC4BB4">
        <w:rPr>
          <w:rFonts w:ascii="Times New Roman" w:eastAsia="Calibri" w:hAnsi="Times New Roman" w:cs="Times New Roman"/>
          <w:sz w:val="24"/>
          <w:szCs w:val="24"/>
          <w:lang w:val="id-ID"/>
        </w:rPr>
        <w:t xml:space="preserve">Analisis regresi linear berganda yaitu suatu teknik linear regresi yang variabel dependennya adalah merupakan fungsi linear dari beberapa variabel bebas. Dalam penelitian ini terdapat tiga variabel, dimana dua variabel merupakan variabel independen yaitu </w:t>
      </w:r>
      <w:r w:rsidRPr="00CC4BB4">
        <w:rPr>
          <w:rFonts w:ascii="Times New Roman" w:eastAsia="Calibri" w:hAnsi="Times New Roman" w:cs="Times New Roman"/>
          <w:sz w:val="24"/>
          <w:szCs w:val="24"/>
        </w:rPr>
        <w:t>p</w:t>
      </w:r>
      <w:r>
        <w:rPr>
          <w:rFonts w:ascii="Times New Roman" w:eastAsia="Calibri" w:hAnsi="Times New Roman" w:cs="Times New Roman"/>
          <w:sz w:val="24"/>
          <w:szCs w:val="24"/>
        </w:rPr>
        <w:t>embiayaan</w:t>
      </w:r>
      <w:r w:rsidRPr="00CC4BB4">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dharabah</w:t>
      </w:r>
      <w:r w:rsidRPr="00CC4BB4">
        <w:rPr>
          <w:rFonts w:ascii="Times New Roman" w:eastAsia="Calibri" w:hAnsi="Times New Roman" w:cs="Times New Roman"/>
          <w:sz w:val="24"/>
          <w:szCs w:val="24"/>
          <w:lang w:val="id-ID"/>
        </w:rPr>
        <w:t xml:space="preserve"> (X</w:t>
      </w:r>
      <w:r w:rsidRPr="00CC4BB4">
        <w:rPr>
          <w:rFonts w:ascii="Times New Roman" w:eastAsia="Calibri" w:hAnsi="Times New Roman" w:cs="Times New Roman"/>
          <w:sz w:val="24"/>
          <w:szCs w:val="24"/>
          <w:vertAlign w:val="subscript"/>
          <w:lang w:val="id-ID"/>
        </w:rPr>
        <w:t>1</w:t>
      </w:r>
      <w:r w:rsidRPr="00CC4BB4">
        <w:rPr>
          <w:rFonts w:ascii="Times New Roman" w:eastAsia="Calibri" w:hAnsi="Times New Roman" w:cs="Times New Roman"/>
          <w:sz w:val="24"/>
          <w:szCs w:val="24"/>
          <w:lang w:val="id-ID"/>
        </w:rPr>
        <w:t xml:space="preserve">) dan </w:t>
      </w:r>
      <w:r>
        <w:rPr>
          <w:rFonts w:ascii="Times New Roman" w:eastAsia="Calibri" w:hAnsi="Times New Roman" w:cs="Times New Roman"/>
          <w:sz w:val="24"/>
          <w:szCs w:val="24"/>
        </w:rPr>
        <w:t>pembiayaan</w:t>
      </w:r>
      <w:r w:rsidRPr="00CC4BB4">
        <w:rPr>
          <w:rFonts w:ascii="Times New Roman" w:eastAsia="Calibri" w:hAnsi="Times New Roman" w:cs="Times New Roman"/>
          <w:sz w:val="24"/>
          <w:szCs w:val="24"/>
          <w:lang w:val="id-ID"/>
        </w:rPr>
        <w:t xml:space="preserve"> </w:t>
      </w:r>
      <w:r w:rsidRPr="00CC4BB4">
        <w:rPr>
          <w:rFonts w:ascii="Times New Roman" w:eastAsia="Calibri" w:hAnsi="Times New Roman" w:cs="Times New Roman"/>
          <w:i/>
          <w:sz w:val="24"/>
          <w:szCs w:val="24"/>
        </w:rPr>
        <w:t>musyarakah</w:t>
      </w:r>
      <w:r w:rsidRPr="00CC4BB4">
        <w:rPr>
          <w:rFonts w:ascii="Times New Roman" w:eastAsia="Calibri" w:hAnsi="Times New Roman" w:cs="Times New Roman"/>
          <w:sz w:val="24"/>
          <w:szCs w:val="24"/>
          <w:lang w:val="id-ID"/>
        </w:rPr>
        <w:t xml:space="preserve"> (X</w:t>
      </w:r>
      <w:r w:rsidRPr="00CC4BB4">
        <w:rPr>
          <w:rFonts w:ascii="Times New Roman" w:eastAsia="Calibri" w:hAnsi="Times New Roman" w:cs="Times New Roman"/>
          <w:sz w:val="24"/>
          <w:szCs w:val="24"/>
          <w:vertAlign w:val="subscript"/>
          <w:lang w:val="id-ID"/>
        </w:rPr>
        <w:t>2</w:t>
      </w:r>
      <w:r w:rsidRPr="00CC4BB4">
        <w:rPr>
          <w:rFonts w:ascii="Times New Roman" w:eastAsia="Calibri" w:hAnsi="Times New Roman" w:cs="Times New Roman"/>
          <w:sz w:val="24"/>
          <w:szCs w:val="24"/>
          <w:lang w:val="id-ID"/>
        </w:rPr>
        <w:t>) serta satu variabe</w:t>
      </w:r>
      <w:r>
        <w:rPr>
          <w:rFonts w:ascii="Times New Roman" w:eastAsia="Calibri" w:hAnsi="Times New Roman" w:cs="Times New Roman"/>
          <w:sz w:val="24"/>
          <w:szCs w:val="24"/>
          <w:lang w:val="id-ID"/>
        </w:rPr>
        <w:t xml:space="preserve">l dependen yaitu </w:t>
      </w:r>
      <w:r>
        <w:rPr>
          <w:rFonts w:ascii="Times New Roman" w:eastAsia="Calibri" w:hAnsi="Times New Roman" w:cs="Times New Roman"/>
          <w:sz w:val="24"/>
          <w:szCs w:val="24"/>
        </w:rPr>
        <w:t xml:space="preserve">Laba Bersih </w:t>
      </w:r>
      <w:r w:rsidRPr="00CC4BB4">
        <w:rPr>
          <w:rFonts w:ascii="Times New Roman" w:eastAsia="Calibri" w:hAnsi="Times New Roman" w:cs="Times New Roman"/>
          <w:sz w:val="24"/>
          <w:szCs w:val="24"/>
          <w:lang w:val="id-ID"/>
        </w:rPr>
        <w:t>(Y). Adapun persamaan umum regresi linear berganda yaitu sebagai berikut:</w:t>
      </w:r>
    </w:p>
    <w:p w:rsidR="0060054B" w:rsidRPr="00741AE2" w:rsidRDefault="0060054B" w:rsidP="0060054B">
      <w:pPr>
        <w:tabs>
          <w:tab w:val="left" w:pos="426"/>
        </w:tabs>
        <w:spacing w:line="480" w:lineRule="auto"/>
        <w:contextualSpacing/>
        <w:jc w:val="center"/>
        <w:rPr>
          <w:rFonts w:ascii="Times New Roman" w:eastAsia="Calibri" w:hAnsi="Times New Roman" w:cs="Times New Roman"/>
          <w:sz w:val="24"/>
          <w:szCs w:val="24"/>
          <w:vertAlign w:val="subscript"/>
        </w:rPr>
      </w:pPr>
      <w:r w:rsidRPr="00F9766A">
        <w:rPr>
          <w:rFonts w:ascii="Times New Roman" w:eastAsia="Calibri" w:hAnsi="Times New Roman" w:cs="Times New Roman"/>
          <w:sz w:val="24"/>
          <w:szCs w:val="24"/>
          <w:lang w:val="id-ID"/>
        </w:rPr>
        <w:t>Y = a + b1X</w:t>
      </w:r>
      <w:r w:rsidRPr="00F9766A">
        <w:rPr>
          <w:rFonts w:ascii="Times New Roman" w:eastAsia="Calibri" w:hAnsi="Times New Roman" w:cs="Times New Roman"/>
          <w:sz w:val="24"/>
          <w:szCs w:val="24"/>
          <w:vertAlign w:val="subscript"/>
          <w:lang w:val="id-ID"/>
        </w:rPr>
        <w:t xml:space="preserve">1 </w:t>
      </w:r>
      <w:r w:rsidRPr="00F9766A">
        <w:rPr>
          <w:rFonts w:ascii="Times New Roman" w:eastAsia="Calibri" w:hAnsi="Times New Roman" w:cs="Times New Roman"/>
          <w:sz w:val="24"/>
          <w:szCs w:val="24"/>
          <w:lang w:val="id-ID"/>
        </w:rPr>
        <w:t>+ b2X</w:t>
      </w:r>
      <w:r w:rsidRPr="00F9766A">
        <w:rPr>
          <w:rFonts w:ascii="Times New Roman" w:eastAsia="Calibri" w:hAnsi="Times New Roman" w:cs="Times New Roman"/>
          <w:sz w:val="24"/>
          <w:szCs w:val="24"/>
          <w:vertAlign w:val="subscript"/>
          <w:lang w:val="id-ID"/>
        </w:rPr>
        <w:t>2</w:t>
      </w:r>
    </w:p>
    <w:p w:rsidR="0060054B" w:rsidRPr="00F9766A" w:rsidRDefault="0060054B" w:rsidP="0060054B">
      <w:pPr>
        <w:tabs>
          <w:tab w:val="left" w:pos="426"/>
        </w:tabs>
        <w:spacing w:line="360" w:lineRule="auto"/>
        <w:ind w:left="426" w:hanging="426"/>
        <w:contextualSpacing/>
        <w:jc w:val="center"/>
        <w:rPr>
          <w:rFonts w:ascii="Times New Roman" w:eastAsia="Calibri" w:hAnsi="Times New Roman" w:cs="Times New Roman"/>
          <w:b/>
          <w:sz w:val="24"/>
          <w:szCs w:val="24"/>
          <w:lang w:val="id-ID"/>
        </w:rPr>
      </w:pPr>
      <w:r w:rsidRPr="00F9766A">
        <w:rPr>
          <w:rFonts w:ascii="Times New Roman" w:eastAsia="Calibri" w:hAnsi="Times New Roman" w:cs="Times New Roman"/>
          <w:b/>
          <w:sz w:val="24"/>
          <w:szCs w:val="24"/>
          <w:lang w:val="id-ID"/>
        </w:rPr>
        <w:t>Tabel 4.7 Hasil Regresi Linear Berganda</w:t>
      </w:r>
    </w:p>
    <w:tbl>
      <w:tblPr>
        <w:tblpPr w:leftFromText="180" w:rightFromText="180" w:vertAnchor="text" w:horzAnchor="margin" w:tblpY="249"/>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6"/>
        <w:gridCol w:w="1044"/>
        <w:gridCol w:w="1080"/>
        <w:gridCol w:w="1080"/>
        <w:gridCol w:w="1260"/>
        <w:gridCol w:w="720"/>
        <w:gridCol w:w="810"/>
        <w:gridCol w:w="990"/>
        <w:gridCol w:w="990"/>
      </w:tblGrid>
      <w:tr w:rsidR="00A16B51" w:rsidRPr="00A16B51" w:rsidTr="00A16B51">
        <w:trPr>
          <w:cantSplit/>
        </w:trPr>
        <w:tc>
          <w:tcPr>
            <w:tcW w:w="8730" w:type="dxa"/>
            <w:gridSpan w:val="9"/>
            <w:tcBorders>
              <w:top w:val="nil"/>
              <w:left w:val="nil"/>
              <w:bottom w:val="nil"/>
              <w:right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b/>
                <w:bCs/>
                <w:color w:val="000000"/>
                <w:sz w:val="18"/>
                <w:szCs w:val="18"/>
              </w:rPr>
              <w:t>Coefficients</w:t>
            </w:r>
            <w:r w:rsidRPr="00A16B51">
              <w:rPr>
                <w:rFonts w:ascii="Arial" w:hAnsi="Arial" w:cs="Arial"/>
                <w:b/>
                <w:bCs/>
                <w:color w:val="000000"/>
                <w:sz w:val="18"/>
                <w:szCs w:val="18"/>
                <w:vertAlign w:val="superscript"/>
              </w:rPr>
              <w:t>a</w:t>
            </w:r>
          </w:p>
        </w:tc>
      </w:tr>
      <w:tr w:rsidR="00A16B51" w:rsidRPr="00A16B51" w:rsidTr="00A16B51">
        <w:trPr>
          <w:cantSplit/>
        </w:trPr>
        <w:tc>
          <w:tcPr>
            <w:tcW w:w="1800" w:type="dxa"/>
            <w:gridSpan w:val="2"/>
            <w:vMerge w:val="restart"/>
            <w:tcBorders>
              <w:top w:val="single" w:sz="16" w:space="0" w:color="000000"/>
              <w:left w:val="single" w:sz="16" w:space="0" w:color="000000"/>
              <w:bottom w:val="nil"/>
              <w:right w:val="nil"/>
            </w:tcBorders>
            <w:shd w:val="clear" w:color="auto" w:fill="FFFFFF"/>
            <w:vAlign w:val="bottom"/>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Model</w:t>
            </w:r>
          </w:p>
        </w:tc>
        <w:tc>
          <w:tcPr>
            <w:tcW w:w="2160" w:type="dxa"/>
            <w:gridSpan w:val="2"/>
            <w:tcBorders>
              <w:top w:val="single" w:sz="16" w:space="0" w:color="000000"/>
              <w:left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Unstandardized Coefficients</w:t>
            </w:r>
          </w:p>
        </w:tc>
        <w:tc>
          <w:tcPr>
            <w:tcW w:w="1260" w:type="dxa"/>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Standardized Coefficients</w:t>
            </w:r>
          </w:p>
        </w:tc>
        <w:tc>
          <w:tcPr>
            <w:tcW w:w="720" w:type="dxa"/>
            <w:vMerge w:val="restart"/>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t</w:t>
            </w:r>
          </w:p>
        </w:tc>
        <w:tc>
          <w:tcPr>
            <w:tcW w:w="810" w:type="dxa"/>
            <w:vMerge w:val="restart"/>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Sig.</w:t>
            </w:r>
          </w:p>
        </w:tc>
        <w:tc>
          <w:tcPr>
            <w:tcW w:w="1980" w:type="dxa"/>
            <w:gridSpan w:val="2"/>
            <w:tcBorders>
              <w:top w:val="single" w:sz="16" w:space="0" w:color="000000"/>
              <w:right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Collinearity Statistics</w:t>
            </w:r>
          </w:p>
        </w:tc>
      </w:tr>
      <w:tr w:rsidR="00A16B51" w:rsidRPr="00A16B51" w:rsidTr="00A16B51">
        <w:trPr>
          <w:cantSplit/>
        </w:trPr>
        <w:tc>
          <w:tcPr>
            <w:tcW w:w="1800" w:type="dxa"/>
            <w:gridSpan w:val="2"/>
            <w:vMerge/>
            <w:tcBorders>
              <w:top w:val="single" w:sz="16" w:space="0" w:color="000000"/>
              <w:left w:val="single" w:sz="16" w:space="0" w:color="000000"/>
              <w:bottom w:val="nil"/>
              <w:right w:val="nil"/>
            </w:tcBorders>
            <w:shd w:val="clear" w:color="auto" w:fill="FFFFFF"/>
            <w:vAlign w:val="bottom"/>
          </w:tcPr>
          <w:p w:rsidR="00A16B51" w:rsidRPr="00A16B51" w:rsidRDefault="00A16B51" w:rsidP="00A16B51">
            <w:pPr>
              <w:autoSpaceDE w:val="0"/>
              <w:autoSpaceDN w:val="0"/>
              <w:adjustRightInd w:val="0"/>
              <w:spacing w:after="0" w:line="240" w:lineRule="auto"/>
              <w:rPr>
                <w:rFonts w:ascii="Arial" w:hAnsi="Arial" w:cs="Arial"/>
                <w:color w:val="000000"/>
                <w:sz w:val="18"/>
                <w:szCs w:val="18"/>
              </w:rPr>
            </w:pPr>
          </w:p>
        </w:tc>
        <w:tc>
          <w:tcPr>
            <w:tcW w:w="1080" w:type="dxa"/>
            <w:tcBorders>
              <w:left w:val="single" w:sz="16" w:space="0" w:color="000000"/>
              <w:bottom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B</w:t>
            </w:r>
          </w:p>
        </w:tc>
        <w:tc>
          <w:tcPr>
            <w:tcW w:w="1080" w:type="dxa"/>
            <w:tcBorders>
              <w:bottom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Std. Error</w:t>
            </w:r>
          </w:p>
        </w:tc>
        <w:tc>
          <w:tcPr>
            <w:tcW w:w="1260" w:type="dxa"/>
            <w:tcBorders>
              <w:bottom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Beta</w:t>
            </w:r>
          </w:p>
        </w:tc>
        <w:tc>
          <w:tcPr>
            <w:tcW w:w="720" w:type="dxa"/>
            <w:vMerge/>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240" w:lineRule="auto"/>
              <w:rPr>
                <w:rFonts w:ascii="Arial" w:hAnsi="Arial" w:cs="Arial"/>
                <w:color w:val="000000"/>
                <w:sz w:val="18"/>
                <w:szCs w:val="18"/>
              </w:rPr>
            </w:pPr>
          </w:p>
        </w:tc>
        <w:tc>
          <w:tcPr>
            <w:tcW w:w="810" w:type="dxa"/>
            <w:vMerge/>
            <w:tcBorders>
              <w:top w:val="single" w:sz="16" w:space="0" w:color="000000"/>
            </w:tcBorders>
            <w:shd w:val="clear" w:color="auto" w:fill="FFFFFF"/>
            <w:vAlign w:val="bottom"/>
          </w:tcPr>
          <w:p w:rsidR="00A16B51" w:rsidRPr="00A16B51" w:rsidRDefault="00A16B51" w:rsidP="00A16B51">
            <w:pPr>
              <w:autoSpaceDE w:val="0"/>
              <w:autoSpaceDN w:val="0"/>
              <w:adjustRightInd w:val="0"/>
              <w:spacing w:after="0" w:line="240" w:lineRule="auto"/>
              <w:rPr>
                <w:rFonts w:ascii="Arial" w:hAnsi="Arial" w:cs="Arial"/>
                <w:color w:val="000000"/>
                <w:sz w:val="18"/>
                <w:szCs w:val="18"/>
              </w:rPr>
            </w:pPr>
          </w:p>
        </w:tc>
        <w:tc>
          <w:tcPr>
            <w:tcW w:w="990" w:type="dxa"/>
            <w:tcBorders>
              <w:bottom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Tolerance</w:t>
            </w:r>
          </w:p>
        </w:tc>
        <w:tc>
          <w:tcPr>
            <w:tcW w:w="990" w:type="dxa"/>
            <w:tcBorders>
              <w:bottom w:val="single" w:sz="16" w:space="0" w:color="000000"/>
              <w:right w:val="single" w:sz="16" w:space="0" w:color="000000"/>
            </w:tcBorders>
            <w:shd w:val="clear" w:color="auto" w:fill="FFFFFF"/>
            <w:vAlign w:val="bottom"/>
          </w:tcPr>
          <w:p w:rsidR="00A16B51" w:rsidRPr="00A16B51" w:rsidRDefault="00A16B51" w:rsidP="00A16B51">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VIF</w:t>
            </w:r>
          </w:p>
        </w:tc>
      </w:tr>
      <w:tr w:rsidR="00A16B51" w:rsidRPr="00A16B51" w:rsidTr="00A16B51">
        <w:trPr>
          <w:cantSplit/>
        </w:trPr>
        <w:tc>
          <w:tcPr>
            <w:tcW w:w="756" w:type="dxa"/>
            <w:vMerge w:val="restart"/>
            <w:tcBorders>
              <w:top w:val="single" w:sz="16" w:space="0" w:color="000000"/>
              <w:left w:val="single" w:sz="16" w:space="0" w:color="000000"/>
              <w:bottom w:val="single" w:sz="16" w:space="0" w:color="000000"/>
              <w:right w:val="nil"/>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1</w:t>
            </w:r>
          </w:p>
        </w:tc>
        <w:tc>
          <w:tcPr>
            <w:tcW w:w="1044" w:type="dxa"/>
            <w:tcBorders>
              <w:top w:val="single" w:sz="16" w:space="0" w:color="000000"/>
              <w:left w:val="nil"/>
              <w:bottom w:val="nil"/>
              <w:right w:val="single" w:sz="16" w:space="0" w:color="000000"/>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(Constant)</w:t>
            </w:r>
          </w:p>
        </w:tc>
        <w:tc>
          <w:tcPr>
            <w:tcW w:w="1080" w:type="dxa"/>
            <w:tcBorders>
              <w:top w:val="single" w:sz="16" w:space="0" w:color="000000"/>
              <w:left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6.089</w:t>
            </w:r>
          </w:p>
        </w:tc>
        <w:tc>
          <w:tcPr>
            <w:tcW w:w="108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.670</w:t>
            </w:r>
          </w:p>
        </w:tc>
        <w:tc>
          <w:tcPr>
            <w:tcW w:w="126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9.092</w:t>
            </w:r>
          </w:p>
        </w:tc>
        <w:tc>
          <w:tcPr>
            <w:tcW w:w="81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.000</w:t>
            </w:r>
          </w:p>
        </w:tc>
        <w:tc>
          <w:tcPr>
            <w:tcW w:w="990" w:type="dxa"/>
            <w:tcBorders>
              <w:top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240" w:lineRule="auto"/>
              <w:rPr>
                <w:rFonts w:ascii="Times New Roman" w:hAnsi="Times New Roman" w:cs="Times New Roman"/>
                <w:sz w:val="24"/>
                <w:szCs w:val="24"/>
              </w:rPr>
            </w:pPr>
          </w:p>
        </w:tc>
        <w:tc>
          <w:tcPr>
            <w:tcW w:w="990" w:type="dxa"/>
            <w:tcBorders>
              <w:top w:val="single" w:sz="16" w:space="0" w:color="000000"/>
              <w:bottom w:val="nil"/>
              <w:right w:val="single" w:sz="16" w:space="0" w:color="000000"/>
            </w:tcBorders>
            <w:shd w:val="clear" w:color="auto" w:fill="FFFFFF"/>
            <w:vAlign w:val="center"/>
          </w:tcPr>
          <w:p w:rsidR="00A16B51" w:rsidRPr="00A16B51" w:rsidRDefault="00A16B51" w:rsidP="00A16B51">
            <w:pPr>
              <w:autoSpaceDE w:val="0"/>
              <w:autoSpaceDN w:val="0"/>
              <w:adjustRightInd w:val="0"/>
              <w:spacing w:after="0" w:line="240" w:lineRule="auto"/>
              <w:rPr>
                <w:rFonts w:ascii="Times New Roman" w:hAnsi="Times New Roman" w:cs="Times New Roman"/>
                <w:sz w:val="24"/>
                <w:szCs w:val="24"/>
              </w:rPr>
            </w:pPr>
          </w:p>
        </w:tc>
      </w:tr>
      <w:tr w:rsidR="00A16B51" w:rsidRPr="00A16B51" w:rsidTr="00A16B51">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A16B51" w:rsidRPr="00A16B51" w:rsidRDefault="00A16B51" w:rsidP="00A16B51">
            <w:pPr>
              <w:autoSpaceDE w:val="0"/>
              <w:autoSpaceDN w:val="0"/>
              <w:adjustRightInd w:val="0"/>
              <w:spacing w:after="0" w:line="240" w:lineRule="auto"/>
              <w:rPr>
                <w:rFonts w:ascii="Times New Roman" w:hAnsi="Times New Roman" w:cs="Times New Roman"/>
                <w:sz w:val="24"/>
                <w:szCs w:val="24"/>
              </w:rPr>
            </w:pPr>
          </w:p>
        </w:tc>
        <w:tc>
          <w:tcPr>
            <w:tcW w:w="1044" w:type="dxa"/>
            <w:tcBorders>
              <w:top w:val="nil"/>
              <w:left w:val="nil"/>
              <w:bottom w:val="nil"/>
              <w:right w:val="single" w:sz="16" w:space="0" w:color="000000"/>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Mudharabah</w:t>
            </w:r>
          </w:p>
        </w:tc>
        <w:tc>
          <w:tcPr>
            <w:tcW w:w="1080" w:type="dxa"/>
            <w:tcBorders>
              <w:top w:val="nil"/>
              <w:left w:val="single" w:sz="16" w:space="0" w:color="000000"/>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.272</w:t>
            </w:r>
          </w:p>
        </w:tc>
        <w:tc>
          <w:tcPr>
            <w:tcW w:w="108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.117</w:t>
            </w:r>
          </w:p>
        </w:tc>
        <w:tc>
          <w:tcPr>
            <w:tcW w:w="126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.745</w:t>
            </w:r>
          </w:p>
        </w:tc>
        <w:tc>
          <w:tcPr>
            <w:tcW w:w="72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2.324</w:t>
            </w:r>
          </w:p>
        </w:tc>
        <w:tc>
          <w:tcPr>
            <w:tcW w:w="81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.033</w:t>
            </w:r>
          </w:p>
        </w:tc>
        <w:tc>
          <w:tcPr>
            <w:tcW w:w="990" w:type="dxa"/>
            <w:tcBorders>
              <w:top w:val="nil"/>
              <w:bottom w:val="nil"/>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.425</w:t>
            </w:r>
          </w:p>
        </w:tc>
        <w:tc>
          <w:tcPr>
            <w:tcW w:w="990" w:type="dxa"/>
            <w:tcBorders>
              <w:top w:val="nil"/>
              <w:bottom w:val="nil"/>
              <w:right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2.356</w:t>
            </w:r>
          </w:p>
        </w:tc>
      </w:tr>
      <w:tr w:rsidR="00A16B51" w:rsidRPr="00A16B51" w:rsidTr="00A16B51">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A16B51" w:rsidRPr="00A16B51" w:rsidRDefault="00A16B51" w:rsidP="00A16B51">
            <w:pPr>
              <w:autoSpaceDE w:val="0"/>
              <w:autoSpaceDN w:val="0"/>
              <w:adjustRightInd w:val="0"/>
              <w:spacing w:after="0" w:line="240" w:lineRule="auto"/>
              <w:rPr>
                <w:rFonts w:ascii="Arial" w:hAnsi="Arial" w:cs="Arial"/>
                <w:color w:val="000000"/>
                <w:sz w:val="18"/>
                <w:szCs w:val="18"/>
              </w:rPr>
            </w:pPr>
          </w:p>
        </w:tc>
        <w:tc>
          <w:tcPr>
            <w:tcW w:w="1044" w:type="dxa"/>
            <w:tcBorders>
              <w:top w:val="nil"/>
              <w:left w:val="nil"/>
              <w:bottom w:val="single" w:sz="16" w:space="0" w:color="000000"/>
              <w:right w:val="single" w:sz="16" w:space="0" w:color="000000"/>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Musyarakah</w:t>
            </w:r>
          </w:p>
        </w:tc>
        <w:tc>
          <w:tcPr>
            <w:tcW w:w="1080" w:type="dxa"/>
            <w:tcBorders>
              <w:top w:val="nil"/>
              <w:left w:val="single" w:sz="16" w:space="0" w:color="000000"/>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-.361</w:t>
            </w:r>
          </w:p>
        </w:tc>
        <w:tc>
          <w:tcPr>
            <w:tcW w:w="108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.162</w:t>
            </w:r>
          </w:p>
        </w:tc>
        <w:tc>
          <w:tcPr>
            <w:tcW w:w="126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-.713</w:t>
            </w:r>
          </w:p>
        </w:tc>
        <w:tc>
          <w:tcPr>
            <w:tcW w:w="72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-2.224</w:t>
            </w:r>
          </w:p>
        </w:tc>
        <w:tc>
          <w:tcPr>
            <w:tcW w:w="81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.040</w:t>
            </w:r>
          </w:p>
        </w:tc>
        <w:tc>
          <w:tcPr>
            <w:tcW w:w="990" w:type="dxa"/>
            <w:tcBorders>
              <w:top w:val="nil"/>
              <w:bottom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.425</w:t>
            </w:r>
          </w:p>
        </w:tc>
        <w:tc>
          <w:tcPr>
            <w:tcW w:w="990" w:type="dxa"/>
            <w:tcBorders>
              <w:top w:val="nil"/>
              <w:bottom w:val="single" w:sz="16" w:space="0" w:color="000000"/>
              <w:right w:val="single" w:sz="16" w:space="0" w:color="000000"/>
            </w:tcBorders>
            <w:shd w:val="clear" w:color="auto" w:fill="FFFFFF"/>
            <w:vAlign w:val="center"/>
          </w:tcPr>
          <w:p w:rsidR="00A16B51" w:rsidRPr="00A16B51" w:rsidRDefault="00A16B51" w:rsidP="00A16B51">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2.356</w:t>
            </w:r>
          </w:p>
        </w:tc>
      </w:tr>
      <w:tr w:rsidR="00A16B51" w:rsidRPr="00A16B51" w:rsidTr="00A16B51">
        <w:trPr>
          <w:cantSplit/>
        </w:trPr>
        <w:tc>
          <w:tcPr>
            <w:tcW w:w="8730" w:type="dxa"/>
            <w:gridSpan w:val="9"/>
            <w:tcBorders>
              <w:top w:val="nil"/>
              <w:left w:val="nil"/>
              <w:bottom w:val="nil"/>
              <w:right w:val="nil"/>
            </w:tcBorders>
            <w:shd w:val="clear" w:color="auto" w:fill="FFFFFF"/>
          </w:tcPr>
          <w:p w:rsidR="00A16B51" w:rsidRPr="00A16B51" w:rsidRDefault="00A16B51" w:rsidP="00A16B51">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a. Dependent Variable: LabaBersih</w:t>
            </w:r>
          </w:p>
        </w:tc>
      </w:tr>
    </w:tbl>
    <w:p w:rsidR="0060054B" w:rsidRDefault="0060054B" w:rsidP="0060054B">
      <w:pPr>
        <w:pStyle w:val="ListParagraph"/>
        <w:spacing w:line="480" w:lineRule="auto"/>
        <w:ind w:left="1443" w:hanging="993"/>
        <w:rPr>
          <w:rFonts w:ascii="Times New Roman" w:hAnsi="Times New Roman"/>
          <w:b/>
          <w:sz w:val="24"/>
          <w:szCs w:val="24"/>
        </w:rPr>
      </w:pPr>
    </w:p>
    <w:p w:rsidR="0060054B" w:rsidRDefault="0060054B" w:rsidP="0060054B">
      <w:pPr>
        <w:pStyle w:val="ListParagraph"/>
        <w:spacing w:line="480" w:lineRule="auto"/>
        <w:ind w:left="1443" w:hanging="993"/>
        <w:jc w:val="center"/>
        <w:rPr>
          <w:rFonts w:ascii="Times New Roman" w:eastAsia="Calibri" w:hAnsi="Times New Roman" w:cs="Times New Roman"/>
          <w:b/>
          <w:sz w:val="24"/>
          <w:szCs w:val="24"/>
        </w:rPr>
      </w:pPr>
      <w:r w:rsidRPr="00F9766A">
        <w:rPr>
          <w:rFonts w:ascii="Times New Roman" w:eastAsia="Calibri" w:hAnsi="Times New Roman" w:cs="Times New Roman"/>
          <w:b/>
          <w:noProof/>
          <w:sz w:val="24"/>
          <w:szCs w:val="24"/>
          <w:lang w:val="id-ID" w:eastAsia="id-ID"/>
        </w:rPr>
        <w:t xml:space="preserve">Sumber : </w:t>
      </w:r>
      <w:r>
        <w:rPr>
          <w:rFonts w:ascii="Times New Roman" w:eastAsia="Calibri" w:hAnsi="Times New Roman" w:cs="Times New Roman"/>
          <w:b/>
          <w:sz w:val="24"/>
          <w:szCs w:val="24"/>
          <w:lang w:val="id-ID"/>
        </w:rPr>
        <w:t>SPSS 2</w:t>
      </w:r>
      <w:r>
        <w:rPr>
          <w:rFonts w:ascii="Times New Roman" w:eastAsia="Calibri" w:hAnsi="Times New Roman" w:cs="Times New Roman"/>
          <w:b/>
          <w:sz w:val="24"/>
          <w:szCs w:val="24"/>
        </w:rPr>
        <w:t>2</w:t>
      </w:r>
      <w:r>
        <w:rPr>
          <w:rFonts w:ascii="Times New Roman" w:eastAsia="Calibri" w:hAnsi="Times New Roman" w:cs="Times New Roman"/>
          <w:b/>
          <w:sz w:val="24"/>
          <w:szCs w:val="24"/>
          <w:lang w:val="id-ID"/>
        </w:rPr>
        <w:t xml:space="preserve"> (Data diolah, 201</w:t>
      </w:r>
      <w:r>
        <w:rPr>
          <w:rFonts w:ascii="Times New Roman" w:eastAsia="Calibri" w:hAnsi="Times New Roman" w:cs="Times New Roman"/>
          <w:b/>
          <w:sz w:val="24"/>
          <w:szCs w:val="24"/>
        </w:rPr>
        <w:t>8)</w:t>
      </w:r>
    </w:p>
    <w:p w:rsidR="0060054B" w:rsidRDefault="0060054B" w:rsidP="0060054B">
      <w:pPr>
        <w:spacing w:line="48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sidRPr="00F9766A">
        <w:rPr>
          <w:rFonts w:ascii="Times New Roman" w:eastAsia="Calibri" w:hAnsi="Times New Roman" w:cs="Times New Roman"/>
          <w:sz w:val="24"/>
          <w:szCs w:val="24"/>
          <w:lang w:val="id-ID"/>
        </w:rPr>
        <w:t>Berdasarkan Tabel 4.7 diatas maka dapat disusun persamaan regresi linear berganda yaitu sebagai berikut:</w:t>
      </w:r>
    </w:p>
    <w:p w:rsidR="0060054B" w:rsidRDefault="0060054B" w:rsidP="0060054B">
      <w:pPr>
        <w:spacing w:line="480" w:lineRule="auto"/>
        <w:jc w:val="center"/>
        <w:rPr>
          <w:rFonts w:ascii="Times New Roman" w:eastAsia="Calibri" w:hAnsi="Times New Roman" w:cs="Times New Roman"/>
          <w:sz w:val="24"/>
          <w:szCs w:val="24"/>
          <w:vertAlign w:val="subscript"/>
        </w:rPr>
      </w:pPr>
      <w:r w:rsidRPr="00F9766A">
        <w:rPr>
          <w:rFonts w:ascii="Times New Roman" w:eastAsia="Calibri" w:hAnsi="Times New Roman" w:cs="Times New Roman"/>
          <w:sz w:val="24"/>
          <w:szCs w:val="24"/>
          <w:lang w:val="id-ID"/>
        </w:rPr>
        <w:t xml:space="preserve">Y = </w:t>
      </w:r>
      <w:r>
        <w:rPr>
          <w:rFonts w:ascii="Times New Roman" w:eastAsia="Calibri" w:hAnsi="Times New Roman" w:cs="Times New Roman"/>
          <w:sz w:val="24"/>
          <w:szCs w:val="24"/>
        </w:rPr>
        <w:t>6,089</w:t>
      </w:r>
      <w:r w:rsidR="004217E4">
        <w:rPr>
          <w:rFonts w:ascii="Times New Roman" w:eastAsia="Calibri" w:hAnsi="Times New Roman" w:cs="Times New Roman"/>
          <w:sz w:val="24"/>
          <w:szCs w:val="24"/>
        </w:rPr>
        <w:t xml:space="preserve"> </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0,272</w:t>
      </w:r>
      <w:r w:rsidRPr="00F9766A">
        <w:rPr>
          <w:rFonts w:ascii="Times New Roman" w:eastAsia="Calibri" w:hAnsi="Times New Roman" w:cs="Times New Roman"/>
          <w:sz w:val="24"/>
          <w:szCs w:val="24"/>
          <w:lang w:val="id-ID"/>
        </w:rPr>
        <w:t xml:space="preserve"> X</w:t>
      </w:r>
      <w:r w:rsidRPr="00F9766A">
        <w:rPr>
          <w:rFonts w:ascii="Times New Roman" w:eastAsia="Calibri" w:hAnsi="Times New Roman" w:cs="Times New Roman"/>
          <w:sz w:val="24"/>
          <w:szCs w:val="24"/>
          <w:vertAlign w:val="subscript"/>
          <w:lang w:val="id-ID"/>
        </w:rPr>
        <w:t>1</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w:t>
      </w:r>
      <w:r w:rsidR="001A5544">
        <w:rPr>
          <w:rFonts w:ascii="Times New Roman" w:eastAsia="Calibri" w:hAnsi="Times New Roman" w:cs="Times New Roman"/>
          <w:sz w:val="24"/>
          <w:szCs w:val="24"/>
        </w:rPr>
        <w:t xml:space="preserve"> </w:t>
      </w:r>
      <w:r>
        <w:rPr>
          <w:rFonts w:ascii="Times New Roman" w:eastAsia="Calibri" w:hAnsi="Times New Roman" w:cs="Times New Roman"/>
          <w:sz w:val="24"/>
          <w:szCs w:val="24"/>
        </w:rPr>
        <w:t>0,361</w:t>
      </w:r>
      <w:r w:rsidRPr="00F9766A">
        <w:rPr>
          <w:rFonts w:ascii="Times New Roman" w:eastAsia="Calibri" w:hAnsi="Times New Roman" w:cs="Times New Roman"/>
          <w:sz w:val="24"/>
          <w:szCs w:val="24"/>
          <w:lang w:val="id-ID"/>
        </w:rPr>
        <w:t xml:space="preserve"> X</w:t>
      </w:r>
      <w:r w:rsidRPr="00F9766A">
        <w:rPr>
          <w:rFonts w:ascii="Times New Roman" w:eastAsia="Calibri" w:hAnsi="Times New Roman" w:cs="Times New Roman"/>
          <w:sz w:val="24"/>
          <w:szCs w:val="24"/>
          <w:vertAlign w:val="subscript"/>
          <w:lang w:val="id-ID"/>
        </w:rPr>
        <w:t>2</w:t>
      </w:r>
    </w:p>
    <w:p w:rsidR="0060054B" w:rsidRDefault="0060054B" w:rsidP="0060054B">
      <w:pPr>
        <w:spacing w:line="480" w:lineRule="auto"/>
        <w:rPr>
          <w:rFonts w:ascii="Times New Roman" w:eastAsia="Calibri" w:hAnsi="Times New Roman" w:cs="Times New Roman"/>
          <w:sz w:val="24"/>
          <w:szCs w:val="24"/>
        </w:rPr>
      </w:pPr>
      <w:r w:rsidRPr="00F9766A">
        <w:rPr>
          <w:rFonts w:ascii="Times New Roman" w:eastAsia="Calibri" w:hAnsi="Times New Roman" w:cs="Times New Roman"/>
          <w:sz w:val="24"/>
          <w:szCs w:val="24"/>
          <w:lang w:val="id-ID"/>
        </w:rPr>
        <w:t>Dari persamaan diatas maka dapat dijelaskan sebagai berikut</w:t>
      </w:r>
      <w:r>
        <w:rPr>
          <w:rFonts w:ascii="Times New Roman" w:eastAsia="Calibri" w:hAnsi="Times New Roman" w:cs="Times New Roman"/>
          <w:sz w:val="24"/>
          <w:szCs w:val="24"/>
        </w:rPr>
        <w:t>:</w:t>
      </w:r>
    </w:p>
    <w:p w:rsidR="0060054B" w:rsidRDefault="0060054B" w:rsidP="0060054B">
      <w:pPr>
        <w:pStyle w:val="ListParagraph"/>
        <w:numPr>
          <w:ilvl w:val="0"/>
          <w:numId w:val="80"/>
        </w:numPr>
        <w:spacing w:line="480" w:lineRule="auto"/>
        <w:rPr>
          <w:rFonts w:ascii="Times New Roman" w:eastAsia="Calibri" w:hAnsi="Times New Roman" w:cs="Times New Roman"/>
          <w:sz w:val="24"/>
          <w:szCs w:val="24"/>
        </w:rPr>
      </w:pPr>
      <w:r w:rsidRPr="00F9766A">
        <w:rPr>
          <w:rFonts w:ascii="Times New Roman" w:eastAsia="Calibri" w:hAnsi="Times New Roman" w:cs="Times New Roman"/>
          <w:sz w:val="24"/>
          <w:szCs w:val="24"/>
          <w:lang w:val="id-ID"/>
        </w:rPr>
        <w:lastRenderedPageBreak/>
        <w:t xml:space="preserve">Nilai konstanta (a) sebesar </w:t>
      </w:r>
      <w:r>
        <w:rPr>
          <w:rFonts w:ascii="Times New Roman" w:eastAsia="Calibri" w:hAnsi="Times New Roman" w:cs="Times New Roman"/>
          <w:sz w:val="24"/>
          <w:szCs w:val="24"/>
        </w:rPr>
        <w:t>6,089</w:t>
      </w:r>
      <w:r w:rsidRPr="00F9766A">
        <w:rPr>
          <w:rFonts w:ascii="Times New Roman" w:eastAsia="Calibri" w:hAnsi="Times New Roman" w:cs="Times New Roman"/>
          <w:sz w:val="24"/>
          <w:szCs w:val="24"/>
          <w:lang w:val="id-ID"/>
        </w:rPr>
        <w:t xml:space="preserve">. Menyatakan bahwa ketika variabel bebas </w:t>
      </w:r>
      <w:r>
        <w:rPr>
          <w:rFonts w:ascii="Times New Roman" w:eastAsia="Calibri" w:hAnsi="Times New Roman" w:cs="Times New Roman"/>
          <w:sz w:val="24"/>
          <w:szCs w:val="24"/>
        </w:rPr>
        <w:t>Pembiayaan</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dharaba</w:t>
      </w:r>
      <w:r w:rsidRPr="00F9766A">
        <w:rPr>
          <w:rFonts w:ascii="Times New Roman" w:eastAsia="Calibri" w:hAnsi="Times New Roman" w:cs="Times New Roman"/>
          <w:i/>
          <w:sz w:val="24"/>
          <w:szCs w:val="24"/>
          <w:lang w:val="id-ID"/>
        </w:rPr>
        <w:t>h</w:t>
      </w:r>
      <w:r w:rsidRPr="00F9766A">
        <w:rPr>
          <w:rFonts w:ascii="Times New Roman" w:eastAsia="Calibri" w:hAnsi="Times New Roman" w:cs="Times New Roman"/>
          <w:sz w:val="24"/>
          <w:szCs w:val="24"/>
          <w:lang w:val="id-ID"/>
        </w:rPr>
        <w:t xml:space="preserve"> (X</w:t>
      </w:r>
      <w:r w:rsidRPr="00F9766A">
        <w:rPr>
          <w:rFonts w:ascii="Times New Roman" w:eastAsia="Calibri" w:hAnsi="Times New Roman" w:cs="Times New Roman"/>
          <w:sz w:val="24"/>
          <w:szCs w:val="24"/>
          <w:vertAlign w:val="subscript"/>
          <w:lang w:val="id-ID"/>
        </w:rPr>
        <w:t>1</w:t>
      </w:r>
      <w:r w:rsidRPr="00F9766A">
        <w:rPr>
          <w:rFonts w:ascii="Times New Roman" w:eastAsia="Calibri" w:hAnsi="Times New Roman" w:cs="Times New Roman"/>
          <w:sz w:val="24"/>
          <w:szCs w:val="24"/>
          <w:lang w:val="id-ID"/>
        </w:rPr>
        <w:t xml:space="preserve">) dan </w:t>
      </w:r>
      <w:r>
        <w:rPr>
          <w:rFonts w:ascii="Times New Roman" w:eastAsia="Calibri" w:hAnsi="Times New Roman" w:cs="Times New Roman"/>
          <w:i/>
          <w:sz w:val="24"/>
          <w:szCs w:val="24"/>
        </w:rPr>
        <w:t>Musyarakah</w:t>
      </w:r>
      <w:r w:rsidRPr="00F9766A">
        <w:rPr>
          <w:rFonts w:ascii="Times New Roman" w:eastAsia="Calibri" w:hAnsi="Times New Roman" w:cs="Times New Roman"/>
          <w:sz w:val="24"/>
          <w:szCs w:val="24"/>
          <w:lang w:val="id-ID"/>
        </w:rPr>
        <w:t xml:space="preserve"> (X</w:t>
      </w:r>
      <w:r w:rsidRPr="00F9766A">
        <w:rPr>
          <w:rFonts w:ascii="Times New Roman" w:eastAsia="Calibri" w:hAnsi="Times New Roman" w:cs="Times New Roman"/>
          <w:sz w:val="24"/>
          <w:szCs w:val="24"/>
          <w:vertAlign w:val="subscript"/>
          <w:lang w:val="id-ID"/>
        </w:rPr>
        <w:t>2</w:t>
      </w:r>
      <w:r w:rsidRPr="00F9766A">
        <w:rPr>
          <w:rFonts w:ascii="Times New Roman" w:eastAsia="Calibri" w:hAnsi="Times New Roman" w:cs="Times New Roman"/>
          <w:sz w:val="24"/>
          <w:szCs w:val="24"/>
          <w:lang w:val="id-ID"/>
        </w:rPr>
        <w:t xml:space="preserve">) nilainya adalah 0, maka </w:t>
      </w:r>
      <w:r>
        <w:rPr>
          <w:rFonts w:ascii="Times New Roman" w:eastAsia="Calibri" w:hAnsi="Times New Roman" w:cs="Times New Roman"/>
          <w:sz w:val="24"/>
          <w:szCs w:val="24"/>
        </w:rPr>
        <w:t xml:space="preserve">Laba Bersih </w:t>
      </w:r>
      <w:r w:rsidRPr="00F9766A">
        <w:rPr>
          <w:rFonts w:ascii="Times New Roman" w:eastAsia="Calibri" w:hAnsi="Times New Roman" w:cs="Times New Roman"/>
          <w:sz w:val="24"/>
          <w:szCs w:val="24"/>
          <w:lang w:val="id-ID"/>
        </w:rPr>
        <w:t xml:space="preserve">nilainya sebesar </w:t>
      </w:r>
      <w:r>
        <w:rPr>
          <w:rFonts w:ascii="Times New Roman" w:eastAsia="Calibri" w:hAnsi="Times New Roman" w:cs="Times New Roman"/>
          <w:sz w:val="24"/>
          <w:szCs w:val="24"/>
        </w:rPr>
        <w:t>6</w:t>
      </w:r>
      <w:r>
        <w:rPr>
          <w:rFonts w:ascii="Times New Roman" w:eastAsia="Calibri" w:hAnsi="Times New Roman" w:cs="Times New Roman"/>
          <w:sz w:val="24"/>
          <w:szCs w:val="24"/>
          <w:lang w:val="id-ID"/>
        </w:rPr>
        <w:t>,</w:t>
      </w:r>
      <w:r>
        <w:rPr>
          <w:rFonts w:ascii="Times New Roman" w:eastAsia="Calibri" w:hAnsi="Times New Roman" w:cs="Times New Roman"/>
          <w:sz w:val="24"/>
          <w:szCs w:val="24"/>
        </w:rPr>
        <w:t>089</w:t>
      </w:r>
      <w:r w:rsidR="001A5544">
        <w:rPr>
          <w:rFonts w:ascii="Times New Roman" w:eastAsia="Calibri" w:hAnsi="Times New Roman" w:cs="Times New Roman"/>
          <w:sz w:val="24"/>
          <w:szCs w:val="24"/>
        </w:rPr>
        <w:t>.</w:t>
      </w:r>
    </w:p>
    <w:p w:rsidR="0060054B" w:rsidRPr="00582B9A" w:rsidRDefault="0060054B" w:rsidP="0060054B">
      <w:pPr>
        <w:numPr>
          <w:ilvl w:val="0"/>
          <w:numId w:val="80"/>
        </w:numPr>
        <w:spacing w:line="480" w:lineRule="auto"/>
        <w:jc w:val="both"/>
        <w:rPr>
          <w:rFonts w:ascii="Times New Roman" w:eastAsia="Calibri" w:hAnsi="Times New Roman" w:cs="Times New Roman"/>
          <w:sz w:val="24"/>
          <w:szCs w:val="24"/>
          <w:lang w:val="id-ID"/>
        </w:rPr>
      </w:pPr>
      <w:r w:rsidRPr="00F9766A">
        <w:rPr>
          <w:rFonts w:ascii="Times New Roman" w:eastAsia="Calibri" w:hAnsi="Times New Roman" w:cs="Times New Roman"/>
          <w:sz w:val="24"/>
          <w:szCs w:val="24"/>
          <w:lang w:val="id-ID"/>
        </w:rPr>
        <w:t xml:space="preserve">Nilai koefisien regresi variabel Pembiayaan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dharaba</w:t>
      </w:r>
      <w:r w:rsidRPr="00F9766A">
        <w:rPr>
          <w:rFonts w:ascii="Times New Roman" w:eastAsia="Calibri" w:hAnsi="Times New Roman" w:cs="Times New Roman"/>
          <w:i/>
          <w:sz w:val="24"/>
          <w:szCs w:val="24"/>
          <w:lang w:val="id-ID"/>
        </w:rPr>
        <w:t>h</w:t>
      </w:r>
      <w:r w:rsidRPr="00F9766A">
        <w:rPr>
          <w:rFonts w:ascii="Times New Roman" w:eastAsia="Calibri" w:hAnsi="Times New Roman" w:cs="Times New Roman"/>
          <w:sz w:val="24"/>
          <w:szCs w:val="24"/>
          <w:lang w:val="id-ID"/>
        </w:rPr>
        <w:t xml:space="preserve"> (X</w:t>
      </w:r>
      <w:r w:rsidRPr="00F9766A">
        <w:rPr>
          <w:rFonts w:ascii="Times New Roman" w:eastAsia="Calibri" w:hAnsi="Times New Roman" w:cs="Times New Roman"/>
          <w:sz w:val="24"/>
          <w:szCs w:val="24"/>
          <w:vertAlign w:val="subscript"/>
          <w:lang w:val="id-ID"/>
        </w:rPr>
        <w:t>1</w:t>
      </w:r>
      <w:r w:rsidR="00BB4AC5">
        <w:rPr>
          <w:rFonts w:ascii="Times New Roman" w:eastAsia="Calibri" w:hAnsi="Times New Roman" w:cs="Times New Roman"/>
          <w:sz w:val="24"/>
          <w:szCs w:val="24"/>
          <w:lang w:val="id-ID"/>
        </w:rPr>
        <w:t xml:space="preserve">) bernilai        </w:t>
      </w:r>
      <w:r>
        <w:rPr>
          <w:rFonts w:ascii="Times New Roman" w:eastAsia="Calibri" w:hAnsi="Times New Roman" w:cs="Times New Roman"/>
          <w:sz w:val="24"/>
          <w:szCs w:val="24"/>
        </w:rPr>
        <w:t>0.272</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positif</w:t>
      </w:r>
      <w:r w:rsidRPr="00F9766A">
        <w:rPr>
          <w:rFonts w:ascii="Times New Roman" w:eastAsia="Calibri" w:hAnsi="Times New Roman" w:cs="Times New Roman"/>
          <w:sz w:val="24"/>
          <w:szCs w:val="24"/>
          <w:lang w:val="id-ID"/>
        </w:rPr>
        <w:t xml:space="preserve">. Hal ini menunjukkan hubungan yang searah antara </w:t>
      </w:r>
      <w:r>
        <w:rPr>
          <w:rFonts w:ascii="Times New Roman" w:eastAsia="Calibri" w:hAnsi="Times New Roman" w:cs="Times New Roman"/>
          <w:sz w:val="24"/>
          <w:szCs w:val="24"/>
        </w:rPr>
        <w:t xml:space="preserve">Pembiayaan </w:t>
      </w:r>
      <w:r>
        <w:rPr>
          <w:rFonts w:ascii="Times New Roman" w:eastAsia="Calibri" w:hAnsi="Times New Roman" w:cs="Times New Roman"/>
          <w:i/>
          <w:sz w:val="24"/>
          <w:szCs w:val="24"/>
          <w:lang w:val="id-ID"/>
        </w:rPr>
        <w:t>M</w:t>
      </w:r>
      <w:r>
        <w:rPr>
          <w:rFonts w:ascii="Times New Roman" w:eastAsia="Calibri" w:hAnsi="Times New Roman" w:cs="Times New Roman"/>
          <w:i/>
          <w:sz w:val="24"/>
          <w:szCs w:val="24"/>
        </w:rPr>
        <w:t>udharab</w:t>
      </w:r>
      <w:r w:rsidRPr="00F9766A">
        <w:rPr>
          <w:rFonts w:ascii="Times New Roman" w:eastAsia="Calibri" w:hAnsi="Times New Roman" w:cs="Times New Roman"/>
          <w:i/>
          <w:sz w:val="24"/>
          <w:szCs w:val="24"/>
          <w:lang w:val="id-ID"/>
        </w:rPr>
        <w:t>ah</w:t>
      </w:r>
      <w:r w:rsidRPr="00F9766A">
        <w:rPr>
          <w:rFonts w:ascii="Times New Roman" w:eastAsia="Calibri" w:hAnsi="Times New Roman" w:cs="Times New Roman"/>
          <w:sz w:val="24"/>
          <w:szCs w:val="24"/>
          <w:lang w:val="id-ID"/>
        </w:rPr>
        <w:t xml:space="preserve"> (X</w:t>
      </w:r>
      <w:r w:rsidRPr="00F9766A">
        <w:rPr>
          <w:rFonts w:ascii="Times New Roman" w:eastAsia="Calibri" w:hAnsi="Times New Roman" w:cs="Times New Roman"/>
          <w:sz w:val="24"/>
          <w:szCs w:val="24"/>
          <w:vertAlign w:val="subscript"/>
          <w:lang w:val="id-ID"/>
        </w:rPr>
        <w:t>1</w:t>
      </w:r>
      <w:r w:rsidRPr="00F9766A">
        <w:rPr>
          <w:rFonts w:ascii="Times New Roman" w:eastAsia="Calibri" w:hAnsi="Times New Roman" w:cs="Times New Roman"/>
          <w:sz w:val="24"/>
          <w:szCs w:val="24"/>
          <w:lang w:val="id-ID"/>
        </w:rPr>
        <w:t xml:space="preserve">) dengan </w:t>
      </w:r>
      <w:r>
        <w:rPr>
          <w:rFonts w:ascii="Times New Roman" w:eastAsia="Calibri" w:hAnsi="Times New Roman" w:cs="Times New Roman"/>
          <w:sz w:val="24"/>
          <w:szCs w:val="24"/>
        </w:rPr>
        <w:t xml:space="preserve">Laba Bersih </w:t>
      </w:r>
      <w:r w:rsidRPr="00F9766A">
        <w:rPr>
          <w:rFonts w:ascii="Times New Roman" w:eastAsia="Calibri" w:hAnsi="Times New Roman" w:cs="Times New Roman"/>
          <w:sz w:val="24"/>
          <w:szCs w:val="24"/>
          <w:lang w:val="id-ID"/>
        </w:rPr>
        <w:t>(Y), menyebab</w:t>
      </w:r>
      <w:r w:rsidR="001A5544">
        <w:rPr>
          <w:rFonts w:ascii="Times New Roman" w:eastAsia="Calibri" w:hAnsi="Times New Roman" w:cs="Times New Roman"/>
          <w:sz w:val="24"/>
          <w:szCs w:val="24"/>
          <w:lang w:val="id-ID"/>
        </w:rPr>
        <w:t xml:space="preserve">kan dimana setiap peningkatan </w:t>
      </w:r>
      <w:r w:rsidR="001A5544">
        <w:rPr>
          <w:rFonts w:ascii="Times New Roman" w:eastAsia="Calibri" w:hAnsi="Times New Roman" w:cs="Times New Roman"/>
          <w:sz w:val="24"/>
          <w:szCs w:val="24"/>
        </w:rPr>
        <w:t>satu</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Pembiayaan</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F9766A">
        <w:rPr>
          <w:rFonts w:ascii="Times New Roman" w:eastAsia="Calibri" w:hAnsi="Times New Roman" w:cs="Times New Roman"/>
          <w:i/>
          <w:sz w:val="24"/>
          <w:szCs w:val="24"/>
          <w:lang w:val="id-ID"/>
        </w:rPr>
        <w:t>ah</w:t>
      </w:r>
      <w:r w:rsidRPr="00F9766A">
        <w:rPr>
          <w:rFonts w:ascii="Times New Roman" w:eastAsia="Calibri" w:hAnsi="Times New Roman" w:cs="Times New Roman"/>
          <w:sz w:val="24"/>
          <w:szCs w:val="24"/>
          <w:lang w:val="id-ID"/>
        </w:rPr>
        <w:t xml:space="preserve"> maka akan </w:t>
      </w:r>
      <w:r>
        <w:rPr>
          <w:rFonts w:ascii="Times New Roman" w:eastAsia="Calibri" w:hAnsi="Times New Roman" w:cs="Times New Roman"/>
          <w:sz w:val="24"/>
          <w:szCs w:val="24"/>
        </w:rPr>
        <w:t xml:space="preserve">Meningkatkan Laba Bersih </w:t>
      </w:r>
      <w:r w:rsidRPr="00F9766A">
        <w:rPr>
          <w:rFonts w:ascii="Times New Roman" w:eastAsia="Calibri" w:hAnsi="Times New Roman" w:cs="Times New Roman"/>
          <w:sz w:val="24"/>
          <w:szCs w:val="24"/>
          <w:lang w:val="id-ID"/>
        </w:rPr>
        <w:t xml:space="preserve">(Y) sebesar </w:t>
      </w:r>
      <w:r>
        <w:rPr>
          <w:rFonts w:ascii="Times New Roman" w:eastAsia="Calibri" w:hAnsi="Times New Roman" w:cs="Times New Roman"/>
          <w:sz w:val="24"/>
          <w:szCs w:val="24"/>
        </w:rPr>
        <w:t>0</w:t>
      </w:r>
      <w:r w:rsidRPr="00F9766A">
        <w:rPr>
          <w:rFonts w:ascii="Times New Roman" w:eastAsia="Calibri" w:hAnsi="Times New Roman" w:cs="Times New Roman"/>
          <w:sz w:val="24"/>
          <w:szCs w:val="24"/>
          <w:lang w:val="id-ID"/>
        </w:rPr>
        <w:t>,</w:t>
      </w:r>
      <w:r>
        <w:rPr>
          <w:rFonts w:ascii="Times New Roman" w:eastAsia="Calibri" w:hAnsi="Times New Roman" w:cs="Times New Roman"/>
          <w:sz w:val="24"/>
          <w:szCs w:val="24"/>
        </w:rPr>
        <w:t>272</w:t>
      </w:r>
      <w:r w:rsidR="001A5544">
        <w:rPr>
          <w:rFonts w:ascii="Times New Roman" w:eastAsia="Calibri" w:hAnsi="Times New Roman" w:cs="Times New Roman"/>
          <w:sz w:val="24"/>
          <w:szCs w:val="24"/>
        </w:rPr>
        <w:t>.</w:t>
      </w:r>
    </w:p>
    <w:p w:rsidR="0060054B" w:rsidRPr="0060054B" w:rsidRDefault="0060054B" w:rsidP="0060054B">
      <w:pPr>
        <w:numPr>
          <w:ilvl w:val="0"/>
          <w:numId w:val="80"/>
        </w:numPr>
        <w:spacing w:line="480" w:lineRule="auto"/>
        <w:jc w:val="both"/>
        <w:rPr>
          <w:rFonts w:ascii="Times New Roman" w:eastAsia="Calibri" w:hAnsi="Times New Roman" w:cs="Times New Roman"/>
          <w:sz w:val="24"/>
          <w:szCs w:val="24"/>
          <w:lang w:val="id-ID"/>
        </w:rPr>
      </w:pPr>
      <w:r w:rsidRPr="00F9766A">
        <w:rPr>
          <w:rFonts w:ascii="Times New Roman" w:eastAsia="Calibri" w:hAnsi="Times New Roman" w:cs="Times New Roman"/>
          <w:sz w:val="24"/>
          <w:szCs w:val="24"/>
          <w:lang w:val="id-ID"/>
        </w:rPr>
        <w:t xml:space="preserve">Nilai koefisien regresi variabel </w:t>
      </w:r>
      <w:r>
        <w:rPr>
          <w:rFonts w:ascii="Times New Roman" w:eastAsia="Calibri" w:hAnsi="Times New Roman" w:cs="Times New Roman"/>
          <w:sz w:val="24"/>
          <w:szCs w:val="24"/>
        </w:rPr>
        <w:t>Pembiayaan</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rPr>
        <w:t>Musyarakah</w:t>
      </w:r>
      <w:r w:rsidRPr="00F9766A">
        <w:rPr>
          <w:rFonts w:ascii="Times New Roman" w:eastAsia="Calibri" w:hAnsi="Times New Roman" w:cs="Times New Roman"/>
          <w:sz w:val="24"/>
          <w:szCs w:val="24"/>
          <w:lang w:val="id-ID"/>
        </w:rPr>
        <w:t xml:space="preserve"> (X</w:t>
      </w:r>
      <w:r w:rsidRPr="00F9766A">
        <w:rPr>
          <w:rFonts w:ascii="Times New Roman" w:eastAsia="Calibri" w:hAnsi="Times New Roman" w:cs="Times New Roman"/>
          <w:sz w:val="24"/>
          <w:szCs w:val="24"/>
          <w:vertAlign w:val="subscript"/>
          <w:lang w:val="id-ID"/>
        </w:rPr>
        <w:t>2</w:t>
      </w:r>
      <w:r w:rsidRPr="00F9766A">
        <w:rPr>
          <w:rFonts w:ascii="Times New Roman" w:eastAsia="Calibri" w:hAnsi="Times New Roman" w:cs="Times New Roman"/>
          <w:sz w:val="24"/>
          <w:szCs w:val="24"/>
          <w:lang w:val="id-ID"/>
        </w:rPr>
        <w:t xml:space="preserve">) bernilai </w:t>
      </w:r>
      <w:r>
        <w:rPr>
          <w:rFonts w:ascii="Times New Roman" w:eastAsia="Calibri" w:hAnsi="Times New Roman" w:cs="Times New Roman"/>
          <w:sz w:val="24"/>
          <w:szCs w:val="24"/>
        </w:rPr>
        <w:t>-0</w:t>
      </w:r>
      <w:r w:rsidRPr="00F9766A">
        <w:rPr>
          <w:rFonts w:ascii="Times New Roman" w:eastAsia="Calibri" w:hAnsi="Times New Roman" w:cs="Times New Roman"/>
          <w:sz w:val="24"/>
          <w:szCs w:val="24"/>
          <w:lang w:val="id-ID"/>
        </w:rPr>
        <w:t>,</w:t>
      </w:r>
      <w:r>
        <w:rPr>
          <w:rFonts w:ascii="Times New Roman" w:eastAsia="Calibri" w:hAnsi="Times New Roman" w:cs="Times New Roman"/>
          <w:sz w:val="24"/>
          <w:szCs w:val="24"/>
        </w:rPr>
        <w:t>361</w:t>
      </w:r>
      <w:r w:rsidRPr="00F9766A">
        <w:rPr>
          <w:rFonts w:ascii="Times New Roman" w:eastAsia="Calibri" w:hAnsi="Times New Roman" w:cs="Times New Roman"/>
          <w:sz w:val="24"/>
          <w:szCs w:val="24"/>
          <w:lang w:val="id-ID"/>
        </w:rPr>
        <w:t xml:space="preserve">, nilainya </w:t>
      </w:r>
      <w:r>
        <w:rPr>
          <w:rFonts w:ascii="Times New Roman" w:eastAsia="Calibri" w:hAnsi="Times New Roman" w:cs="Times New Roman"/>
          <w:sz w:val="24"/>
          <w:szCs w:val="24"/>
        </w:rPr>
        <w:t>negatif</w:t>
      </w:r>
      <w:r w:rsidRPr="00F9766A">
        <w:rPr>
          <w:rFonts w:ascii="Times New Roman" w:eastAsia="Calibri" w:hAnsi="Times New Roman" w:cs="Times New Roman"/>
          <w:sz w:val="24"/>
          <w:szCs w:val="24"/>
          <w:lang w:val="id-ID"/>
        </w:rPr>
        <w:t xml:space="preserve">. Hal ini menunjukkan adanya hubungan yang </w:t>
      </w:r>
      <w:r>
        <w:rPr>
          <w:rFonts w:ascii="Times New Roman" w:eastAsia="Calibri" w:hAnsi="Times New Roman" w:cs="Times New Roman"/>
          <w:sz w:val="24"/>
          <w:szCs w:val="24"/>
        </w:rPr>
        <w:t xml:space="preserve">tidak </w:t>
      </w:r>
      <w:r w:rsidRPr="00F9766A">
        <w:rPr>
          <w:rFonts w:ascii="Times New Roman" w:eastAsia="Calibri" w:hAnsi="Times New Roman" w:cs="Times New Roman"/>
          <w:sz w:val="24"/>
          <w:szCs w:val="24"/>
          <w:lang w:val="id-ID"/>
        </w:rPr>
        <w:t xml:space="preserve">searah antara </w:t>
      </w:r>
      <w:r>
        <w:rPr>
          <w:rFonts w:ascii="Times New Roman" w:eastAsia="Calibri" w:hAnsi="Times New Roman" w:cs="Times New Roman"/>
          <w:sz w:val="24"/>
          <w:szCs w:val="24"/>
        </w:rPr>
        <w:t>Pembiayaan</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rPr>
        <w:t>Musyarakah</w:t>
      </w:r>
      <w:r w:rsidRPr="00F9766A">
        <w:rPr>
          <w:rFonts w:ascii="Times New Roman" w:eastAsia="Calibri" w:hAnsi="Times New Roman" w:cs="Times New Roman"/>
          <w:sz w:val="24"/>
          <w:szCs w:val="24"/>
          <w:lang w:val="id-ID"/>
        </w:rPr>
        <w:t xml:space="preserve"> (X</w:t>
      </w:r>
      <w:r w:rsidRPr="00F9766A">
        <w:rPr>
          <w:rFonts w:ascii="Times New Roman" w:eastAsia="Calibri" w:hAnsi="Times New Roman" w:cs="Times New Roman"/>
          <w:sz w:val="24"/>
          <w:szCs w:val="24"/>
          <w:vertAlign w:val="subscript"/>
          <w:lang w:val="id-ID"/>
        </w:rPr>
        <w:t>2</w:t>
      </w:r>
      <w:r w:rsidRPr="00F9766A">
        <w:rPr>
          <w:rFonts w:ascii="Times New Roman" w:eastAsia="Calibri" w:hAnsi="Times New Roman" w:cs="Times New Roman"/>
          <w:sz w:val="24"/>
          <w:szCs w:val="24"/>
          <w:lang w:val="id-ID"/>
        </w:rPr>
        <w:t xml:space="preserve">) dengan </w:t>
      </w:r>
      <w:r>
        <w:rPr>
          <w:rFonts w:ascii="Times New Roman" w:eastAsia="Calibri" w:hAnsi="Times New Roman" w:cs="Times New Roman"/>
          <w:sz w:val="24"/>
          <w:szCs w:val="24"/>
        </w:rPr>
        <w:t xml:space="preserve">Laba Bersih </w:t>
      </w:r>
      <w:r w:rsidRPr="00F9766A">
        <w:rPr>
          <w:rFonts w:ascii="Times New Roman" w:eastAsia="Calibri" w:hAnsi="Times New Roman" w:cs="Times New Roman"/>
          <w:sz w:val="24"/>
          <w:szCs w:val="24"/>
          <w:lang w:val="id-ID"/>
        </w:rPr>
        <w:t>(Y), menyebab</w:t>
      </w:r>
      <w:r w:rsidR="004217E4">
        <w:rPr>
          <w:rFonts w:ascii="Times New Roman" w:eastAsia="Calibri" w:hAnsi="Times New Roman" w:cs="Times New Roman"/>
          <w:sz w:val="24"/>
          <w:szCs w:val="24"/>
          <w:lang w:val="id-ID"/>
        </w:rPr>
        <w:t xml:space="preserve">kan dimana setiap peningkatan </w:t>
      </w:r>
      <w:r w:rsidR="004217E4">
        <w:rPr>
          <w:rFonts w:ascii="Times New Roman" w:eastAsia="Calibri" w:hAnsi="Times New Roman" w:cs="Times New Roman"/>
          <w:sz w:val="24"/>
          <w:szCs w:val="24"/>
        </w:rPr>
        <w:t>satu</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Pembiayaan</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rPr>
        <w:t xml:space="preserve">Musyarakah </w:t>
      </w:r>
      <w:r w:rsidRPr="00F9766A">
        <w:rPr>
          <w:rFonts w:ascii="Times New Roman" w:eastAsia="Calibri" w:hAnsi="Times New Roman" w:cs="Times New Roman"/>
          <w:sz w:val="24"/>
          <w:szCs w:val="24"/>
          <w:lang w:val="id-ID"/>
        </w:rPr>
        <w:t xml:space="preserve">maka akan </w:t>
      </w:r>
      <w:r>
        <w:rPr>
          <w:rFonts w:ascii="Times New Roman" w:eastAsia="Calibri" w:hAnsi="Times New Roman" w:cs="Times New Roman"/>
          <w:sz w:val="24"/>
          <w:szCs w:val="24"/>
        </w:rPr>
        <w:t>mengurangi</w:t>
      </w:r>
      <w:r w:rsidRPr="00F9766A">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 xml:space="preserve">Laba Bersih </w:t>
      </w:r>
      <w:r w:rsidRPr="00F9766A">
        <w:rPr>
          <w:rFonts w:ascii="Times New Roman" w:eastAsia="Calibri" w:hAnsi="Times New Roman" w:cs="Times New Roman"/>
          <w:sz w:val="24"/>
          <w:szCs w:val="24"/>
          <w:lang w:val="id-ID"/>
        </w:rPr>
        <w:t xml:space="preserve">(Y) sebesar </w:t>
      </w:r>
      <w:r w:rsidR="004217E4">
        <w:rPr>
          <w:rFonts w:ascii="Times New Roman" w:eastAsia="Calibri" w:hAnsi="Times New Roman" w:cs="Times New Roman"/>
          <w:sz w:val="24"/>
          <w:szCs w:val="24"/>
        </w:rPr>
        <w:t>-0,361</w:t>
      </w:r>
      <w:r>
        <w:rPr>
          <w:rFonts w:ascii="Times New Roman" w:eastAsia="Calibri" w:hAnsi="Times New Roman" w:cs="Times New Roman"/>
          <w:sz w:val="24"/>
          <w:szCs w:val="24"/>
        </w:rPr>
        <w:t>.</w:t>
      </w:r>
    </w:p>
    <w:p w:rsidR="0060054B" w:rsidRPr="0060054B" w:rsidRDefault="0060054B" w:rsidP="0060054B">
      <w:pPr>
        <w:spacing w:line="480" w:lineRule="auto"/>
        <w:ind w:left="720"/>
        <w:jc w:val="both"/>
        <w:rPr>
          <w:rFonts w:ascii="Times New Roman" w:eastAsia="Calibri" w:hAnsi="Times New Roman" w:cs="Times New Roman"/>
          <w:sz w:val="24"/>
          <w:szCs w:val="24"/>
          <w:lang w:val="id-ID"/>
        </w:rPr>
      </w:pPr>
    </w:p>
    <w:p w:rsidR="0060054B" w:rsidRPr="007A53E2" w:rsidRDefault="0060054B" w:rsidP="003117BB">
      <w:pPr>
        <w:pStyle w:val="ListParagraph"/>
        <w:numPr>
          <w:ilvl w:val="2"/>
          <w:numId w:val="70"/>
        </w:numPr>
        <w:spacing w:line="480" w:lineRule="auto"/>
        <w:ind w:left="709" w:hanging="709"/>
        <w:jc w:val="both"/>
        <w:rPr>
          <w:rFonts w:ascii="Times New Roman" w:hAnsi="Times New Roman"/>
          <w:b/>
          <w:sz w:val="24"/>
          <w:szCs w:val="24"/>
        </w:rPr>
      </w:pPr>
      <w:r w:rsidRPr="007A53E2">
        <w:rPr>
          <w:rFonts w:ascii="Times New Roman" w:hAnsi="Times New Roman"/>
          <w:b/>
          <w:sz w:val="24"/>
          <w:szCs w:val="24"/>
        </w:rPr>
        <w:t>Analisis Koefisien Korelasi (R)</w:t>
      </w:r>
    </w:p>
    <w:p w:rsidR="0060054B" w:rsidRDefault="003117BB" w:rsidP="006071CA">
      <w:pPr>
        <w:pStyle w:val="ListParagraph"/>
        <w:tabs>
          <w:tab w:val="left" w:pos="851"/>
        </w:tabs>
        <w:spacing w:after="0" w:line="480" w:lineRule="auto"/>
        <w:ind w:left="0" w:firstLine="426"/>
        <w:jc w:val="both"/>
        <w:rPr>
          <w:rFonts w:ascii="Times New Roman" w:hAnsi="Times New Roman"/>
          <w:sz w:val="24"/>
          <w:szCs w:val="24"/>
        </w:rPr>
      </w:pPr>
      <w:r>
        <w:rPr>
          <w:rFonts w:ascii="Times New Roman" w:hAnsi="Times New Roman"/>
          <w:sz w:val="24"/>
          <w:szCs w:val="24"/>
        </w:rPr>
        <w:t xml:space="preserve">    </w:t>
      </w:r>
      <w:proofErr w:type="gramStart"/>
      <w:r w:rsidR="0060054B">
        <w:rPr>
          <w:rFonts w:ascii="Times New Roman" w:hAnsi="Times New Roman"/>
          <w:sz w:val="24"/>
          <w:szCs w:val="24"/>
        </w:rPr>
        <w:t>Koefisien kolerasi merupakan analisis yang digunakan untuk mengetahui hubungan antara variabel bebas dengan variabel secara bersama-sama dan untuk mengukur seberapa besar variabel bebas mampu menjelaskan variasi perubahan variabel terikat (Sugiyono, 2014:182).</w:t>
      </w:r>
      <w:proofErr w:type="gramEnd"/>
    </w:p>
    <w:p w:rsidR="006071CA" w:rsidRDefault="006071CA" w:rsidP="006071CA">
      <w:pPr>
        <w:pStyle w:val="ListParagraph"/>
        <w:tabs>
          <w:tab w:val="left" w:pos="851"/>
        </w:tabs>
        <w:spacing w:after="0" w:line="480" w:lineRule="auto"/>
        <w:ind w:left="0" w:firstLine="426"/>
        <w:jc w:val="both"/>
        <w:rPr>
          <w:rFonts w:ascii="Times New Roman" w:hAnsi="Times New Roman"/>
          <w:sz w:val="24"/>
          <w:szCs w:val="24"/>
        </w:rPr>
      </w:pPr>
    </w:p>
    <w:p w:rsidR="007D24E5" w:rsidRDefault="007D24E5" w:rsidP="006071CA">
      <w:pPr>
        <w:pStyle w:val="ListParagraph"/>
        <w:tabs>
          <w:tab w:val="left" w:pos="851"/>
        </w:tabs>
        <w:spacing w:after="0" w:line="480" w:lineRule="auto"/>
        <w:ind w:left="0" w:firstLine="426"/>
        <w:jc w:val="both"/>
        <w:rPr>
          <w:rFonts w:ascii="Times New Roman" w:hAnsi="Times New Roman"/>
          <w:sz w:val="24"/>
          <w:szCs w:val="24"/>
        </w:rPr>
      </w:pPr>
    </w:p>
    <w:p w:rsidR="007D24E5" w:rsidRDefault="007D24E5" w:rsidP="006071CA">
      <w:pPr>
        <w:pStyle w:val="ListParagraph"/>
        <w:tabs>
          <w:tab w:val="left" w:pos="851"/>
        </w:tabs>
        <w:spacing w:after="0" w:line="480" w:lineRule="auto"/>
        <w:ind w:left="0" w:firstLine="426"/>
        <w:jc w:val="both"/>
        <w:rPr>
          <w:rFonts w:ascii="Times New Roman" w:hAnsi="Times New Roman"/>
          <w:sz w:val="24"/>
          <w:szCs w:val="24"/>
        </w:rPr>
      </w:pPr>
    </w:p>
    <w:p w:rsidR="007D24E5" w:rsidRPr="006071CA" w:rsidRDefault="007D24E5" w:rsidP="006071CA">
      <w:pPr>
        <w:pStyle w:val="ListParagraph"/>
        <w:tabs>
          <w:tab w:val="left" w:pos="851"/>
        </w:tabs>
        <w:spacing w:after="0" w:line="480" w:lineRule="auto"/>
        <w:ind w:left="0" w:firstLine="426"/>
        <w:jc w:val="both"/>
        <w:rPr>
          <w:rFonts w:ascii="Times New Roman" w:hAnsi="Times New Roman"/>
          <w:sz w:val="24"/>
          <w:szCs w:val="24"/>
        </w:rPr>
      </w:pPr>
    </w:p>
    <w:p w:rsidR="0060054B" w:rsidRDefault="0060054B" w:rsidP="0060054B">
      <w:pPr>
        <w:pStyle w:val="ListParagraph"/>
        <w:tabs>
          <w:tab w:val="left" w:pos="851"/>
        </w:tabs>
        <w:spacing w:after="0" w:line="360" w:lineRule="auto"/>
        <w:ind w:left="0" w:firstLine="720"/>
        <w:jc w:val="center"/>
        <w:rPr>
          <w:rFonts w:ascii="Times New Roman" w:hAnsi="Times New Roman"/>
          <w:b/>
          <w:sz w:val="24"/>
          <w:szCs w:val="24"/>
        </w:rPr>
      </w:pPr>
      <w:r w:rsidRPr="000857BC">
        <w:rPr>
          <w:rFonts w:ascii="Times New Roman" w:hAnsi="Times New Roman"/>
          <w:b/>
          <w:sz w:val="24"/>
          <w:szCs w:val="24"/>
        </w:rPr>
        <w:lastRenderedPageBreak/>
        <w:t>Tabel 4.8 Hasil Koefisien Kolerasi (R)</w:t>
      </w:r>
    </w:p>
    <w:tbl>
      <w:tblPr>
        <w:tblpPr w:leftFromText="180" w:rightFromText="180" w:vertAnchor="text" w:horzAnchor="page" w:tblpX="4006" w:tblpY="422"/>
        <w:tblW w:w="58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09"/>
        <w:gridCol w:w="1086"/>
        <w:gridCol w:w="1469"/>
        <w:gridCol w:w="1469"/>
      </w:tblGrid>
      <w:tr w:rsidR="0060054B" w:rsidRPr="007A53E2" w:rsidTr="00D11280">
        <w:trPr>
          <w:cantSplit/>
        </w:trPr>
        <w:tc>
          <w:tcPr>
            <w:tcW w:w="5828" w:type="dxa"/>
            <w:gridSpan w:val="5"/>
            <w:tcBorders>
              <w:top w:val="nil"/>
              <w:left w:val="nil"/>
              <w:bottom w:val="nil"/>
              <w:right w:val="nil"/>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b/>
                <w:bCs/>
                <w:color w:val="000000"/>
                <w:sz w:val="18"/>
                <w:szCs w:val="18"/>
              </w:rPr>
              <w:t>Model Summary</w:t>
            </w:r>
            <w:r w:rsidRPr="007A53E2">
              <w:rPr>
                <w:rFonts w:ascii="Arial" w:hAnsi="Arial" w:cs="Arial"/>
                <w:b/>
                <w:bCs/>
                <w:color w:val="000000"/>
                <w:sz w:val="18"/>
                <w:szCs w:val="18"/>
                <w:vertAlign w:val="superscript"/>
              </w:rPr>
              <w:t>b</w:t>
            </w:r>
          </w:p>
        </w:tc>
      </w:tr>
      <w:tr w:rsidR="0060054B" w:rsidRPr="007A53E2" w:rsidTr="00D11280">
        <w:trPr>
          <w:cantSplit/>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Model</w:t>
            </w:r>
          </w:p>
        </w:tc>
        <w:tc>
          <w:tcPr>
            <w:tcW w:w="1009" w:type="dxa"/>
            <w:tcBorders>
              <w:top w:val="single" w:sz="16" w:space="0" w:color="000000"/>
              <w:left w:val="single" w:sz="16" w:space="0" w:color="000000"/>
              <w:bottom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color w:val="000000"/>
                <w:sz w:val="18"/>
                <w:szCs w:val="18"/>
              </w:rPr>
              <w:t>R</w:t>
            </w:r>
          </w:p>
        </w:tc>
        <w:tc>
          <w:tcPr>
            <w:tcW w:w="1086" w:type="dxa"/>
            <w:tcBorders>
              <w:top w:val="single" w:sz="16" w:space="0" w:color="000000"/>
              <w:bottom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color w:val="000000"/>
                <w:sz w:val="18"/>
                <w:szCs w:val="18"/>
              </w:rPr>
              <w:t>R Square</w:t>
            </w:r>
          </w:p>
        </w:tc>
        <w:tc>
          <w:tcPr>
            <w:tcW w:w="1469" w:type="dxa"/>
            <w:tcBorders>
              <w:top w:val="single" w:sz="16" w:space="0" w:color="000000"/>
              <w:bottom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color w:val="000000"/>
                <w:sz w:val="18"/>
                <w:szCs w:val="18"/>
              </w:rPr>
              <w:t>Adjusted R Square</w:t>
            </w:r>
          </w:p>
        </w:tc>
        <w:tc>
          <w:tcPr>
            <w:tcW w:w="1469" w:type="dxa"/>
            <w:tcBorders>
              <w:top w:val="single" w:sz="16" w:space="0" w:color="000000"/>
              <w:bottom w:val="single" w:sz="16" w:space="0" w:color="000000"/>
              <w:right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color w:val="000000"/>
                <w:sz w:val="18"/>
                <w:szCs w:val="18"/>
              </w:rPr>
              <w:t>Std. Error of the Estimate</w:t>
            </w:r>
          </w:p>
        </w:tc>
      </w:tr>
      <w:tr w:rsidR="0060054B" w:rsidRPr="007A53E2" w:rsidTr="00D11280">
        <w:trPr>
          <w:cantSplit/>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60054B" w:rsidRPr="007A53E2" w:rsidRDefault="0060054B" w:rsidP="00D11280">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.508</w:t>
            </w:r>
            <w:r w:rsidRPr="007A53E2">
              <w:rPr>
                <w:rFonts w:ascii="Arial" w:hAnsi="Arial" w:cs="Arial"/>
                <w:color w:val="000000"/>
                <w:sz w:val="18"/>
                <w:szCs w:val="18"/>
                <w:vertAlign w:val="superscript"/>
              </w:rPr>
              <w:t>a</w:t>
            </w:r>
          </w:p>
        </w:tc>
        <w:tc>
          <w:tcPr>
            <w:tcW w:w="1086" w:type="dxa"/>
            <w:tcBorders>
              <w:top w:val="single" w:sz="16" w:space="0" w:color="000000"/>
              <w:bottom w:val="single" w:sz="16" w:space="0" w:color="000000"/>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.258</w:t>
            </w:r>
          </w:p>
        </w:tc>
        <w:tc>
          <w:tcPr>
            <w:tcW w:w="1469" w:type="dxa"/>
            <w:tcBorders>
              <w:top w:val="single" w:sz="16" w:space="0" w:color="000000"/>
              <w:bottom w:val="single" w:sz="16" w:space="0" w:color="000000"/>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.170</w:t>
            </w:r>
          </w:p>
        </w:tc>
        <w:tc>
          <w:tcPr>
            <w:tcW w:w="1469" w:type="dxa"/>
            <w:tcBorders>
              <w:top w:val="single" w:sz="16" w:space="0" w:color="000000"/>
              <w:bottom w:val="single" w:sz="16" w:space="0" w:color="000000"/>
              <w:right w:val="single" w:sz="16" w:space="0" w:color="000000"/>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.28304</w:t>
            </w:r>
          </w:p>
        </w:tc>
      </w:tr>
      <w:tr w:rsidR="0060054B" w:rsidRPr="007A53E2" w:rsidTr="00D11280">
        <w:trPr>
          <w:cantSplit/>
        </w:trPr>
        <w:tc>
          <w:tcPr>
            <w:tcW w:w="5828" w:type="dxa"/>
            <w:gridSpan w:val="5"/>
            <w:tcBorders>
              <w:top w:val="nil"/>
              <w:left w:val="nil"/>
              <w:bottom w:val="nil"/>
              <w:right w:val="nil"/>
            </w:tcBorders>
            <w:shd w:val="clear" w:color="auto" w:fill="FFFFFF"/>
          </w:tcPr>
          <w:p w:rsidR="0060054B" w:rsidRPr="007A53E2" w:rsidRDefault="0060054B" w:rsidP="00D11280">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a. Predictors: (Constant), Musyarakah, Mudharabah</w:t>
            </w:r>
          </w:p>
        </w:tc>
      </w:tr>
      <w:tr w:rsidR="0060054B" w:rsidRPr="007A53E2" w:rsidTr="00D11280">
        <w:trPr>
          <w:cantSplit/>
        </w:trPr>
        <w:tc>
          <w:tcPr>
            <w:tcW w:w="5828" w:type="dxa"/>
            <w:gridSpan w:val="5"/>
            <w:tcBorders>
              <w:top w:val="nil"/>
              <w:left w:val="nil"/>
              <w:bottom w:val="nil"/>
              <w:right w:val="nil"/>
            </w:tcBorders>
            <w:shd w:val="clear" w:color="auto" w:fill="FFFFFF"/>
          </w:tcPr>
          <w:p w:rsidR="0060054B" w:rsidRPr="007A53E2" w:rsidRDefault="0060054B" w:rsidP="00D11280">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b. Dependent Variable: LabaBersih</w:t>
            </w:r>
          </w:p>
        </w:tc>
      </w:tr>
    </w:tbl>
    <w:p w:rsidR="0060054B" w:rsidRPr="007A53E2" w:rsidRDefault="0060054B" w:rsidP="0060054B">
      <w:pPr>
        <w:pStyle w:val="ListParagraph"/>
        <w:spacing w:line="480" w:lineRule="auto"/>
        <w:ind w:left="1443"/>
        <w:jc w:val="center"/>
        <w:rPr>
          <w:rFonts w:ascii="Times New Roman" w:eastAsia="Calibri" w:hAnsi="Times New Roman" w:cs="Times New Roman"/>
          <w:b/>
          <w:sz w:val="24"/>
          <w:szCs w:val="24"/>
        </w:rPr>
      </w:pPr>
    </w:p>
    <w:p w:rsidR="0060054B" w:rsidRPr="007A53E2" w:rsidRDefault="0060054B" w:rsidP="0060054B">
      <w:pPr>
        <w:autoSpaceDE w:val="0"/>
        <w:autoSpaceDN w:val="0"/>
        <w:adjustRightInd w:val="0"/>
        <w:spacing w:after="0" w:line="240" w:lineRule="auto"/>
        <w:rPr>
          <w:rFonts w:ascii="Times New Roman" w:hAnsi="Times New Roman" w:cs="Times New Roman"/>
          <w:sz w:val="24"/>
          <w:szCs w:val="24"/>
        </w:rPr>
      </w:pPr>
    </w:p>
    <w:p w:rsidR="0060054B" w:rsidRPr="007A53E2" w:rsidRDefault="0060054B" w:rsidP="0060054B">
      <w:pPr>
        <w:autoSpaceDE w:val="0"/>
        <w:autoSpaceDN w:val="0"/>
        <w:adjustRightInd w:val="0"/>
        <w:spacing w:after="0" w:line="400" w:lineRule="atLeast"/>
        <w:rPr>
          <w:rFonts w:ascii="Times New Roman" w:hAnsi="Times New Roman" w:cs="Times New Roman"/>
          <w:sz w:val="24"/>
          <w:szCs w:val="24"/>
        </w:rPr>
      </w:pPr>
    </w:p>
    <w:p w:rsidR="0060054B" w:rsidRDefault="0060054B" w:rsidP="0060054B">
      <w:pPr>
        <w:pStyle w:val="ListParagraph"/>
        <w:spacing w:line="480" w:lineRule="auto"/>
        <w:rPr>
          <w:rFonts w:ascii="Times New Roman" w:eastAsia="Calibri" w:hAnsi="Times New Roman" w:cs="Times New Roman"/>
          <w:sz w:val="24"/>
          <w:szCs w:val="24"/>
        </w:rPr>
      </w:pPr>
    </w:p>
    <w:p w:rsidR="0060054B" w:rsidRDefault="0060054B" w:rsidP="0060054B">
      <w:pPr>
        <w:pStyle w:val="ListParagraph"/>
        <w:spacing w:line="480" w:lineRule="auto"/>
        <w:rPr>
          <w:rFonts w:ascii="Times New Roman" w:eastAsia="Calibri" w:hAnsi="Times New Roman" w:cs="Times New Roman"/>
          <w:sz w:val="24"/>
          <w:szCs w:val="24"/>
        </w:rPr>
      </w:pPr>
    </w:p>
    <w:p w:rsidR="0060054B" w:rsidRDefault="0060054B" w:rsidP="0060054B">
      <w:pPr>
        <w:spacing w:line="240" w:lineRule="auto"/>
        <w:rPr>
          <w:rFonts w:ascii="Times New Roman" w:eastAsia="Calibri" w:hAnsi="Times New Roman" w:cs="Times New Roman"/>
          <w:b/>
          <w:noProof/>
          <w:sz w:val="24"/>
          <w:szCs w:val="24"/>
          <w:lang w:eastAsia="id-ID"/>
        </w:rPr>
      </w:pPr>
    </w:p>
    <w:p w:rsidR="0060054B" w:rsidRDefault="0060054B" w:rsidP="0060054B">
      <w:pPr>
        <w:spacing w:line="240" w:lineRule="auto"/>
        <w:ind w:firstLine="284"/>
        <w:jc w:val="center"/>
        <w:rPr>
          <w:rFonts w:ascii="Times New Roman" w:eastAsia="Calibri" w:hAnsi="Times New Roman" w:cs="Times New Roman"/>
          <w:b/>
          <w:sz w:val="24"/>
          <w:szCs w:val="24"/>
        </w:rPr>
      </w:pPr>
      <w:r w:rsidRPr="00744CFD">
        <w:rPr>
          <w:rFonts w:ascii="Times New Roman" w:eastAsia="Calibri" w:hAnsi="Times New Roman" w:cs="Times New Roman"/>
          <w:b/>
          <w:noProof/>
          <w:sz w:val="24"/>
          <w:szCs w:val="24"/>
          <w:lang w:val="id-ID" w:eastAsia="id-ID"/>
        </w:rPr>
        <w:t xml:space="preserve">Sumber : </w:t>
      </w:r>
      <w:r>
        <w:rPr>
          <w:rFonts w:ascii="Times New Roman" w:eastAsia="Calibri" w:hAnsi="Times New Roman" w:cs="Times New Roman"/>
          <w:b/>
          <w:sz w:val="24"/>
          <w:szCs w:val="24"/>
          <w:lang w:val="id-ID"/>
        </w:rPr>
        <w:t>SPSS 2</w:t>
      </w:r>
      <w:r>
        <w:rPr>
          <w:rFonts w:ascii="Times New Roman" w:eastAsia="Calibri" w:hAnsi="Times New Roman" w:cs="Times New Roman"/>
          <w:b/>
          <w:sz w:val="24"/>
          <w:szCs w:val="24"/>
        </w:rPr>
        <w:t>2</w:t>
      </w:r>
      <w:r w:rsidRPr="00744CFD">
        <w:rPr>
          <w:rFonts w:ascii="Times New Roman" w:eastAsia="Calibri" w:hAnsi="Times New Roman" w:cs="Times New Roman"/>
          <w:b/>
          <w:sz w:val="24"/>
          <w:szCs w:val="24"/>
          <w:lang w:val="id-ID"/>
        </w:rPr>
        <w:t xml:space="preserve"> (</w:t>
      </w:r>
      <w:r>
        <w:rPr>
          <w:rFonts w:ascii="Times New Roman" w:eastAsia="Calibri" w:hAnsi="Times New Roman" w:cs="Times New Roman"/>
          <w:b/>
          <w:sz w:val="24"/>
          <w:szCs w:val="24"/>
          <w:lang w:val="id-ID"/>
        </w:rPr>
        <w:t>Data diolah, 201</w:t>
      </w:r>
      <w:r>
        <w:rPr>
          <w:rFonts w:ascii="Times New Roman" w:eastAsia="Calibri" w:hAnsi="Times New Roman" w:cs="Times New Roman"/>
          <w:b/>
          <w:sz w:val="24"/>
          <w:szCs w:val="24"/>
        </w:rPr>
        <w:t>8</w:t>
      </w:r>
      <w:r w:rsidRPr="00744CFD">
        <w:rPr>
          <w:rFonts w:ascii="Times New Roman" w:eastAsia="Calibri" w:hAnsi="Times New Roman" w:cs="Times New Roman"/>
          <w:b/>
          <w:sz w:val="24"/>
          <w:szCs w:val="24"/>
          <w:lang w:val="id-ID"/>
        </w:rPr>
        <w:t>)</w:t>
      </w:r>
    </w:p>
    <w:p w:rsidR="0060054B" w:rsidRDefault="0060054B" w:rsidP="0060054B">
      <w:pPr>
        <w:pStyle w:val="ListParagraph"/>
        <w:spacing w:line="48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sidRPr="00744CFD">
        <w:rPr>
          <w:rFonts w:ascii="Times New Roman" w:eastAsia="Calibri" w:hAnsi="Times New Roman" w:cs="Times New Roman"/>
          <w:sz w:val="24"/>
          <w:szCs w:val="24"/>
          <w:lang w:val="id-ID"/>
        </w:rPr>
        <w:t>Berdasarkan tabel 4.8 diatas menunjukkan bahwa nilai koefisien kolerasi sebesar 0,</w:t>
      </w:r>
      <w:r>
        <w:rPr>
          <w:rFonts w:ascii="Times New Roman" w:eastAsia="Calibri" w:hAnsi="Times New Roman" w:cs="Times New Roman"/>
          <w:sz w:val="24"/>
          <w:szCs w:val="24"/>
        </w:rPr>
        <w:t>508</w:t>
      </w:r>
      <w:r w:rsidRPr="00744CFD">
        <w:rPr>
          <w:rFonts w:ascii="Times New Roman" w:eastAsia="Calibri" w:hAnsi="Times New Roman" w:cs="Times New Roman"/>
          <w:sz w:val="24"/>
          <w:szCs w:val="24"/>
          <w:lang w:val="id-ID"/>
        </w:rPr>
        <w:t>. Nilai tersebut be</w:t>
      </w:r>
      <w:r>
        <w:rPr>
          <w:rFonts w:ascii="Times New Roman" w:eastAsia="Calibri" w:hAnsi="Times New Roman" w:cs="Times New Roman"/>
          <w:sz w:val="24"/>
          <w:szCs w:val="24"/>
          <w:lang w:val="id-ID"/>
        </w:rPr>
        <w:t>rada pada interval koefisien 0,</w:t>
      </w:r>
      <w:r>
        <w:rPr>
          <w:rFonts w:ascii="Times New Roman" w:eastAsia="Calibri" w:hAnsi="Times New Roman" w:cs="Times New Roman"/>
          <w:sz w:val="24"/>
          <w:szCs w:val="24"/>
        </w:rPr>
        <w:t>4</w:t>
      </w:r>
      <w:r w:rsidRPr="00744CFD">
        <w:rPr>
          <w:rFonts w:ascii="Times New Roman" w:eastAsia="Calibri" w:hAnsi="Times New Roman" w:cs="Times New Roman"/>
          <w:sz w:val="24"/>
          <w:szCs w:val="24"/>
          <w:lang w:val="id-ID"/>
        </w:rPr>
        <w:t>0</w:t>
      </w:r>
      <w:r>
        <w:rPr>
          <w:rFonts w:ascii="Times New Roman" w:eastAsia="Calibri" w:hAnsi="Times New Roman" w:cs="Times New Roman"/>
          <w:sz w:val="24"/>
          <w:szCs w:val="24"/>
        </w:rPr>
        <w:t>0</w:t>
      </w:r>
      <w:r w:rsidRPr="00744CFD">
        <w:rPr>
          <w:rFonts w:ascii="Times New Roman" w:eastAsia="Calibri" w:hAnsi="Times New Roman" w:cs="Times New Roman"/>
          <w:sz w:val="24"/>
          <w:szCs w:val="24"/>
          <w:lang w:val="id-ID"/>
        </w:rPr>
        <w:t xml:space="preserve"> – </w:t>
      </w:r>
      <w:r>
        <w:rPr>
          <w:rFonts w:ascii="Times New Roman" w:eastAsia="Calibri" w:hAnsi="Times New Roman" w:cs="Times New Roman"/>
          <w:sz w:val="24"/>
          <w:szCs w:val="24"/>
        </w:rPr>
        <w:t>0,599</w:t>
      </w:r>
      <w:r w:rsidRPr="00744CFD">
        <w:rPr>
          <w:rFonts w:ascii="Times New Roman" w:eastAsia="Calibri" w:hAnsi="Times New Roman" w:cs="Times New Roman"/>
          <w:sz w:val="24"/>
          <w:szCs w:val="24"/>
          <w:lang w:val="id-ID"/>
        </w:rPr>
        <w:t xml:space="preserve"> yang menunjukkan hubungan </w:t>
      </w:r>
      <w:r>
        <w:rPr>
          <w:rFonts w:ascii="Times New Roman" w:eastAsia="Calibri" w:hAnsi="Times New Roman" w:cs="Times New Roman"/>
          <w:sz w:val="24"/>
          <w:szCs w:val="24"/>
        </w:rPr>
        <w:t>sedang</w:t>
      </w:r>
      <w:r w:rsidRPr="00744CFD">
        <w:rPr>
          <w:rFonts w:ascii="Times New Roman" w:eastAsia="Calibri" w:hAnsi="Times New Roman" w:cs="Times New Roman"/>
          <w:sz w:val="24"/>
          <w:szCs w:val="24"/>
          <w:lang w:val="id-ID"/>
        </w:rPr>
        <w:t>, sesuai dengan pedoman interprestasi terhadap koefisien kolerasi menurut Sugiyono :</w:t>
      </w:r>
    </w:p>
    <w:p w:rsidR="0060054B" w:rsidRPr="00744CFD" w:rsidRDefault="0060054B" w:rsidP="0060054B">
      <w:pPr>
        <w:spacing w:line="360" w:lineRule="auto"/>
        <w:jc w:val="center"/>
        <w:rPr>
          <w:rFonts w:ascii="Times New Roman" w:eastAsia="Calibri" w:hAnsi="Times New Roman" w:cs="Times New Roman"/>
          <w:b/>
          <w:sz w:val="24"/>
          <w:szCs w:val="24"/>
          <w:lang w:val="id-ID"/>
        </w:rPr>
      </w:pPr>
      <w:r w:rsidRPr="00744CFD">
        <w:rPr>
          <w:rFonts w:ascii="Times New Roman" w:eastAsia="Calibri" w:hAnsi="Times New Roman" w:cs="Times New Roman"/>
          <w:b/>
          <w:sz w:val="24"/>
          <w:szCs w:val="24"/>
          <w:lang w:val="id-ID"/>
        </w:rPr>
        <w:t>Tabel 4.9 Interprestasi Koefisien Kolerasi</w:t>
      </w:r>
    </w:p>
    <w:tbl>
      <w:tblPr>
        <w:tblW w:w="0" w:type="auto"/>
        <w:tblInd w:w="1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167"/>
      </w:tblGrid>
      <w:tr w:rsidR="0060054B" w:rsidRPr="00744CFD" w:rsidTr="00D11280">
        <w:trPr>
          <w:trHeight w:val="372"/>
        </w:trPr>
        <w:tc>
          <w:tcPr>
            <w:tcW w:w="3195" w:type="dxa"/>
            <w:shd w:val="clear" w:color="auto" w:fill="auto"/>
            <w:vAlign w:val="center"/>
          </w:tcPr>
          <w:p w:rsidR="0060054B" w:rsidRPr="00744CFD" w:rsidRDefault="0060054B" w:rsidP="00D11280">
            <w:pPr>
              <w:tabs>
                <w:tab w:val="left" w:pos="709"/>
              </w:tabs>
              <w:spacing w:before="240" w:after="0" w:line="360" w:lineRule="auto"/>
              <w:contextualSpacing/>
              <w:jc w:val="center"/>
              <w:rPr>
                <w:rFonts w:ascii="Times New Roman" w:eastAsia="Calibri" w:hAnsi="Times New Roman" w:cs="Times New Roman"/>
                <w:b/>
                <w:sz w:val="24"/>
                <w:szCs w:val="24"/>
                <w:lang w:val="id-ID"/>
              </w:rPr>
            </w:pPr>
            <w:r w:rsidRPr="00744CFD">
              <w:rPr>
                <w:rFonts w:ascii="Times New Roman" w:eastAsia="Calibri" w:hAnsi="Times New Roman" w:cs="Times New Roman"/>
                <w:b/>
                <w:sz w:val="24"/>
                <w:szCs w:val="24"/>
                <w:lang w:val="id-ID"/>
              </w:rPr>
              <w:t>Interval Koefisien</w:t>
            </w:r>
          </w:p>
        </w:tc>
        <w:tc>
          <w:tcPr>
            <w:tcW w:w="3167" w:type="dxa"/>
            <w:shd w:val="clear" w:color="auto" w:fill="auto"/>
            <w:vAlign w:val="center"/>
          </w:tcPr>
          <w:p w:rsidR="0060054B" w:rsidRPr="00744CFD" w:rsidRDefault="0060054B" w:rsidP="00D11280">
            <w:pPr>
              <w:tabs>
                <w:tab w:val="left" w:pos="709"/>
              </w:tabs>
              <w:spacing w:before="240" w:after="0" w:line="360" w:lineRule="auto"/>
              <w:contextualSpacing/>
              <w:jc w:val="center"/>
              <w:rPr>
                <w:rFonts w:ascii="Times New Roman" w:eastAsia="Calibri" w:hAnsi="Times New Roman" w:cs="Times New Roman"/>
                <w:b/>
                <w:sz w:val="24"/>
                <w:szCs w:val="24"/>
                <w:lang w:val="id-ID"/>
              </w:rPr>
            </w:pPr>
            <w:r w:rsidRPr="00744CFD">
              <w:rPr>
                <w:rFonts w:ascii="Times New Roman" w:eastAsia="Calibri" w:hAnsi="Times New Roman" w:cs="Times New Roman"/>
                <w:b/>
                <w:sz w:val="24"/>
                <w:szCs w:val="24"/>
                <w:lang w:val="id-ID"/>
              </w:rPr>
              <w:t>Tingkat Hubungan</w:t>
            </w:r>
          </w:p>
        </w:tc>
      </w:tr>
      <w:tr w:rsidR="0060054B" w:rsidRPr="00744CFD" w:rsidTr="00D11280">
        <w:trPr>
          <w:trHeight w:val="70"/>
        </w:trPr>
        <w:tc>
          <w:tcPr>
            <w:tcW w:w="3195" w:type="dxa"/>
            <w:shd w:val="clear" w:color="auto" w:fill="auto"/>
            <w:vAlign w:val="center"/>
          </w:tcPr>
          <w:p w:rsidR="0060054B" w:rsidRPr="00744CFD" w:rsidRDefault="0060054B" w:rsidP="00D11280">
            <w:pPr>
              <w:tabs>
                <w:tab w:val="left" w:pos="709"/>
              </w:tabs>
              <w:spacing w:after="0" w:line="360" w:lineRule="auto"/>
              <w:contextualSpacing/>
              <w:jc w:val="center"/>
              <w:rPr>
                <w:rFonts w:ascii="Times New Roman" w:eastAsia="Calibri" w:hAnsi="Times New Roman" w:cs="Times New Roman"/>
                <w:sz w:val="24"/>
                <w:szCs w:val="24"/>
                <w:lang w:val="id-ID"/>
              </w:rPr>
            </w:pPr>
            <w:r w:rsidRPr="00744CFD">
              <w:rPr>
                <w:rFonts w:ascii="Times New Roman" w:eastAsia="Calibri" w:hAnsi="Times New Roman" w:cs="Times New Roman"/>
                <w:sz w:val="24"/>
                <w:szCs w:val="24"/>
                <w:lang w:val="id-ID"/>
              </w:rPr>
              <w:t>0,00</w:t>
            </w:r>
            <w:r>
              <w:rPr>
                <w:rFonts w:ascii="Times New Roman" w:eastAsia="Calibri" w:hAnsi="Times New Roman" w:cs="Times New Roman"/>
                <w:sz w:val="24"/>
                <w:szCs w:val="24"/>
              </w:rPr>
              <w:t>0</w:t>
            </w:r>
            <w:r w:rsidRPr="00744CFD">
              <w:rPr>
                <w:rFonts w:ascii="Times New Roman" w:eastAsia="Calibri" w:hAnsi="Times New Roman" w:cs="Times New Roman"/>
                <w:sz w:val="24"/>
                <w:szCs w:val="24"/>
                <w:lang w:val="id-ID"/>
              </w:rPr>
              <w:t xml:space="preserve"> – 0,199</w:t>
            </w:r>
          </w:p>
        </w:tc>
        <w:tc>
          <w:tcPr>
            <w:tcW w:w="3167" w:type="dxa"/>
            <w:shd w:val="clear" w:color="auto" w:fill="auto"/>
            <w:vAlign w:val="center"/>
          </w:tcPr>
          <w:p w:rsidR="0060054B" w:rsidRPr="00744CFD" w:rsidRDefault="0060054B" w:rsidP="00D11280">
            <w:pPr>
              <w:tabs>
                <w:tab w:val="left" w:pos="709"/>
              </w:tabs>
              <w:spacing w:after="0" w:line="360" w:lineRule="auto"/>
              <w:contextualSpacing/>
              <w:jc w:val="center"/>
              <w:rPr>
                <w:rFonts w:ascii="Times New Roman" w:eastAsia="Calibri" w:hAnsi="Times New Roman" w:cs="Times New Roman"/>
                <w:sz w:val="24"/>
                <w:szCs w:val="24"/>
                <w:lang w:val="id-ID"/>
              </w:rPr>
            </w:pPr>
            <w:r w:rsidRPr="00744CFD">
              <w:rPr>
                <w:rFonts w:ascii="Times New Roman" w:eastAsia="Calibri" w:hAnsi="Times New Roman" w:cs="Times New Roman"/>
                <w:sz w:val="24"/>
                <w:szCs w:val="24"/>
                <w:lang w:val="id-ID"/>
              </w:rPr>
              <w:t>Sangat Rendah</w:t>
            </w:r>
          </w:p>
        </w:tc>
      </w:tr>
      <w:tr w:rsidR="0060054B" w:rsidRPr="00744CFD" w:rsidTr="00D11280">
        <w:trPr>
          <w:trHeight w:val="444"/>
        </w:trPr>
        <w:tc>
          <w:tcPr>
            <w:tcW w:w="3195" w:type="dxa"/>
            <w:shd w:val="clear" w:color="auto" w:fill="auto"/>
            <w:vAlign w:val="center"/>
          </w:tcPr>
          <w:p w:rsidR="0060054B" w:rsidRPr="00744CFD" w:rsidRDefault="0060054B" w:rsidP="00D11280">
            <w:pPr>
              <w:tabs>
                <w:tab w:val="left" w:pos="709"/>
              </w:tabs>
              <w:spacing w:after="0" w:line="360" w:lineRule="auto"/>
              <w:contextualSpacing/>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0,20</w:t>
            </w:r>
            <w:r>
              <w:rPr>
                <w:rFonts w:ascii="Times New Roman" w:eastAsia="Calibri" w:hAnsi="Times New Roman" w:cs="Times New Roman"/>
                <w:sz w:val="24"/>
                <w:szCs w:val="24"/>
              </w:rPr>
              <w:t xml:space="preserve">0 </w:t>
            </w:r>
            <w:r w:rsidRPr="00744CFD">
              <w:rPr>
                <w:rFonts w:ascii="Times New Roman" w:eastAsia="Calibri" w:hAnsi="Times New Roman" w:cs="Times New Roman"/>
                <w:sz w:val="24"/>
                <w:szCs w:val="24"/>
                <w:lang w:val="id-ID"/>
              </w:rPr>
              <w:t>– 0,399</w:t>
            </w:r>
          </w:p>
        </w:tc>
        <w:tc>
          <w:tcPr>
            <w:tcW w:w="3167" w:type="dxa"/>
            <w:shd w:val="clear" w:color="auto" w:fill="auto"/>
            <w:vAlign w:val="center"/>
          </w:tcPr>
          <w:p w:rsidR="0060054B" w:rsidRPr="00744CFD" w:rsidRDefault="0060054B" w:rsidP="00D11280">
            <w:pPr>
              <w:tabs>
                <w:tab w:val="left" w:pos="709"/>
              </w:tabs>
              <w:spacing w:after="0" w:line="360" w:lineRule="auto"/>
              <w:contextualSpacing/>
              <w:jc w:val="center"/>
              <w:rPr>
                <w:rFonts w:ascii="Times New Roman" w:eastAsia="Calibri" w:hAnsi="Times New Roman" w:cs="Times New Roman"/>
                <w:sz w:val="24"/>
                <w:szCs w:val="24"/>
                <w:lang w:val="id-ID"/>
              </w:rPr>
            </w:pPr>
            <w:r w:rsidRPr="00744CFD">
              <w:rPr>
                <w:rFonts w:ascii="Times New Roman" w:eastAsia="Calibri" w:hAnsi="Times New Roman" w:cs="Times New Roman"/>
                <w:sz w:val="24"/>
                <w:szCs w:val="24"/>
                <w:lang w:val="id-ID"/>
              </w:rPr>
              <w:t>Rendah</w:t>
            </w:r>
          </w:p>
        </w:tc>
      </w:tr>
      <w:tr w:rsidR="0060054B" w:rsidRPr="00741AE2" w:rsidTr="00D11280">
        <w:trPr>
          <w:trHeight w:val="430"/>
        </w:trPr>
        <w:tc>
          <w:tcPr>
            <w:tcW w:w="3195" w:type="dxa"/>
            <w:shd w:val="clear" w:color="auto" w:fill="auto"/>
            <w:vAlign w:val="center"/>
          </w:tcPr>
          <w:p w:rsidR="0060054B" w:rsidRPr="00741AE2" w:rsidRDefault="0060054B" w:rsidP="00D11280">
            <w:pPr>
              <w:tabs>
                <w:tab w:val="left" w:pos="709"/>
              </w:tabs>
              <w:spacing w:after="0" w:line="360" w:lineRule="auto"/>
              <w:contextualSpacing/>
              <w:jc w:val="center"/>
              <w:rPr>
                <w:rFonts w:ascii="Times New Roman" w:eastAsia="Calibri" w:hAnsi="Times New Roman" w:cs="Times New Roman"/>
                <w:b/>
                <w:sz w:val="24"/>
                <w:szCs w:val="24"/>
                <w:lang w:val="id-ID"/>
              </w:rPr>
            </w:pPr>
            <w:r w:rsidRPr="00741AE2">
              <w:rPr>
                <w:rFonts w:ascii="Times New Roman" w:eastAsia="Calibri" w:hAnsi="Times New Roman" w:cs="Times New Roman"/>
                <w:b/>
                <w:sz w:val="24"/>
                <w:szCs w:val="24"/>
                <w:lang w:val="id-ID"/>
              </w:rPr>
              <w:t>0,40</w:t>
            </w:r>
            <w:r w:rsidRPr="00741AE2">
              <w:rPr>
                <w:rFonts w:ascii="Times New Roman" w:eastAsia="Calibri" w:hAnsi="Times New Roman" w:cs="Times New Roman"/>
                <w:b/>
                <w:sz w:val="24"/>
                <w:szCs w:val="24"/>
              </w:rPr>
              <w:t>0</w:t>
            </w:r>
            <w:r w:rsidRPr="00741AE2">
              <w:rPr>
                <w:rFonts w:ascii="Times New Roman" w:eastAsia="Calibri" w:hAnsi="Times New Roman" w:cs="Times New Roman"/>
                <w:b/>
                <w:sz w:val="24"/>
                <w:szCs w:val="24"/>
                <w:lang w:val="id-ID"/>
              </w:rPr>
              <w:t xml:space="preserve"> – 0,599</w:t>
            </w:r>
          </w:p>
        </w:tc>
        <w:tc>
          <w:tcPr>
            <w:tcW w:w="3167" w:type="dxa"/>
            <w:shd w:val="clear" w:color="auto" w:fill="auto"/>
            <w:vAlign w:val="center"/>
          </w:tcPr>
          <w:p w:rsidR="0060054B" w:rsidRPr="00741AE2" w:rsidRDefault="0060054B" w:rsidP="00D11280">
            <w:pPr>
              <w:tabs>
                <w:tab w:val="left" w:pos="709"/>
              </w:tabs>
              <w:spacing w:after="0" w:line="360" w:lineRule="auto"/>
              <w:contextualSpacing/>
              <w:jc w:val="center"/>
              <w:rPr>
                <w:rFonts w:ascii="Times New Roman" w:eastAsia="Calibri" w:hAnsi="Times New Roman" w:cs="Times New Roman"/>
                <w:b/>
                <w:sz w:val="24"/>
                <w:szCs w:val="24"/>
                <w:lang w:val="id-ID"/>
              </w:rPr>
            </w:pPr>
            <w:r w:rsidRPr="00741AE2">
              <w:rPr>
                <w:rFonts w:ascii="Times New Roman" w:eastAsia="Calibri" w:hAnsi="Times New Roman" w:cs="Times New Roman"/>
                <w:b/>
                <w:sz w:val="24"/>
                <w:szCs w:val="24"/>
                <w:lang w:val="id-ID"/>
              </w:rPr>
              <w:t>Sedang</w:t>
            </w:r>
          </w:p>
        </w:tc>
      </w:tr>
      <w:tr w:rsidR="0060054B" w:rsidRPr="00744CFD" w:rsidTr="00D11280">
        <w:trPr>
          <w:trHeight w:val="322"/>
        </w:trPr>
        <w:tc>
          <w:tcPr>
            <w:tcW w:w="3195" w:type="dxa"/>
            <w:shd w:val="clear" w:color="auto" w:fill="auto"/>
            <w:vAlign w:val="center"/>
          </w:tcPr>
          <w:p w:rsidR="0060054B" w:rsidRPr="00744CFD" w:rsidRDefault="0060054B" w:rsidP="00D11280">
            <w:pPr>
              <w:tabs>
                <w:tab w:val="left" w:pos="709"/>
              </w:tabs>
              <w:spacing w:after="0" w:line="360" w:lineRule="auto"/>
              <w:contextualSpacing/>
              <w:jc w:val="center"/>
              <w:rPr>
                <w:rFonts w:ascii="Times New Roman" w:eastAsia="Calibri" w:hAnsi="Times New Roman" w:cs="Times New Roman"/>
                <w:sz w:val="24"/>
                <w:szCs w:val="24"/>
                <w:lang w:val="id-ID"/>
              </w:rPr>
            </w:pPr>
            <w:r w:rsidRPr="00744CFD">
              <w:rPr>
                <w:rFonts w:ascii="Times New Roman" w:eastAsia="Calibri" w:hAnsi="Times New Roman" w:cs="Times New Roman"/>
                <w:sz w:val="24"/>
                <w:szCs w:val="24"/>
                <w:lang w:val="id-ID"/>
              </w:rPr>
              <w:t>0,60</w:t>
            </w:r>
            <w:r>
              <w:rPr>
                <w:rFonts w:ascii="Times New Roman" w:eastAsia="Calibri" w:hAnsi="Times New Roman" w:cs="Times New Roman"/>
                <w:sz w:val="24"/>
                <w:szCs w:val="24"/>
              </w:rPr>
              <w:t>0</w:t>
            </w:r>
            <w:r w:rsidRPr="00744CFD">
              <w:rPr>
                <w:rFonts w:ascii="Times New Roman" w:eastAsia="Calibri" w:hAnsi="Times New Roman" w:cs="Times New Roman"/>
                <w:sz w:val="24"/>
                <w:szCs w:val="24"/>
                <w:lang w:val="id-ID"/>
              </w:rPr>
              <w:t xml:space="preserve"> – 0,799</w:t>
            </w:r>
          </w:p>
        </w:tc>
        <w:tc>
          <w:tcPr>
            <w:tcW w:w="3167" w:type="dxa"/>
            <w:shd w:val="clear" w:color="auto" w:fill="auto"/>
            <w:vAlign w:val="center"/>
          </w:tcPr>
          <w:p w:rsidR="0060054B" w:rsidRPr="00744CFD" w:rsidRDefault="0060054B" w:rsidP="00D11280">
            <w:pPr>
              <w:tabs>
                <w:tab w:val="left" w:pos="709"/>
              </w:tabs>
              <w:spacing w:after="0" w:line="360" w:lineRule="auto"/>
              <w:contextualSpacing/>
              <w:jc w:val="center"/>
              <w:rPr>
                <w:rFonts w:ascii="Times New Roman" w:eastAsia="Calibri" w:hAnsi="Times New Roman" w:cs="Times New Roman"/>
                <w:sz w:val="24"/>
                <w:szCs w:val="24"/>
                <w:lang w:val="id-ID"/>
              </w:rPr>
            </w:pPr>
            <w:r w:rsidRPr="00744CFD">
              <w:rPr>
                <w:rFonts w:ascii="Times New Roman" w:eastAsia="Calibri" w:hAnsi="Times New Roman" w:cs="Times New Roman"/>
                <w:sz w:val="24"/>
                <w:szCs w:val="24"/>
                <w:lang w:val="id-ID"/>
              </w:rPr>
              <w:t>Kuat</w:t>
            </w:r>
          </w:p>
        </w:tc>
      </w:tr>
      <w:tr w:rsidR="0060054B" w:rsidRPr="00741AE2" w:rsidTr="00D11280">
        <w:trPr>
          <w:trHeight w:val="204"/>
        </w:trPr>
        <w:tc>
          <w:tcPr>
            <w:tcW w:w="3195" w:type="dxa"/>
            <w:shd w:val="clear" w:color="auto" w:fill="auto"/>
            <w:vAlign w:val="center"/>
          </w:tcPr>
          <w:p w:rsidR="0060054B" w:rsidRPr="00741AE2" w:rsidRDefault="0060054B" w:rsidP="00D11280">
            <w:pPr>
              <w:tabs>
                <w:tab w:val="left" w:pos="709"/>
              </w:tabs>
              <w:spacing w:after="0" w:line="360" w:lineRule="auto"/>
              <w:contextualSpacing/>
              <w:jc w:val="center"/>
              <w:rPr>
                <w:rFonts w:ascii="Times New Roman" w:eastAsia="Calibri" w:hAnsi="Times New Roman" w:cs="Times New Roman"/>
                <w:sz w:val="24"/>
                <w:szCs w:val="24"/>
                <w:lang w:val="id-ID"/>
              </w:rPr>
            </w:pPr>
            <w:r w:rsidRPr="00741AE2">
              <w:rPr>
                <w:rFonts w:ascii="Times New Roman" w:eastAsia="Calibri" w:hAnsi="Times New Roman" w:cs="Times New Roman"/>
                <w:sz w:val="24"/>
                <w:szCs w:val="24"/>
                <w:lang w:val="id-ID"/>
              </w:rPr>
              <w:t>0,80</w:t>
            </w:r>
            <w:r w:rsidRPr="00741AE2">
              <w:rPr>
                <w:rFonts w:ascii="Times New Roman" w:eastAsia="Calibri" w:hAnsi="Times New Roman" w:cs="Times New Roman"/>
                <w:sz w:val="24"/>
                <w:szCs w:val="24"/>
              </w:rPr>
              <w:t>0</w:t>
            </w:r>
            <w:r w:rsidRPr="00741AE2">
              <w:rPr>
                <w:rFonts w:ascii="Times New Roman" w:eastAsia="Calibri" w:hAnsi="Times New Roman" w:cs="Times New Roman"/>
                <w:sz w:val="24"/>
                <w:szCs w:val="24"/>
                <w:lang w:val="id-ID"/>
              </w:rPr>
              <w:t xml:space="preserve"> – 1,000</w:t>
            </w:r>
          </w:p>
        </w:tc>
        <w:tc>
          <w:tcPr>
            <w:tcW w:w="3167" w:type="dxa"/>
            <w:shd w:val="clear" w:color="auto" w:fill="auto"/>
            <w:vAlign w:val="center"/>
          </w:tcPr>
          <w:p w:rsidR="0060054B" w:rsidRPr="00741AE2" w:rsidRDefault="0060054B" w:rsidP="00D11280">
            <w:pPr>
              <w:tabs>
                <w:tab w:val="left" w:pos="709"/>
              </w:tabs>
              <w:spacing w:after="0" w:line="360" w:lineRule="auto"/>
              <w:contextualSpacing/>
              <w:jc w:val="center"/>
              <w:rPr>
                <w:rFonts w:ascii="Times New Roman" w:eastAsia="Calibri" w:hAnsi="Times New Roman" w:cs="Times New Roman"/>
                <w:sz w:val="24"/>
                <w:szCs w:val="24"/>
                <w:lang w:val="id-ID"/>
              </w:rPr>
            </w:pPr>
            <w:r w:rsidRPr="00741AE2">
              <w:rPr>
                <w:rFonts w:ascii="Times New Roman" w:eastAsia="Calibri" w:hAnsi="Times New Roman" w:cs="Times New Roman"/>
                <w:sz w:val="24"/>
                <w:szCs w:val="24"/>
                <w:lang w:val="id-ID"/>
              </w:rPr>
              <w:t>Sangat Kuat</w:t>
            </w:r>
          </w:p>
        </w:tc>
      </w:tr>
    </w:tbl>
    <w:p w:rsidR="0060054B" w:rsidRPr="00744CFD" w:rsidRDefault="0060054B" w:rsidP="0060054B">
      <w:pPr>
        <w:spacing w:line="480" w:lineRule="auto"/>
        <w:jc w:val="center"/>
        <w:rPr>
          <w:rFonts w:ascii="Times New Roman" w:eastAsia="Calibri" w:hAnsi="Times New Roman" w:cs="Times New Roman"/>
          <w:b/>
          <w:sz w:val="24"/>
          <w:szCs w:val="24"/>
        </w:rPr>
      </w:pPr>
      <w:r w:rsidRPr="00744CFD">
        <w:rPr>
          <w:rFonts w:ascii="Times New Roman" w:eastAsia="Calibri" w:hAnsi="Times New Roman" w:cs="Times New Roman"/>
          <w:b/>
          <w:sz w:val="24"/>
          <w:szCs w:val="24"/>
          <w:lang w:val="id-ID"/>
        </w:rPr>
        <w:t>Sumber: Sugiyono (2014:184)</w:t>
      </w:r>
    </w:p>
    <w:p w:rsidR="0060054B" w:rsidRDefault="0060054B" w:rsidP="0060054B">
      <w:pPr>
        <w:pStyle w:val="ListParagraph"/>
        <w:spacing w:line="480" w:lineRule="auto"/>
        <w:rPr>
          <w:rFonts w:ascii="Times New Roman" w:eastAsia="Calibri" w:hAnsi="Times New Roman" w:cs="Times New Roman"/>
          <w:sz w:val="24"/>
          <w:szCs w:val="24"/>
        </w:rPr>
      </w:pPr>
    </w:p>
    <w:p w:rsidR="0060054B" w:rsidRDefault="0060054B" w:rsidP="009A70A3">
      <w:pPr>
        <w:pStyle w:val="ListParagraph"/>
        <w:numPr>
          <w:ilvl w:val="2"/>
          <w:numId w:val="70"/>
        </w:numPr>
        <w:spacing w:line="480" w:lineRule="auto"/>
        <w:ind w:left="709" w:hanging="709"/>
        <w:rPr>
          <w:rFonts w:ascii="Times New Roman" w:eastAsia="Calibri" w:hAnsi="Times New Roman" w:cs="Times New Roman"/>
          <w:b/>
          <w:sz w:val="24"/>
          <w:szCs w:val="24"/>
        </w:rPr>
      </w:pPr>
      <w:r w:rsidRPr="00744CFD">
        <w:rPr>
          <w:rFonts w:ascii="Times New Roman" w:eastAsia="Calibri" w:hAnsi="Times New Roman" w:cs="Times New Roman"/>
          <w:b/>
          <w:sz w:val="24"/>
          <w:szCs w:val="24"/>
          <w:lang w:val="id-ID"/>
        </w:rPr>
        <w:t>Analisis Koefisien Determinasi (r</w:t>
      </w:r>
      <w:r w:rsidRPr="00744CFD">
        <w:rPr>
          <w:rFonts w:ascii="Times New Roman" w:eastAsia="Calibri" w:hAnsi="Times New Roman" w:cs="Times New Roman"/>
          <w:b/>
          <w:sz w:val="24"/>
          <w:szCs w:val="24"/>
          <w:vertAlign w:val="superscript"/>
          <w:lang w:val="id-ID"/>
        </w:rPr>
        <w:t>2</w:t>
      </w:r>
      <w:r w:rsidRPr="00744CFD">
        <w:rPr>
          <w:rFonts w:ascii="Times New Roman" w:eastAsia="Calibri" w:hAnsi="Times New Roman" w:cs="Times New Roman"/>
          <w:b/>
          <w:sz w:val="24"/>
          <w:szCs w:val="24"/>
          <w:lang w:val="id-ID"/>
        </w:rPr>
        <w:t>)</w:t>
      </w:r>
    </w:p>
    <w:p w:rsidR="0060054B" w:rsidRDefault="009A70A3" w:rsidP="009A70A3">
      <w:pPr>
        <w:spacing w:line="48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60054B" w:rsidRPr="007A53E2">
        <w:rPr>
          <w:rFonts w:ascii="Times New Roman" w:eastAsia="Calibri" w:hAnsi="Times New Roman" w:cs="Times New Roman"/>
          <w:sz w:val="24"/>
          <w:szCs w:val="24"/>
          <w:lang w:val="id-ID"/>
        </w:rPr>
        <w:t xml:space="preserve">Analisis ini digunakan untuk mengetahui besarnya pengaruh variabel independen terhadap variabel dependen yang dinyatakan dalam persentase. </w:t>
      </w:r>
      <w:r w:rsidR="0060054B" w:rsidRPr="007A53E2">
        <w:rPr>
          <w:rFonts w:ascii="Times New Roman" w:eastAsia="Calibri" w:hAnsi="Times New Roman" w:cs="Times New Roman"/>
          <w:sz w:val="24"/>
          <w:szCs w:val="24"/>
          <w:lang w:val="id-ID"/>
        </w:rPr>
        <w:lastRenderedPageBreak/>
        <w:t xml:space="preserve">Penelitian pada pengaruh </w:t>
      </w:r>
      <w:r w:rsidR="0060054B">
        <w:rPr>
          <w:rFonts w:ascii="Times New Roman" w:eastAsia="Calibri" w:hAnsi="Times New Roman" w:cs="Times New Roman"/>
          <w:sz w:val="24"/>
          <w:szCs w:val="24"/>
        </w:rPr>
        <w:t>Pembiayaan</w:t>
      </w:r>
      <w:r w:rsidR="0060054B" w:rsidRPr="007A53E2">
        <w:rPr>
          <w:rFonts w:ascii="Times New Roman" w:eastAsia="Calibri" w:hAnsi="Times New Roman" w:cs="Times New Roman"/>
          <w:sz w:val="24"/>
          <w:szCs w:val="24"/>
          <w:lang w:val="id-ID"/>
        </w:rPr>
        <w:t xml:space="preserve"> </w:t>
      </w:r>
      <w:r w:rsidR="0060054B">
        <w:rPr>
          <w:rFonts w:ascii="Times New Roman" w:eastAsia="Calibri" w:hAnsi="Times New Roman" w:cs="Times New Roman"/>
          <w:i/>
          <w:sz w:val="24"/>
          <w:szCs w:val="24"/>
          <w:lang w:val="id-ID"/>
        </w:rPr>
        <w:t>Mu</w:t>
      </w:r>
      <w:r w:rsidR="0060054B">
        <w:rPr>
          <w:rFonts w:ascii="Times New Roman" w:eastAsia="Calibri" w:hAnsi="Times New Roman" w:cs="Times New Roman"/>
          <w:i/>
          <w:sz w:val="24"/>
          <w:szCs w:val="24"/>
        </w:rPr>
        <w:t>dharab</w:t>
      </w:r>
      <w:r w:rsidR="0060054B" w:rsidRPr="007A53E2">
        <w:rPr>
          <w:rFonts w:ascii="Times New Roman" w:eastAsia="Calibri" w:hAnsi="Times New Roman" w:cs="Times New Roman"/>
          <w:i/>
          <w:sz w:val="24"/>
          <w:szCs w:val="24"/>
          <w:lang w:val="id-ID"/>
        </w:rPr>
        <w:t>ah</w:t>
      </w:r>
      <w:r w:rsidR="0060054B" w:rsidRPr="007A53E2">
        <w:rPr>
          <w:rFonts w:ascii="Times New Roman" w:eastAsia="Calibri" w:hAnsi="Times New Roman" w:cs="Times New Roman"/>
          <w:sz w:val="24"/>
          <w:szCs w:val="24"/>
          <w:lang w:val="id-ID"/>
        </w:rPr>
        <w:t xml:space="preserve"> (X</w:t>
      </w:r>
      <w:r w:rsidR="0060054B" w:rsidRPr="007A53E2">
        <w:rPr>
          <w:rFonts w:ascii="Times New Roman" w:eastAsia="Calibri" w:hAnsi="Times New Roman" w:cs="Times New Roman"/>
          <w:sz w:val="24"/>
          <w:szCs w:val="24"/>
          <w:vertAlign w:val="subscript"/>
          <w:lang w:val="id-ID"/>
        </w:rPr>
        <w:t>1</w:t>
      </w:r>
      <w:r w:rsidR="0060054B" w:rsidRPr="007A53E2">
        <w:rPr>
          <w:rFonts w:ascii="Times New Roman" w:eastAsia="Calibri" w:hAnsi="Times New Roman" w:cs="Times New Roman"/>
          <w:sz w:val="24"/>
          <w:szCs w:val="24"/>
          <w:lang w:val="id-ID"/>
        </w:rPr>
        <w:t xml:space="preserve">) dan </w:t>
      </w:r>
      <w:r w:rsidR="0060054B" w:rsidRPr="007A53E2">
        <w:rPr>
          <w:rFonts w:ascii="Times New Roman" w:eastAsia="Calibri" w:hAnsi="Times New Roman" w:cs="Times New Roman"/>
          <w:i/>
          <w:sz w:val="24"/>
          <w:szCs w:val="24"/>
        </w:rPr>
        <w:t>Musyarakah</w:t>
      </w:r>
      <w:r w:rsidR="0060054B" w:rsidRPr="007A53E2">
        <w:rPr>
          <w:rFonts w:ascii="Times New Roman" w:eastAsia="Calibri" w:hAnsi="Times New Roman" w:cs="Times New Roman"/>
          <w:i/>
          <w:sz w:val="24"/>
          <w:szCs w:val="24"/>
          <w:lang w:val="id-ID"/>
        </w:rPr>
        <w:t xml:space="preserve"> </w:t>
      </w:r>
      <w:r w:rsidR="0060054B" w:rsidRPr="007A53E2">
        <w:rPr>
          <w:rFonts w:ascii="Times New Roman" w:eastAsia="Calibri" w:hAnsi="Times New Roman" w:cs="Times New Roman"/>
          <w:sz w:val="24"/>
          <w:szCs w:val="24"/>
          <w:lang w:val="id-ID"/>
        </w:rPr>
        <w:t>(X</w:t>
      </w:r>
      <w:r w:rsidR="0060054B" w:rsidRPr="007A53E2">
        <w:rPr>
          <w:rFonts w:ascii="Times New Roman" w:eastAsia="Calibri" w:hAnsi="Times New Roman" w:cs="Times New Roman"/>
          <w:sz w:val="24"/>
          <w:szCs w:val="24"/>
          <w:vertAlign w:val="subscript"/>
          <w:lang w:val="id-ID"/>
        </w:rPr>
        <w:t>2</w:t>
      </w:r>
      <w:r w:rsidR="0060054B" w:rsidRPr="007A53E2">
        <w:rPr>
          <w:rFonts w:ascii="Times New Roman" w:eastAsia="Calibri" w:hAnsi="Times New Roman" w:cs="Times New Roman"/>
          <w:sz w:val="24"/>
          <w:szCs w:val="24"/>
          <w:lang w:val="id-ID"/>
        </w:rPr>
        <w:t xml:space="preserve">) terhadap </w:t>
      </w:r>
      <w:r w:rsidR="0060054B">
        <w:rPr>
          <w:rFonts w:ascii="Times New Roman" w:eastAsia="Calibri" w:hAnsi="Times New Roman" w:cs="Times New Roman"/>
          <w:sz w:val="24"/>
          <w:szCs w:val="24"/>
        </w:rPr>
        <w:t xml:space="preserve">Laba Bersih </w:t>
      </w:r>
      <w:r w:rsidR="0060054B" w:rsidRPr="007A53E2">
        <w:rPr>
          <w:rFonts w:ascii="Times New Roman" w:eastAsia="Calibri" w:hAnsi="Times New Roman" w:cs="Times New Roman"/>
          <w:sz w:val="24"/>
          <w:szCs w:val="24"/>
          <w:lang w:val="id-ID"/>
        </w:rPr>
        <w:t>(Y) diperoleh koefisi</w:t>
      </w:r>
      <w:r w:rsidR="0060054B">
        <w:rPr>
          <w:rFonts w:ascii="Times New Roman" w:eastAsia="Calibri" w:hAnsi="Times New Roman" w:cs="Times New Roman"/>
          <w:sz w:val="24"/>
          <w:szCs w:val="24"/>
          <w:lang w:val="id-ID"/>
        </w:rPr>
        <w:t>en determinasi sebagai berikut</w:t>
      </w:r>
      <w:r w:rsidR="0060054B">
        <w:rPr>
          <w:rFonts w:ascii="Times New Roman" w:eastAsia="Calibri" w:hAnsi="Times New Roman" w:cs="Times New Roman"/>
          <w:sz w:val="24"/>
          <w:szCs w:val="24"/>
        </w:rPr>
        <w:t>:</w:t>
      </w:r>
    </w:p>
    <w:p w:rsidR="0060054B" w:rsidRPr="00744CFD" w:rsidRDefault="0060054B" w:rsidP="0060054B">
      <w:pPr>
        <w:spacing w:line="360" w:lineRule="auto"/>
        <w:ind w:firstLine="709"/>
        <w:jc w:val="center"/>
        <w:rPr>
          <w:rFonts w:ascii="Times New Roman" w:eastAsia="Calibri" w:hAnsi="Times New Roman" w:cs="Times New Roman"/>
          <w:b/>
          <w:sz w:val="24"/>
          <w:szCs w:val="24"/>
        </w:rPr>
      </w:pPr>
      <w:r w:rsidRPr="00744CFD">
        <w:rPr>
          <w:rFonts w:ascii="Times New Roman" w:eastAsia="Calibri" w:hAnsi="Times New Roman" w:cs="Times New Roman"/>
          <w:b/>
          <w:sz w:val="24"/>
          <w:szCs w:val="24"/>
          <w:lang w:val="id-ID"/>
        </w:rPr>
        <w:t>Tabel 4.10 Hasil Koefisien Determinasi (r</w:t>
      </w:r>
      <w:r w:rsidRPr="00744CFD">
        <w:rPr>
          <w:rFonts w:ascii="Times New Roman" w:eastAsia="Calibri" w:hAnsi="Times New Roman" w:cs="Times New Roman"/>
          <w:b/>
          <w:sz w:val="24"/>
          <w:szCs w:val="24"/>
          <w:vertAlign w:val="superscript"/>
          <w:lang w:val="id-ID"/>
        </w:rPr>
        <w:t>2</w:t>
      </w:r>
      <w:r w:rsidRPr="00744CFD">
        <w:rPr>
          <w:rFonts w:ascii="Times New Roman" w:eastAsia="Calibri" w:hAnsi="Times New Roman" w:cs="Times New Roman"/>
          <w:b/>
          <w:sz w:val="24"/>
          <w:szCs w:val="24"/>
          <w:lang w:val="id-ID"/>
        </w:rPr>
        <w:t>)</w:t>
      </w:r>
    </w:p>
    <w:p w:rsidR="0060054B" w:rsidRPr="007A53E2" w:rsidRDefault="0060054B" w:rsidP="0060054B">
      <w:pPr>
        <w:autoSpaceDE w:val="0"/>
        <w:autoSpaceDN w:val="0"/>
        <w:adjustRightInd w:val="0"/>
        <w:spacing w:after="0" w:line="240" w:lineRule="auto"/>
        <w:rPr>
          <w:rFonts w:ascii="Times New Roman" w:hAnsi="Times New Roman" w:cs="Times New Roman"/>
          <w:sz w:val="24"/>
          <w:szCs w:val="24"/>
        </w:rPr>
      </w:pPr>
    </w:p>
    <w:tbl>
      <w:tblPr>
        <w:tblW w:w="5828" w:type="dxa"/>
        <w:tblInd w:w="18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09"/>
        <w:gridCol w:w="1086"/>
        <w:gridCol w:w="1469"/>
        <w:gridCol w:w="1469"/>
      </w:tblGrid>
      <w:tr w:rsidR="0060054B" w:rsidRPr="007A53E2" w:rsidTr="00D11280">
        <w:trPr>
          <w:cantSplit/>
        </w:trPr>
        <w:tc>
          <w:tcPr>
            <w:tcW w:w="5828" w:type="dxa"/>
            <w:gridSpan w:val="5"/>
            <w:tcBorders>
              <w:top w:val="nil"/>
              <w:left w:val="nil"/>
              <w:bottom w:val="nil"/>
              <w:right w:val="nil"/>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b/>
                <w:bCs/>
                <w:color w:val="000000"/>
                <w:sz w:val="18"/>
                <w:szCs w:val="18"/>
              </w:rPr>
              <w:t>Model Summary</w:t>
            </w:r>
            <w:r w:rsidRPr="007A53E2">
              <w:rPr>
                <w:rFonts w:ascii="Arial" w:hAnsi="Arial" w:cs="Arial"/>
                <w:b/>
                <w:bCs/>
                <w:color w:val="000000"/>
                <w:sz w:val="18"/>
                <w:szCs w:val="18"/>
                <w:vertAlign w:val="superscript"/>
              </w:rPr>
              <w:t>b</w:t>
            </w:r>
          </w:p>
        </w:tc>
      </w:tr>
      <w:tr w:rsidR="0060054B" w:rsidRPr="007A53E2" w:rsidTr="00D11280">
        <w:trPr>
          <w:cantSplit/>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Model</w:t>
            </w:r>
          </w:p>
        </w:tc>
        <w:tc>
          <w:tcPr>
            <w:tcW w:w="1009" w:type="dxa"/>
            <w:tcBorders>
              <w:top w:val="single" w:sz="16" w:space="0" w:color="000000"/>
              <w:left w:val="single" w:sz="16" w:space="0" w:color="000000"/>
              <w:bottom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color w:val="000000"/>
                <w:sz w:val="18"/>
                <w:szCs w:val="18"/>
              </w:rPr>
              <w:t>R</w:t>
            </w:r>
          </w:p>
        </w:tc>
        <w:tc>
          <w:tcPr>
            <w:tcW w:w="1086" w:type="dxa"/>
            <w:tcBorders>
              <w:top w:val="single" w:sz="16" w:space="0" w:color="000000"/>
              <w:bottom w:val="single" w:sz="16" w:space="0" w:color="000000"/>
            </w:tcBorders>
            <w:shd w:val="clear" w:color="auto" w:fill="8DB3E2" w:themeFill="text2" w:themeFillTint="66"/>
            <w:vAlign w:val="bottom"/>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color w:val="000000"/>
                <w:sz w:val="18"/>
                <w:szCs w:val="18"/>
              </w:rPr>
              <w:t>R Square</w:t>
            </w:r>
          </w:p>
        </w:tc>
        <w:tc>
          <w:tcPr>
            <w:tcW w:w="1469" w:type="dxa"/>
            <w:tcBorders>
              <w:top w:val="single" w:sz="16" w:space="0" w:color="000000"/>
              <w:bottom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color w:val="000000"/>
                <w:sz w:val="18"/>
                <w:szCs w:val="18"/>
              </w:rPr>
              <w:t>Adjusted R Square</w:t>
            </w:r>
          </w:p>
        </w:tc>
        <w:tc>
          <w:tcPr>
            <w:tcW w:w="1469" w:type="dxa"/>
            <w:tcBorders>
              <w:top w:val="single" w:sz="16" w:space="0" w:color="000000"/>
              <w:bottom w:val="single" w:sz="16" w:space="0" w:color="000000"/>
              <w:right w:val="single" w:sz="16" w:space="0" w:color="000000"/>
            </w:tcBorders>
            <w:shd w:val="clear" w:color="auto" w:fill="FFFFFF"/>
            <w:vAlign w:val="bottom"/>
          </w:tcPr>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7A53E2">
              <w:rPr>
                <w:rFonts w:ascii="Arial" w:hAnsi="Arial" w:cs="Arial"/>
                <w:color w:val="000000"/>
                <w:sz w:val="18"/>
                <w:szCs w:val="18"/>
              </w:rPr>
              <w:t>Std. Error of the Estimate</w:t>
            </w:r>
          </w:p>
        </w:tc>
      </w:tr>
      <w:tr w:rsidR="0060054B" w:rsidRPr="007A53E2" w:rsidTr="00D11280">
        <w:trPr>
          <w:cantSplit/>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60054B" w:rsidRPr="007A53E2" w:rsidRDefault="0060054B" w:rsidP="00D11280">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.508</w:t>
            </w:r>
            <w:r w:rsidRPr="007A53E2">
              <w:rPr>
                <w:rFonts w:ascii="Arial" w:hAnsi="Arial" w:cs="Arial"/>
                <w:color w:val="000000"/>
                <w:sz w:val="18"/>
                <w:szCs w:val="18"/>
                <w:vertAlign w:val="superscript"/>
              </w:rPr>
              <w:t>a</w:t>
            </w:r>
          </w:p>
        </w:tc>
        <w:tc>
          <w:tcPr>
            <w:tcW w:w="1086" w:type="dxa"/>
            <w:tcBorders>
              <w:top w:val="single" w:sz="16" w:space="0" w:color="000000"/>
              <w:bottom w:val="single" w:sz="16" w:space="0" w:color="000000"/>
            </w:tcBorders>
            <w:shd w:val="clear" w:color="auto" w:fill="8DB3E2" w:themeFill="text2" w:themeFillTint="66"/>
            <w:vAlign w:val="center"/>
          </w:tcPr>
          <w:p w:rsidR="0060054B" w:rsidRPr="007A53E2"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.258</w:t>
            </w:r>
          </w:p>
        </w:tc>
        <w:tc>
          <w:tcPr>
            <w:tcW w:w="1469" w:type="dxa"/>
            <w:tcBorders>
              <w:top w:val="single" w:sz="16" w:space="0" w:color="000000"/>
              <w:bottom w:val="single" w:sz="16" w:space="0" w:color="000000"/>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.170</w:t>
            </w:r>
          </w:p>
        </w:tc>
        <w:tc>
          <w:tcPr>
            <w:tcW w:w="1469" w:type="dxa"/>
            <w:tcBorders>
              <w:top w:val="single" w:sz="16" w:space="0" w:color="000000"/>
              <w:bottom w:val="single" w:sz="16" w:space="0" w:color="000000"/>
              <w:right w:val="single" w:sz="16" w:space="0" w:color="000000"/>
            </w:tcBorders>
            <w:shd w:val="clear" w:color="auto" w:fill="FFFFFF"/>
            <w:vAlign w:val="center"/>
          </w:tcPr>
          <w:p w:rsidR="0060054B" w:rsidRPr="007A53E2"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7A53E2">
              <w:rPr>
                <w:rFonts w:ascii="Arial" w:hAnsi="Arial" w:cs="Arial"/>
                <w:color w:val="000000"/>
                <w:sz w:val="18"/>
                <w:szCs w:val="18"/>
              </w:rPr>
              <w:t>.28304</w:t>
            </w:r>
          </w:p>
        </w:tc>
      </w:tr>
      <w:tr w:rsidR="0060054B" w:rsidRPr="007A53E2" w:rsidTr="00D11280">
        <w:trPr>
          <w:cantSplit/>
        </w:trPr>
        <w:tc>
          <w:tcPr>
            <w:tcW w:w="5828" w:type="dxa"/>
            <w:gridSpan w:val="5"/>
            <w:tcBorders>
              <w:top w:val="nil"/>
              <w:left w:val="nil"/>
              <w:bottom w:val="nil"/>
              <w:right w:val="nil"/>
            </w:tcBorders>
            <w:shd w:val="clear" w:color="auto" w:fill="FFFFFF"/>
          </w:tcPr>
          <w:p w:rsidR="0060054B" w:rsidRPr="007A53E2" w:rsidRDefault="0060054B" w:rsidP="00D11280">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a. Predictors: (Constant), Musyarakah, Mudharabah</w:t>
            </w:r>
          </w:p>
        </w:tc>
      </w:tr>
      <w:tr w:rsidR="0060054B" w:rsidRPr="007A53E2" w:rsidTr="00D11280">
        <w:trPr>
          <w:cantSplit/>
        </w:trPr>
        <w:tc>
          <w:tcPr>
            <w:tcW w:w="5828" w:type="dxa"/>
            <w:gridSpan w:val="5"/>
            <w:tcBorders>
              <w:top w:val="nil"/>
              <w:left w:val="nil"/>
              <w:bottom w:val="nil"/>
              <w:right w:val="nil"/>
            </w:tcBorders>
            <w:shd w:val="clear" w:color="auto" w:fill="FFFFFF"/>
          </w:tcPr>
          <w:p w:rsidR="0060054B" w:rsidRDefault="0060054B" w:rsidP="00D11280">
            <w:pPr>
              <w:autoSpaceDE w:val="0"/>
              <w:autoSpaceDN w:val="0"/>
              <w:adjustRightInd w:val="0"/>
              <w:spacing w:after="0" w:line="320" w:lineRule="atLeast"/>
              <w:ind w:left="60" w:right="60"/>
              <w:rPr>
                <w:rFonts w:ascii="Arial" w:hAnsi="Arial" w:cs="Arial"/>
                <w:color w:val="000000"/>
                <w:sz w:val="18"/>
                <w:szCs w:val="18"/>
              </w:rPr>
            </w:pPr>
            <w:r w:rsidRPr="007A53E2">
              <w:rPr>
                <w:rFonts w:ascii="Arial" w:hAnsi="Arial" w:cs="Arial"/>
                <w:color w:val="000000"/>
                <w:sz w:val="18"/>
                <w:szCs w:val="18"/>
              </w:rPr>
              <w:t>b. Dependent Variable: LabaBersih</w:t>
            </w:r>
          </w:p>
          <w:p w:rsidR="0060054B" w:rsidRPr="00E06479" w:rsidRDefault="0060054B" w:rsidP="00D11280">
            <w:pPr>
              <w:autoSpaceDE w:val="0"/>
              <w:autoSpaceDN w:val="0"/>
              <w:adjustRightInd w:val="0"/>
              <w:spacing w:after="0" w:line="400" w:lineRule="atLeast"/>
              <w:rPr>
                <w:rFonts w:ascii="Times New Roman" w:hAnsi="Times New Roman" w:cs="Times New Roman"/>
                <w:sz w:val="24"/>
                <w:szCs w:val="24"/>
              </w:rPr>
            </w:pPr>
          </w:p>
          <w:p w:rsidR="0060054B" w:rsidRPr="00744CFD" w:rsidRDefault="0060054B" w:rsidP="00D11280">
            <w:pPr>
              <w:spacing w:line="240" w:lineRule="auto"/>
              <w:jc w:val="center"/>
              <w:rPr>
                <w:rFonts w:ascii="Times New Roman" w:eastAsia="Calibri" w:hAnsi="Times New Roman" w:cs="Times New Roman"/>
                <w:b/>
                <w:sz w:val="24"/>
                <w:szCs w:val="24"/>
              </w:rPr>
            </w:pPr>
            <w:r w:rsidRPr="00744CFD">
              <w:rPr>
                <w:rFonts w:ascii="Times New Roman" w:eastAsia="Calibri" w:hAnsi="Times New Roman" w:cs="Times New Roman"/>
                <w:b/>
                <w:noProof/>
                <w:sz w:val="24"/>
                <w:szCs w:val="24"/>
                <w:lang w:val="id-ID" w:eastAsia="id-ID"/>
              </w:rPr>
              <w:t xml:space="preserve">Sumber : </w:t>
            </w:r>
            <w:r>
              <w:rPr>
                <w:rFonts w:ascii="Times New Roman" w:eastAsia="Calibri" w:hAnsi="Times New Roman" w:cs="Times New Roman"/>
                <w:b/>
                <w:sz w:val="24"/>
                <w:szCs w:val="24"/>
                <w:lang w:val="id-ID"/>
              </w:rPr>
              <w:t>SPSS 2</w:t>
            </w:r>
            <w:r>
              <w:rPr>
                <w:rFonts w:ascii="Times New Roman" w:eastAsia="Calibri" w:hAnsi="Times New Roman" w:cs="Times New Roman"/>
                <w:b/>
                <w:sz w:val="24"/>
                <w:szCs w:val="24"/>
              </w:rPr>
              <w:t xml:space="preserve">2 </w:t>
            </w:r>
            <w:r w:rsidRPr="00744CFD">
              <w:rPr>
                <w:rFonts w:ascii="Times New Roman" w:eastAsia="Calibri" w:hAnsi="Times New Roman" w:cs="Times New Roman"/>
                <w:b/>
                <w:sz w:val="24"/>
                <w:szCs w:val="24"/>
                <w:lang w:val="id-ID"/>
              </w:rPr>
              <w:t>(</w:t>
            </w:r>
            <w:r>
              <w:rPr>
                <w:rFonts w:ascii="Times New Roman" w:eastAsia="Calibri" w:hAnsi="Times New Roman" w:cs="Times New Roman"/>
                <w:b/>
                <w:sz w:val="24"/>
                <w:szCs w:val="24"/>
                <w:lang w:val="id-ID"/>
              </w:rPr>
              <w:t>Data diolah, 201</w:t>
            </w:r>
            <w:r>
              <w:rPr>
                <w:rFonts w:ascii="Times New Roman" w:eastAsia="Calibri" w:hAnsi="Times New Roman" w:cs="Times New Roman"/>
                <w:b/>
                <w:sz w:val="24"/>
                <w:szCs w:val="24"/>
              </w:rPr>
              <w:t>8</w:t>
            </w:r>
            <w:r w:rsidRPr="00744CFD">
              <w:rPr>
                <w:rFonts w:ascii="Times New Roman" w:eastAsia="Calibri" w:hAnsi="Times New Roman" w:cs="Times New Roman"/>
                <w:b/>
                <w:sz w:val="24"/>
                <w:szCs w:val="24"/>
                <w:lang w:val="id-ID"/>
              </w:rPr>
              <w:t>)</w:t>
            </w:r>
          </w:p>
          <w:p w:rsidR="0060054B" w:rsidRPr="007A53E2"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p>
        </w:tc>
      </w:tr>
    </w:tbl>
    <w:p w:rsidR="0060054B" w:rsidRPr="007A53E2" w:rsidRDefault="0060054B" w:rsidP="0060054B">
      <w:pPr>
        <w:autoSpaceDE w:val="0"/>
        <w:autoSpaceDN w:val="0"/>
        <w:adjustRightInd w:val="0"/>
        <w:spacing w:after="0" w:line="480" w:lineRule="auto"/>
        <w:jc w:val="both"/>
        <w:rPr>
          <w:rFonts w:ascii="Times New Roman" w:hAnsi="Times New Roman" w:cs="Times New Roman"/>
          <w:sz w:val="24"/>
          <w:szCs w:val="24"/>
        </w:rPr>
      </w:pPr>
      <w:r>
        <w:rPr>
          <w:rFonts w:ascii="Times New Roman" w:eastAsia="Calibri" w:hAnsi="Times New Roman" w:cs="Times New Roman"/>
          <w:sz w:val="24"/>
          <w:szCs w:val="24"/>
        </w:rPr>
        <w:tab/>
      </w:r>
      <w:r w:rsidRPr="00744CFD">
        <w:rPr>
          <w:rFonts w:ascii="Times New Roman" w:eastAsia="Calibri" w:hAnsi="Times New Roman" w:cs="Times New Roman"/>
          <w:sz w:val="24"/>
          <w:szCs w:val="24"/>
          <w:lang w:val="id-ID"/>
        </w:rPr>
        <w:t>Berdasarkan tabel 4.10 diatas diperoleh nilai R-Square sebesar 0,</w:t>
      </w:r>
      <w:r>
        <w:rPr>
          <w:rFonts w:ascii="Times New Roman" w:eastAsia="Calibri" w:hAnsi="Times New Roman" w:cs="Times New Roman"/>
          <w:sz w:val="24"/>
          <w:szCs w:val="24"/>
        </w:rPr>
        <w:t>258</w:t>
      </w:r>
      <w:r w:rsidRPr="00744CFD">
        <w:rPr>
          <w:rFonts w:ascii="Times New Roman" w:eastAsia="Calibri" w:hAnsi="Times New Roman" w:cs="Times New Roman"/>
          <w:sz w:val="24"/>
          <w:szCs w:val="24"/>
          <w:lang w:val="id-ID"/>
        </w:rPr>
        <w:t xml:space="preserve"> atau </w:t>
      </w:r>
      <w:r>
        <w:rPr>
          <w:rFonts w:ascii="Times New Roman" w:eastAsia="Calibri" w:hAnsi="Times New Roman" w:cs="Times New Roman"/>
          <w:sz w:val="24"/>
          <w:szCs w:val="24"/>
        </w:rPr>
        <w:t>25,8%</w:t>
      </w:r>
      <w:r w:rsidRPr="00744CFD">
        <w:rPr>
          <w:rFonts w:ascii="Times New Roman" w:eastAsia="Calibri" w:hAnsi="Times New Roman" w:cs="Times New Roman"/>
          <w:sz w:val="24"/>
          <w:szCs w:val="24"/>
          <w:lang w:val="id-ID"/>
        </w:rPr>
        <w:t xml:space="preserve"> Hal ini menunjukkan bahwa kedua variabel bebas, yaitu </w:t>
      </w:r>
      <w:r>
        <w:rPr>
          <w:rFonts w:ascii="Times New Roman" w:eastAsia="Calibri" w:hAnsi="Times New Roman" w:cs="Times New Roman"/>
          <w:sz w:val="24"/>
          <w:szCs w:val="24"/>
        </w:rPr>
        <w:t xml:space="preserve">Pembiayaan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dharaba</w:t>
      </w:r>
      <w:r w:rsidRPr="00744CFD">
        <w:rPr>
          <w:rFonts w:ascii="Times New Roman" w:eastAsia="Calibri" w:hAnsi="Times New Roman" w:cs="Times New Roman"/>
          <w:i/>
          <w:sz w:val="24"/>
          <w:szCs w:val="24"/>
          <w:lang w:val="id-ID"/>
        </w:rPr>
        <w:t>h</w:t>
      </w:r>
      <w:r w:rsidRPr="00744CFD">
        <w:rPr>
          <w:rFonts w:ascii="Times New Roman" w:eastAsia="Calibri" w:hAnsi="Times New Roman" w:cs="Times New Roman"/>
          <w:sz w:val="24"/>
          <w:szCs w:val="24"/>
          <w:lang w:val="id-ID"/>
        </w:rPr>
        <w:t xml:space="preserve"> dan </w:t>
      </w:r>
      <w:r>
        <w:rPr>
          <w:rFonts w:ascii="Times New Roman" w:eastAsia="Calibri" w:hAnsi="Times New Roman" w:cs="Times New Roman"/>
          <w:i/>
          <w:sz w:val="24"/>
          <w:szCs w:val="24"/>
        </w:rPr>
        <w:t>Musyarakah</w:t>
      </w:r>
      <w:r w:rsidRPr="00744CFD">
        <w:rPr>
          <w:rFonts w:ascii="Times New Roman" w:eastAsia="Calibri" w:hAnsi="Times New Roman" w:cs="Times New Roman"/>
          <w:sz w:val="24"/>
          <w:szCs w:val="24"/>
          <w:lang w:val="id-ID"/>
        </w:rPr>
        <w:t xml:space="preserve"> memberikan kontribusi sebesar </w:t>
      </w:r>
      <w:r>
        <w:rPr>
          <w:rFonts w:ascii="Times New Roman" w:eastAsia="Calibri" w:hAnsi="Times New Roman" w:cs="Times New Roman"/>
          <w:sz w:val="24"/>
          <w:szCs w:val="24"/>
        </w:rPr>
        <w:t>25,8%</w:t>
      </w:r>
      <w:r w:rsidRPr="00744CFD">
        <w:rPr>
          <w:rFonts w:ascii="Times New Roman" w:eastAsia="Calibri" w:hAnsi="Times New Roman" w:cs="Times New Roman"/>
          <w:sz w:val="24"/>
          <w:szCs w:val="24"/>
          <w:lang w:val="id-ID"/>
        </w:rPr>
        <w:t xml:space="preserve"> terhadap </w:t>
      </w:r>
      <w:r>
        <w:rPr>
          <w:rFonts w:ascii="Times New Roman" w:eastAsia="Calibri" w:hAnsi="Times New Roman" w:cs="Times New Roman"/>
          <w:sz w:val="24"/>
          <w:szCs w:val="24"/>
        </w:rPr>
        <w:t xml:space="preserve">Laba Bersih </w:t>
      </w:r>
      <w:r w:rsidRPr="00744CFD">
        <w:rPr>
          <w:rFonts w:ascii="Times New Roman" w:eastAsia="Calibri" w:hAnsi="Times New Roman" w:cs="Times New Roman"/>
          <w:sz w:val="24"/>
          <w:szCs w:val="24"/>
          <w:lang w:val="id-ID"/>
        </w:rPr>
        <w:t>pada PT. Bank Syariah</w:t>
      </w:r>
      <w:r>
        <w:rPr>
          <w:rFonts w:ascii="Times New Roman" w:eastAsia="Calibri" w:hAnsi="Times New Roman" w:cs="Times New Roman"/>
          <w:sz w:val="24"/>
          <w:szCs w:val="24"/>
        </w:rPr>
        <w:t xml:space="preserve"> Mandiri</w:t>
      </w:r>
      <w:r w:rsidRPr="00744CFD">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periode 201</w:t>
      </w:r>
      <w:r>
        <w:rPr>
          <w:rFonts w:ascii="Times New Roman" w:eastAsia="Calibri" w:hAnsi="Times New Roman" w:cs="Times New Roman"/>
          <w:sz w:val="24"/>
          <w:szCs w:val="24"/>
        </w:rPr>
        <w:t>2</w:t>
      </w:r>
      <w:r w:rsidRPr="00744CFD">
        <w:rPr>
          <w:rFonts w:ascii="Times New Roman" w:eastAsia="Calibri" w:hAnsi="Times New Roman" w:cs="Times New Roman"/>
          <w:sz w:val="24"/>
          <w:szCs w:val="24"/>
          <w:lang w:val="id-ID"/>
        </w:rPr>
        <w:t xml:space="preserve">-2016, sementara sisanya yaitu sebesar </w:t>
      </w:r>
      <w:r>
        <w:rPr>
          <w:rFonts w:ascii="Times New Roman" w:eastAsia="Calibri" w:hAnsi="Times New Roman" w:cs="Times New Roman"/>
          <w:sz w:val="24"/>
          <w:szCs w:val="24"/>
        </w:rPr>
        <w:t>74,2%</w:t>
      </w:r>
      <w:r w:rsidRPr="00744CFD">
        <w:rPr>
          <w:rFonts w:ascii="Times New Roman" w:eastAsia="Calibri" w:hAnsi="Times New Roman" w:cs="Times New Roman"/>
          <w:sz w:val="24"/>
          <w:szCs w:val="24"/>
          <w:lang w:val="id-ID"/>
        </w:rPr>
        <w:t xml:space="preserve"> dipengaruhi oleh faktor-faktor lain yang tidak diteliti. Hal ini diperoleh dari perhitungan rumus koefisien determinasi yaitu:</w:t>
      </w:r>
    </w:p>
    <w:p w:rsidR="0060054B" w:rsidRPr="00744CFD" w:rsidRDefault="0060054B" w:rsidP="0060054B">
      <w:pPr>
        <w:spacing w:line="360" w:lineRule="auto"/>
        <w:jc w:val="center"/>
        <w:rPr>
          <w:rFonts w:ascii="Times New Roman" w:eastAsia="Calibri" w:hAnsi="Times New Roman" w:cs="Times New Roman"/>
          <w:b/>
          <w:sz w:val="24"/>
          <w:szCs w:val="24"/>
          <w:lang w:val="id-ID"/>
        </w:rPr>
      </w:pPr>
      <w:r w:rsidRPr="00744CFD">
        <w:rPr>
          <w:rFonts w:ascii="Times New Roman" w:eastAsia="Calibri" w:hAnsi="Times New Roman" w:cs="Times New Roman"/>
          <w:b/>
          <w:sz w:val="24"/>
          <w:szCs w:val="24"/>
          <w:lang w:val="id-ID"/>
        </w:rPr>
        <w:t>K</w:t>
      </w:r>
      <w:r w:rsidRPr="00744CFD">
        <w:rPr>
          <w:rFonts w:ascii="Times New Roman" w:eastAsia="Calibri" w:hAnsi="Times New Roman" w:cs="Times New Roman"/>
          <w:b/>
          <w:sz w:val="24"/>
          <w:szCs w:val="24"/>
          <w:vertAlign w:val="subscript"/>
          <w:lang w:val="id-ID"/>
        </w:rPr>
        <w:t>d</w:t>
      </w:r>
      <w:r w:rsidRPr="00744CFD">
        <w:rPr>
          <w:rFonts w:ascii="Times New Roman" w:eastAsia="Calibri" w:hAnsi="Times New Roman" w:cs="Times New Roman"/>
          <w:b/>
          <w:sz w:val="24"/>
          <w:szCs w:val="24"/>
          <w:lang w:val="id-ID"/>
        </w:rPr>
        <w:t xml:space="preserve"> = r</w:t>
      </w:r>
      <w:r w:rsidRPr="00744CFD">
        <w:rPr>
          <w:rFonts w:ascii="Times New Roman" w:eastAsia="Calibri" w:hAnsi="Times New Roman" w:cs="Times New Roman"/>
          <w:b/>
          <w:sz w:val="24"/>
          <w:szCs w:val="24"/>
          <w:vertAlign w:val="superscript"/>
          <w:lang w:val="id-ID"/>
        </w:rPr>
        <w:t>2</w:t>
      </w:r>
      <w:r w:rsidRPr="00744CFD">
        <w:rPr>
          <w:rFonts w:ascii="Times New Roman" w:eastAsia="Calibri" w:hAnsi="Times New Roman" w:cs="Times New Roman"/>
          <w:b/>
          <w:sz w:val="24"/>
          <w:szCs w:val="24"/>
          <w:lang w:val="id-ID"/>
        </w:rPr>
        <w:t xml:space="preserve"> x 100%</w:t>
      </w:r>
    </w:p>
    <w:p w:rsidR="0060054B" w:rsidRPr="001C4055" w:rsidRDefault="0060054B" w:rsidP="0060054B">
      <w:pPr>
        <w:spacing w:line="360" w:lineRule="auto"/>
        <w:jc w:val="center"/>
        <w:rPr>
          <w:rFonts w:ascii="Times New Roman" w:eastAsia="Calibri" w:hAnsi="Times New Roman" w:cs="Times New Roman"/>
          <w:b/>
          <w:sz w:val="24"/>
          <w:szCs w:val="24"/>
        </w:rPr>
      </w:pPr>
      <w:r w:rsidRPr="00744CFD">
        <w:rPr>
          <w:rFonts w:ascii="Times New Roman" w:eastAsia="Calibri" w:hAnsi="Times New Roman" w:cs="Times New Roman"/>
          <w:b/>
          <w:sz w:val="24"/>
          <w:szCs w:val="24"/>
          <w:lang w:val="id-ID"/>
        </w:rPr>
        <w:t>K</w:t>
      </w:r>
      <w:r w:rsidRPr="00744CFD">
        <w:rPr>
          <w:rFonts w:ascii="Times New Roman" w:eastAsia="Calibri" w:hAnsi="Times New Roman" w:cs="Times New Roman"/>
          <w:b/>
          <w:sz w:val="24"/>
          <w:szCs w:val="24"/>
          <w:vertAlign w:val="subscript"/>
          <w:lang w:val="id-ID"/>
        </w:rPr>
        <w:t>d</w:t>
      </w:r>
      <w:r w:rsidRPr="00744CFD">
        <w:rPr>
          <w:rFonts w:ascii="Times New Roman" w:eastAsia="Calibri" w:hAnsi="Times New Roman" w:cs="Times New Roman"/>
          <w:b/>
          <w:sz w:val="24"/>
          <w:szCs w:val="24"/>
          <w:lang w:val="id-ID"/>
        </w:rPr>
        <w:t xml:space="preserve"> = 0,</w:t>
      </w:r>
      <w:r>
        <w:rPr>
          <w:rFonts w:ascii="Times New Roman" w:eastAsia="Calibri" w:hAnsi="Times New Roman" w:cs="Times New Roman"/>
          <w:b/>
          <w:sz w:val="24"/>
          <w:szCs w:val="24"/>
        </w:rPr>
        <w:t>258</w:t>
      </w:r>
      <w:r w:rsidRPr="00744CFD">
        <w:rPr>
          <w:rFonts w:ascii="Times New Roman" w:eastAsia="Calibri" w:hAnsi="Times New Roman" w:cs="Times New Roman"/>
          <w:b/>
          <w:sz w:val="24"/>
          <w:szCs w:val="24"/>
          <w:lang w:val="id-ID"/>
        </w:rPr>
        <w:t xml:space="preserve">x 100% = </w:t>
      </w:r>
      <w:r>
        <w:rPr>
          <w:rFonts w:ascii="Times New Roman" w:eastAsia="Calibri" w:hAnsi="Times New Roman" w:cs="Times New Roman"/>
          <w:b/>
          <w:sz w:val="24"/>
          <w:szCs w:val="24"/>
        </w:rPr>
        <w:t>25,8</w:t>
      </w:r>
      <w:r w:rsidRPr="00744CFD">
        <w:rPr>
          <w:rFonts w:ascii="Times New Roman" w:eastAsia="Calibri" w:hAnsi="Times New Roman" w:cs="Times New Roman"/>
          <w:b/>
          <w:sz w:val="24"/>
          <w:szCs w:val="24"/>
          <w:lang w:val="id-ID"/>
        </w:rPr>
        <w:t>%</w:t>
      </w:r>
    </w:p>
    <w:p w:rsidR="0060054B" w:rsidRDefault="0060054B" w:rsidP="0060054B">
      <w:pPr>
        <w:spacing w:line="360" w:lineRule="auto"/>
        <w:rPr>
          <w:rFonts w:ascii="Times New Roman" w:eastAsia="Calibri" w:hAnsi="Times New Roman" w:cs="Times New Roman"/>
          <w:b/>
          <w:sz w:val="24"/>
          <w:szCs w:val="24"/>
        </w:rPr>
      </w:pPr>
    </w:p>
    <w:p w:rsidR="0060054B" w:rsidRPr="001C4055" w:rsidRDefault="0060054B" w:rsidP="009A70A3">
      <w:pPr>
        <w:pStyle w:val="ListParagraph"/>
        <w:numPr>
          <w:ilvl w:val="2"/>
          <w:numId w:val="70"/>
        </w:numPr>
        <w:spacing w:line="360" w:lineRule="auto"/>
        <w:ind w:left="709" w:hanging="709"/>
        <w:rPr>
          <w:rFonts w:ascii="Times New Roman" w:eastAsia="Calibri" w:hAnsi="Times New Roman" w:cs="Times New Roman"/>
          <w:b/>
          <w:sz w:val="24"/>
          <w:szCs w:val="24"/>
        </w:rPr>
      </w:pPr>
      <w:r w:rsidRPr="001C4055">
        <w:rPr>
          <w:rFonts w:ascii="Times New Roman" w:eastAsia="Calibri" w:hAnsi="Times New Roman" w:cs="Times New Roman"/>
          <w:b/>
          <w:sz w:val="24"/>
          <w:szCs w:val="24"/>
          <w:lang w:val="id-ID"/>
        </w:rPr>
        <w:t>Uji Parsial (Uji t)</w:t>
      </w:r>
    </w:p>
    <w:p w:rsidR="0060054B" w:rsidRPr="001C4055" w:rsidRDefault="0060054B" w:rsidP="009A70A3">
      <w:pPr>
        <w:pStyle w:val="ListParagraph"/>
        <w:spacing w:after="0" w:line="480" w:lineRule="auto"/>
        <w:ind w:left="0" w:hanging="153"/>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tab/>
      </w:r>
      <w:r w:rsidR="009A70A3">
        <w:rPr>
          <w:rFonts w:ascii="Times New Roman" w:eastAsia="Calibri" w:hAnsi="Times New Roman" w:cs="Times New Roman"/>
          <w:sz w:val="24"/>
          <w:szCs w:val="24"/>
        </w:rPr>
        <w:tab/>
      </w:r>
      <w:r w:rsidRPr="001C4055">
        <w:rPr>
          <w:rFonts w:ascii="Times New Roman" w:eastAsia="Calibri" w:hAnsi="Times New Roman" w:cs="Times New Roman"/>
          <w:sz w:val="24"/>
          <w:szCs w:val="24"/>
          <w:lang w:val="id-ID"/>
        </w:rPr>
        <w:t>Uji t digunakan untuk menguji hipotesa yang bersifat terpisah (parsial) yaitu antara X</w:t>
      </w:r>
      <w:r w:rsidRPr="001C4055">
        <w:rPr>
          <w:rFonts w:ascii="Times New Roman" w:eastAsia="Calibri" w:hAnsi="Times New Roman" w:cs="Times New Roman"/>
          <w:sz w:val="24"/>
          <w:szCs w:val="24"/>
          <w:vertAlign w:val="subscript"/>
          <w:lang w:val="id-ID"/>
        </w:rPr>
        <w:t>1</w:t>
      </w:r>
      <w:r w:rsidRPr="001C4055">
        <w:rPr>
          <w:rFonts w:ascii="Times New Roman" w:eastAsia="Calibri" w:hAnsi="Times New Roman" w:cs="Times New Roman"/>
          <w:sz w:val="24"/>
          <w:szCs w:val="24"/>
          <w:lang w:val="id-ID"/>
        </w:rPr>
        <w:t xml:space="preserve"> dengan Y dan X</w:t>
      </w:r>
      <w:r w:rsidRPr="001C4055">
        <w:rPr>
          <w:rFonts w:ascii="Times New Roman" w:eastAsia="Calibri" w:hAnsi="Times New Roman" w:cs="Times New Roman"/>
          <w:sz w:val="24"/>
          <w:szCs w:val="24"/>
          <w:vertAlign w:val="subscript"/>
          <w:lang w:val="id-ID"/>
        </w:rPr>
        <w:t xml:space="preserve">2 </w:t>
      </w:r>
      <w:r w:rsidRPr="001C4055">
        <w:rPr>
          <w:rFonts w:ascii="Times New Roman" w:eastAsia="Calibri" w:hAnsi="Times New Roman" w:cs="Times New Roman"/>
          <w:sz w:val="24"/>
          <w:szCs w:val="24"/>
          <w:lang w:val="id-ID"/>
        </w:rPr>
        <w:t>dengan Y. Untuk mengetahui apakah masing-masing variabel bebas secara signifikan terdapat hubungan dengan variabel tidak bebas dilakukan uji t dengan melakukan hipotesa sebagai berikut:</w:t>
      </w:r>
    </w:p>
    <w:p w:rsidR="0060054B" w:rsidRPr="001C4055" w:rsidRDefault="0060054B" w:rsidP="0060054B">
      <w:pPr>
        <w:pStyle w:val="ListParagraph"/>
        <w:spacing w:after="0" w:line="480" w:lineRule="auto"/>
        <w:jc w:val="both"/>
        <w:rPr>
          <w:rFonts w:ascii="Times New Roman" w:eastAsia="Calibri" w:hAnsi="Times New Roman" w:cs="Times New Roman"/>
          <w:sz w:val="24"/>
          <w:szCs w:val="24"/>
          <w:lang w:val="id-ID"/>
        </w:rPr>
      </w:pPr>
      <w:r w:rsidRPr="001C4055">
        <w:rPr>
          <w:rFonts w:ascii="Times New Roman" w:eastAsia="Calibri" w:hAnsi="Times New Roman" w:cs="Times New Roman"/>
          <w:sz w:val="24"/>
          <w:szCs w:val="24"/>
          <w:lang w:val="id-ID"/>
        </w:rPr>
        <w:lastRenderedPageBreak/>
        <w:t>Ho : β = 0 : Tidak berpengaruh yang signifikan antara variabel independen (Pe</w:t>
      </w:r>
      <w:r>
        <w:rPr>
          <w:rFonts w:ascii="Times New Roman" w:eastAsia="Calibri" w:hAnsi="Times New Roman" w:cs="Times New Roman"/>
          <w:sz w:val="24"/>
          <w:szCs w:val="24"/>
        </w:rPr>
        <w:t>mbiayaan</w:t>
      </w:r>
      <w:r w:rsidRPr="001C4055">
        <w:rPr>
          <w:rFonts w:ascii="Times New Roman" w:eastAsia="Calibri" w:hAnsi="Times New Roman" w:cs="Times New Roman"/>
          <w:sz w:val="24"/>
          <w:szCs w:val="24"/>
          <w:lang w:val="id-ID"/>
        </w:rPr>
        <w:t xml:space="preserve"> </w:t>
      </w:r>
      <w:r w:rsidRPr="001C4055">
        <w:rPr>
          <w:rFonts w:ascii="Times New Roman" w:eastAsia="Calibri" w:hAnsi="Times New Roman" w:cs="Times New Roman"/>
          <w:i/>
          <w:sz w:val="24"/>
          <w:szCs w:val="24"/>
          <w:lang w:val="id-ID"/>
        </w:rPr>
        <w:t>Murabahah</w:t>
      </w:r>
      <w:r w:rsidRPr="001C4055">
        <w:rPr>
          <w:rFonts w:ascii="Times New Roman" w:eastAsia="Calibri" w:hAnsi="Times New Roman" w:cs="Times New Roman"/>
          <w:sz w:val="24"/>
          <w:szCs w:val="24"/>
          <w:lang w:val="id-ID"/>
        </w:rPr>
        <w:t xml:space="preserve"> dan</w:t>
      </w:r>
      <w:r w:rsidRPr="001C4055">
        <w:rPr>
          <w:rFonts w:ascii="Times New Roman" w:eastAsia="Calibri" w:hAnsi="Times New Roman" w:cs="Times New Roman"/>
          <w:i/>
          <w:sz w:val="24"/>
          <w:szCs w:val="24"/>
          <w:lang w:val="id-ID"/>
        </w:rPr>
        <w:t xml:space="preserve"> </w:t>
      </w:r>
      <w:r w:rsidRPr="001C4055">
        <w:rPr>
          <w:rFonts w:ascii="Times New Roman" w:eastAsia="Calibri" w:hAnsi="Times New Roman" w:cs="Times New Roman"/>
          <w:i/>
          <w:sz w:val="24"/>
          <w:szCs w:val="24"/>
        </w:rPr>
        <w:t>Musyarakah</w:t>
      </w:r>
      <w:r w:rsidRPr="001C4055">
        <w:rPr>
          <w:rFonts w:ascii="Times New Roman" w:eastAsia="Calibri" w:hAnsi="Times New Roman" w:cs="Times New Roman"/>
          <w:sz w:val="24"/>
          <w:szCs w:val="24"/>
          <w:lang w:val="id-ID"/>
        </w:rPr>
        <w:t>) secara individu terhadap variabel dependen (</w:t>
      </w:r>
      <w:r>
        <w:rPr>
          <w:rFonts w:ascii="Times New Roman" w:eastAsia="Calibri" w:hAnsi="Times New Roman" w:cs="Times New Roman"/>
          <w:sz w:val="24"/>
          <w:szCs w:val="24"/>
        </w:rPr>
        <w:t>Laba Bersih</w:t>
      </w:r>
      <w:r w:rsidRPr="001C4055">
        <w:rPr>
          <w:rFonts w:ascii="Times New Roman" w:eastAsia="Calibri" w:hAnsi="Times New Roman" w:cs="Times New Roman"/>
          <w:sz w:val="24"/>
          <w:szCs w:val="24"/>
          <w:lang w:val="id-ID"/>
        </w:rPr>
        <w:t>).</w:t>
      </w:r>
    </w:p>
    <w:p w:rsidR="0060054B" w:rsidRDefault="001A5544" w:rsidP="0060054B">
      <w:pPr>
        <w:pStyle w:val="ListParagraph"/>
        <w:spacing w:line="480" w:lineRule="auto"/>
        <w:rPr>
          <w:rFonts w:ascii="Times New Roman" w:eastAsia="Calibri" w:hAnsi="Times New Roman" w:cs="Times New Roman"/>
          <w:sz w:val="24"/>
          <w:szCs w:val="24"/>
        </w:rPr>
      </w:pPr>
      <w:r>
        <w:rPr>
          <w:rFonts w:ascii="Times New Roman" w:eastAsia="Calibri" w:hAnsi="Times New Roman" w:cs="Times New Roman"/>
          <w:sz w:val="24"/>
          <w:szCs w:val="24"/>
          <w:lang w:val="id-ID"/>
        </w:rPr>
        <w:t>H</w:t>
      </w:r>
      <w:r>
        <w:rPr>
          <w:rFonts w:ascii="Times New Roman" w:eastAsia="Calibri" w:hAnsi="Times New Roman" w:cs="Times New Roman"/>
          <w:sz w:val="24"/>
          <w:szCs w:val="24"/>
          <w:vertAlign w:val="subscript"/>
        </w:rPr>
        <w:t>1</w:t>
      </w:r>
      <w:r w:rsidR="0060054B" w:rsidRPr="00D24F65">
        <w:rPr>
          <w:rFonts w:ascii="Times New Roman" w:eastAsia="Calibri" w:hAnsi="Times New Roman" w:cs="Times New Roman"/>
          <w:sz w:val="24"/>
          <w:szCs w:val="24"/>
          <w:lang w:val="id-ID"/>
        </w:rPr>
        <w:t>: β ≠ 0 : Ada pengaruh yang signifikan antara variabel independen (</w:t>
      </w:r>
      <w:r w:rsidR="0060054B">
        <w:rPr>
          <w:rFonts w:ascii="Times New Roman" w:eastAsia="Calibri" w:hAnsi="Times New Roman" w:cs="Times New Roman"/>
          <w:sz w:val="24"/>
          <w:szCs w:val="24"/>
        </w:rPr>
        <w:t>Pembiayaan</w:t>
      </w:r>
      <w:r w:rsidR="0060054B" w:rsidRPr="00D24F65">
        <w:rPr>
          <w:rFonts w:ascii="Times New Roman" w:eastAsia="Calibri" w:hAnsi="Times New Roman" w:cs="Times New Roman"/>
          <w:sz w:val="24"/>
          <w:szCs w:val="24"/>
          <w:lang w:val="id-ID"/>
        </w:rPr>
        <w:t xml:space="preserve"> </w:t>
      </w:r>
      <w:r w:rsidR="0060054B" w:rsidRPr="00D24F65">
        <w:rPr>
          <w:rFonts w:ascii="Times New Roman" w:eastAsia="Calibri" w:hAnsi="Times New Roman" w:cs="Times New Roman"/>
          <w:i/>
          <w:sz w:val="24"/>
          <w:szCs w:val="24"/>
          <w:lang w:val="id-ID"/>
        </w:rPr>
        <w:t>Murabahah</w:t>
      </w:r>
      <w:r w:rsidR="0060054B" w:rsidRPr="00D24F65">
        <w:rPr>
          <w:rFonts w:ascii="Times New Roman" w:eastAsia="Calibri" w:hAnsi="Times New Roman" w:cs="Times New Roman"/>
          <w:sz w:val="24"/>
          <w:szCs w:val="24"/>
          <w:lang w:val="id-ID"/>
        </w:rPr>
        <w:t xml:space="preserve"> dan </w:t>
      </w:r>
      <w:r w:rsidR="0060054B">
        <w:rPr>
          <w:rFonts w:ascii="Times New Roman" w:eastAsia="Calibri" w:hAnsi="Times New Roman" w:cs="Times New Roman"/>
          <w:i/>
          <w:sz w:val="24"/>
          <w:szCs w:val="24"/>
        </w:rPr>
        <w:t>Musyarakah</w:t>
      </w:r>
      <w:r w:rsidR="0060054B" w:rsidRPr="00D24F65">
        <w:rPr>
          <w:rFonts w:ascii="Times New Roman" w:eastAsia="Calibri" w:hAnsi="Times New Roman" w:cs="Times New Roman"/>
          <w:sz w:val="24"/>
          <w:szCs w:val="24"/>
        </w:rPr>
        <w:t>)</w:t>
      </w:r>
      <w:r w:rsidR="0060054B" w:rsidRPr="00D24F65">
        <w:rPr>
          <w:rFonts w:ascii="Times New Roman" w:eastAsia="Calibri" w:hAnsi="Times New Roman" w:cs="Times New Roman"/>
          <w:sz w:val="24"/>
          <w:szCs w:val="24"/>
          <w:lang w:val="id-ID"/>
        </w:rPr>
        <w:t xml:space="preserve"> secara individu terhadap variabel dependen (</w:t>
      </w:r>
      <w:r w:rsidR="0060054B">
        <w:rPr>
          <w:rFonts w:ascii="Times New Roman" w:eastAsia="Calibri" w:hAnsi="Times New Roman" w:cs="Times New Roman"/>
          <w:sz w:val="24"/>
          <w:szCs w:val="24"/>
        </w:rPr>
        <w:t>Laba Bersih</w:t>
      </w:r>
      <w:r w:rsidR="0060054B" w:rsidRPr="00D24F65">
        <w:rPr>
          <w:rFonts w:ascii="Times New Roman" w:eastAsia="Calibri" w:hAnsi="Times New Roman" w:cs="Times New Roman"/>
          <w:sz w:val="24"/>
          <w:szCs w:val="24"/>
          <w:lang w:val="id-ID"/>
        </w:rPr>
        <w:t>).</w:t>
      </w:r>
    </w:p>
    <w:p w:rsidR="0060054B" w:rsidRPr="00D24F65" w:rsidRDefault="0060054B" w:rsidP="0060054B">
      <w:pPr>
        <w:spacing w:after="0" w:line="480" w:lineRule="auto"/>
        <w:ind w:firstLine="709"/>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tab/>
      </w:r>
      <w:r w:rsidRPr="00D24F65">
        <w:rPr>
          <w:rFonts w:ascii="Times New Roman" w:eastAsia="Calibri" w:hAnsi="Times New Roman" w:cs="Times New Roman"/>
          <w:sz w:val="24"/>
          <w:szCs w:val="24"/>
          <w:lang w:val="id-ID"/>
        </w:rPr>
        <w:t>Tingkat keyakinan yang digunakan dalam penelitian ini adalah sebesar 95% dengan tarif nyata 5% (α = 0,05). Tingkat signifikansi 0,05 atau 5% artinya kemungkinan besar dari hasil penarikan kesimpulan memiliki probabilitas 95% atau toleransi sebesar 5%.</w:t>
      </w:r>
    </w:p>
    <w:p w:rsidR="0060054B" w:rsidRPr="00D24F65" w:rsidRDefault="0060054B" w:rsidP="0060054B">
      <w:pPr>
        <w:spacing w:after="0" w:line="480" w:lineRule="auto"/>
        <w:ind w:firstLine="709"/>
        <w:jc w:val="both"/>
        <w:rPr>
          <w:rFonts w:ascii="Times New Roman" w:eastAsia="Calibri" w:hAnsi="Times New Roman" w:cs="Times New Roman"/>
          <w:sz w:val="24"/>
          <w:szCs w:val="24"/>
          <w:lang w:val="id-ID"/>
        </w:rPr>
      </w:pPr>
      <w:r w:rsidRPr="00D24F65">
        <w:rPr>
          <w:rFonts w:ascii="Times New Roman" w:eastAsia="Calibri" w:hAnsi="Times New Roman" w:cs="Times New Roman"/>
          <w:sz w:val="24"/>
          <w:szCs w:val="24"/>
          <w:lang w:val="id-ID"/>
        </w:rPr>
        <w:t>Uji t juga dapat dilakukan dengan membandingkan nilai t</w:t>
      </w:r>
      <w:r w:rsidRPr="00D24F65">
        <w:rPr>
          <w:rFonts w:ascii="Times New Roman" w:eastAsia="Calibri" w:hAnsi="Times New Roman" w:cs="Times New Roman"/>
          <w:sz w:val="24"/>
          <w:szCs w:val="24"/>
          <w:vertAlign w:val="subscript"/>
          <w:lang w:val="id-ID"/>
        </w:rPr>
        <w:t>hitung</w:t>
      </w:r>
      <w:r w:rsidRPr="00D24F65">
        <w:rPr>
          <w:rFonts w:ascii="Times New Roman" w:eastAsia="Calibri" w:hAnsi="Times New Roman" w:cs="Times New Roman"/>
          <w:sz w:val="24"/>
          <w:szCs w:val="24"/>
          <w:lang w:val="id-ID"/>
        </w:rPr>
        <w:t xml:space="preserve"> dan t</w:t>
      </w:r>
      <w:r w:rsidRPr="00D24F65">
        <w:rPr>
          <w:rFonts w:ascii="Times New Roman" w:eastAsia="Calibri" w:hAnsi="Times New Roman" w:cs="Times New Roman"/>
          <w:sz w:val="24"/>
          <w:szCs w:val="24"/>
          <w:vertAlign w:val="subscript"/>
          <w:lang w:val="id-ID"/>
        </w:rPr>
        <w:t>tabel</w:t>
      </w:r>
      <w:r w:rsidRPr="00D24F65">
        <w:rPr>
          <w:rFonts w:ascii="Times New Roman" w:eastAsia="Calibri" w:hAnsi="Times New Roman" w:cs="Times New Roman"/>
          <w:sz w:val="24"/>
          <w:szCs w:val="24"/>
          <w:lang w:val="id-ID"/>
        </w:rPr>
        <w:t xml:space="preserve"> dengan kriteria:</w:t>
      </w:r>
    </w:p>
    <w:p w:rsidR="0060054B" w:rsidRPr="00D24F65" w:rsidRDefault="0060054B" w:rsidP="0060054B">
      <w:pPr>
        <w:numPr>
          <w:ilvl w:val="0"/>
          <w:numId w:val="81"/>
        </w:numPr>
        <w:spacing w:after="0" w:line="480" w:lineRule="auto"/>
        <w:jc w:val="both"/>
        <w:rPr>
          <w:rFonts w:ascii="Times New Roman" w:eastAsia="Calibri" w:hAnsi="Times New Roman" w:cs="Times New Roman"/>
          <w:sz w:val="24"/>
          <w:szCs w:val="24"/>
          <w:lang w:val="id-ID"/>
        </w:rPr>
      </w:pPr>
      <w:r w:rsidRPr="00D24F65">
        <w:rPr>
          <w:rFonts w:ascii="Times New Roman" w:eastAsia="Calibri" w:hAnsi="Times New Roman" w:cs="Times New Roman"/>
          <w:sz w:val="24"/>
          <w:szCs w:val="24"/>
          <w:lang w:val="id-ID"/>
        </w:rPr>
        <w:t>Jika nilai t</w:t>
      </w:r>
      <w:r w:rsidRPr="00D24F65">
        <w:rPr>
          <w:rFonts w:ascii="Times New Roman" w:eastAsia="Calibri" w:hAnsi="Times New Roman" w:cs="Times New Roman"/>
          <w:sz w:val="24"/>
          <w:szCs w:val="24"/>
          <w:vertAlign w:val="subscript"/>
          <w:lang w:val="id-ID"/>
        </w:rPr>
        <w:t>hitung</w:t>
      </w:r>
      <w:r w:rsidRPr="00D24F65">
        <w:rPr>
          <w:rFonts w:ascii="Times New Roman" w:eastAsia="Calibri" w:hAnsi="Times New Roman" w:cs="Times New Roman"/>
          <w:sz w:val="24"/>
          <w:szCs w:val="24"/>
          <w:lang w:val="id-ID"/>
        </w:rPr>
        <w:t xml:space="preserve"> &gt; t</w:t>
      </w:r>
      <w:r w:rsidRPr="00D24F65">
        <w:rPr>
          <w:rFonts w:ascii="Times New Roman" w:eastAsia="Calibri" w:hAnsi="Times New Roman" w:cs="Times New Roman"/>
          <w:sz w:val="24"/>
          <w:szCs w:val="24"/>
          <w:vertAlign w:val="subscript"/>
          <w:lang w:val="id-ID"/>
        </w:rPr>
        <w:t>tabel</w:t>
      </w:r>
      <w:r w:rsidR="001A5544">
        <w:rPr>
          <w:rFonts w:ascii="Times New Roman" w:eastAsia="Calibri" w:hAnsi="Times New Roman" w:cs="Times New Roman"/>
          <w:sz w:val="24"/>
          <w:szCs w:val="24"/>
          <w:lang w:val="id-ID"/>
        </w:rPr>
        <w:t>, maka Ho ditolak dan H</w:t>
      </w:r>
      <w:r w:rsidR="001A5544">
        <w:rPr>
          <w:rFonts w:ascii="Times New Roman" w:eastAsia="Calibri" w:hAnsi="Times New Roman" w:cs="Times New Roman"/>
          <w:sz w:val="24"/>
          <w:szCs w:val="24"/>
          <w:vertAlign w:val="subscript"/>
        </w:rPr>
        <w:t>1</w:t>
      </w:r>
      <w:r w:rsidRPr="00D24F65">
        <w:rPr>
          <w:rFonts w:ascii="Times New Roman" w:eastAsia="Calibri" w:hAnsi="Times New Roman" w:cs="Times New Roman"/>
          <w:sz w:val="24"/>
          <w:szCs w:val="24"/>
          <w:lang w:val="id-ID"/>
        </w:rPr>
        <w:t xml:space="preserve"> diterima.</w:t>
      </w:r>
    </w:p>
    <w:p w:rsidR="0060054B" w:rsidRPr="00D24F65" w:rsidRDefault="0060054B" w:rsidP="0060054B">
      <w:pPr>
        <w:numPr>
          <w:ilvl w:val="0"/>
          <w:numId w:val="81"/>
        </w:numPr>
        <w:spacing w:after="0" w:line="480" w:lineRule="auto"/>
        <w:jc w:val="both"/>
        <w:rPr>
          <w:rFonts w:ascii="Times New Roman" w:eastAsia="Calibri" w:hAnsi="Times New Roman" w:cs="Times New Roman"/>
          <w:sz w:val="24"/>
          <w:szCs w:val="24"/>
          <w:lang w:val="id-ID"/>
        </w:rPr>
      </w:pPr>
      <w:r w:rsidRPr="00D24F65">
        <w:rPr>
          <w:rFonts w:ascii="Times New Roman" w:eastAsia="Calibri" w:hAnsi="Times New Roman" w:cs="Times New Roman"/>
          <w:sz w:val="24"/>
          <w:szCs w:val="24"/>
          <w:lang w:val="id-ID"/>
        </w:rPr>
        <w:t>Jika nilai t</w:t>
      </w:r>
      <w:r w:rsidRPr="00D24F65">
        <w:rPr>
          <w:rFonts w:ascii="Times New Roman" w:eastAsia="Calibri" w:hAnsi="Times New Roman" w:cs="Times New Roman"/>
          <w:sz w:val="24"/>
          <w:szCs w:val="24"/>
          <w:vertAlign w:val="subscript"/>
          <w:lang w:val="id-ID"/>
        </w:rPr>
        <w:t>hitung</w:t>
      </w:r>
      <w:r w:rsidRPr="00D24F65">
        <w:rPr>
          <w:rFonts w:ascii="Times New Roman" w:eastAsia="Calibri" w:hAnsi="Times New Roman" w:cs="Times New Roman"/>
          <w:sz w:val="24"/>
          <w:szCs w:val="24"/>
          <w:lang w:val="id-ID"/>
        </w:rPr>
        <w:t xml:space="preserve"> &lt; t</w:t>
      </w:r>
      <w:r w:rsidRPr="00D24F65">
        <w:rPr>
          <w:rFonts w:ascii="Times New Roman" w:eastAsia="Calibri" w:hAnsi="Times New Roman" w:cs="Times New Roman"/>
          <w:sz w:val="24"/>
          <w:szCs w:val="24"/>
          <w:vertAlign w:val="subscript"/>
          <w:lang w:val="id-ID"/>
        </w:rPr>
        <w:t>tabel</w:t>
      </w:r>
      <w:r w:rsidRPr="00D24F65">
        <w:rPr>
          <w:rFonts w:ascii="Times New Roman" w:eastAsia="Calibri" w:hAnsi="Times New Roman" w:cs="Times New Roman"/>
          <w:sz w:val="24"/>
          <w:szCs w:val="24"/>
          <w:lang w:val="id-ID"/>
        </w:rPr>
        <w:t>,</w:t>
      </w:r>
      <w:r w:rsidR="001A5544">
        <w:rPr>
          <w:rFonts w:ascii="Times New Roman" w:eastAsia="Calibri" w:hAnsi="Times New Roman" w:cs="Times New Roman"/>
          <w:sz w:val="24"/>
          <w:szCs w:val="24"/>
          <w:lang w:val="id-ID"/>
        </w:rPr>
        <w:t xml:space="preserve"> maka Ho diterima dan H</w:t>
      </w:r>
      <w:r w:rsidR="001A5544">
        <w:rPr>
          <w:rFonts w:ascii="Times New Roman" w:eastAsia="Calibri" w:hAnsi="Times New Roman" w:cs="Times New Roman"/>
          <w:sz w:val="24"/>
          <w:szCs w:val="24"/>
          <w:vertAlign w:val="subscript"/>
        </w:rPr>
        <w:t>1</w:t>
      </w:r>
      <w:r w:rsidRPr="00D24F65">
        <w:rPr>
          <w:rFonts w:ascii="Times New Roman" w:eastAsia="Calibri" w:hAnsi="Times New Roman" w:cs="Times New Roman"/>
          <w:sz w:val="24"/>
          <w:szCs w:val="24"/>
          <w:lang w:val="id-ID"/>
        </w:rPr>
        <w:t xml:space="preserve"> ditolak.</w:t>
      </w:r>
    </w:p>
    <w:p w:rsidR="0060054B" w:rsidRDefault="0060054B" w:rsidP="0060054B">
      <w:pPr>
        <w:spacing w:after="0" w:line="480" w:lineRule="auto"/>
        <w:ind w:firstLine="709"/>
        <w:jc w:val="both"/>
        <w:rPr>
          <w:rFonts w:ascii="Times New Roman" w:eastAsia="Calibri" w:hAnsi="Times New Roman" w:cs="Times New Roman"/>
          <w:sz w:val="24"/>
          <w:szCs w:val="24"/>
        </w:rPr>
      </w:pPr>
      <w:r w:rsidRPr="00D24F65">
        <w:rPr>
          <w:rFonts w:ascii="Times New Roman" w:eastAsia="Calibri" w:hAnsi="Times New Roman" w:cs="Times New Roman"/>
          <w:sz w:val="24"/>
          <w:szCs w:val="24"/>
          <w:lang w:val="id-ID"/>
        </w:rPr>
        <w:t>Pada uji t atau uji parsial ini, nilai probabilitas dapat dilihat pada hasil pengujian yang sudah diolah pada tabel 4.11, sebagai berikut:</w:t>
      </w:r>
    </w:p>
    <w:p w:rsidR="0060054B" w:rsidRDefault="0060054B" w:rsidP="0060054B">
      <w:pPr>
        <w:spacing w:after="0" w:line="480" w:lineRule="auto"/>
        <w:ind w:firstLine="709"/>
        <w:jc w:val="both"/>
        <w:rPr>
          <w:rFonts w:ascii="Times New Roman" w:eastAsia="Calibri" w:hAnsi="Times New Roman" w:cs="Times New Roman"/>
          <w:sz w:val="24"/>
          <w:szCs w:val="24"/>
        </w:rPr>
      </w:pPr>
    </w:p>
    <w:p w:rsidR="00A8162B" w:rsidRDefault="00A8162B" w:rsidP="0060054B">
      <w:pPr>
        <w:spacing w:after="0" w:line="480" w:lineRule="auto"/>
        <w:ind w:firstLine="709"/>
        <w:jc w:val="both"/>
        <w:rPr>
          <w:rFonts w:ascii="Times New Roman" w:eastAsia="Calibri" w:hAnsi="Times New Roman" w:cs="Times New Roman"/>
          <w:sz w:val="24"/>
          <w:szCs w:val="24"/>
        </w:rPr>
      </w:pPr>
    </w:p>
    <w:p w:rsidR="00A8162B" w:rsidRDefault="00A8162B" w:rsidP="0060054B">
      <w:pPr>
        <w:spacing w:after="0" w:line="480" w:lineRule="auto"/>
        <w:ind w:firstLine="709"/>
        <w:jc w:val="both"/>
        <w:rPr>
          <w:rFonts w:ascii="Times New Roman" w:eastAsia="Calibri" w:hAnsi="Times New Roman" w:cs="Times New Roman"/>
          <w:sz w:val="24"/>
          <w:szCs w:val="24"/>
        </w:rPr>
      </w:pPr>
    </w:p>
    <w:p w:rsidR="00A8162B" w:rsidRDefault="00A8162B" w:rsidP="0060054B">
      <w:pPr>
        <w:spacing w:after="0" w:line="480" w:lineRule="auto"/>
        <w:ind w:firstLine="709"/>
        <w:jc w:val="both"/>
        <w:rPr>
          <w:rFonts w:ascii="Times New Roman" w:eastAsia="Calibri" w:hAnsi="Times New Roman" w:cs="Times New Roman"/>
          <w:sz w:val="24"/>
          <w:szCs w:val="24"/>
        </w:rPr>
      </w:pPr>
    </w:p>
    <w:p w:rsidR="009A70A3" w:rsidRDefault="009A70A3" w:rsidP="0060054B">
      <w:pPr>
        <w:spacing w:after="0" w:line="480" w:lineRule="auto"/>
        <w:ind w:firstLine="709"/>
        <w:jc w:val="both"/>
        <w:rPr>
          <w:rFonts w:ascii="Times New Roman" w:eastAsia="Calibri" w:hAnsi="Times New Roman" w:cs="Times New Roman"/>
          <w:sz w:val="24"/>
          <w:szCs w:val="24"/>
        </w:rPr>
      </w:pPr>
    </w:p>
    <w:p w:rsidR="009A70A3" w:rsidRDefault="009A70A3" w:rsidP="0060054B">
      <w:pPr>
        <w:spacing w:after="0" w:line="480" w:lineRule="auto"/>
        <w:ind w:firstLine="709"/>
        <w:jc w:val="both"/>
        <w:rPr>
          <w:rFonts w:ascii="Times New Roman" w:eastAsia="Calibri" w:hAnsi="Times New Roman" w:cs="Times New Roman"/>
          <w:sz w:val="24"/>
          <w:szCs w:val="24"/>
        </w:rPr>
      </w:pPr>
    </w:p>
    <w:p w:rsidR="00A8162B" w:rsidRDefault="00A8162B" w:rsidP="0060054B">
      <w:pPr>
        <w:spacing w:after="0" w:line="480" w:lineRule="auto"/>
        <w:ind w:firstLine="709"/>
        <w:jc w:val="both"/>
        <w:rPr>
          <w:rFonts w:ascii="Times New Roman" w:eastAsia="Calibri" w:hAnsi="Times New Roman" w:cs="Times New Roman"/>
          <w:sz w:val="24"/>
          <w:szCs w:val="24"/>
        </w:rPr>
      </w:pPr>
    </w:p>
    <w:p w:rsidR="00A8162B" w:rsidRPr="008755D9" w:rsidRDefault="00A8162B" w:rsidP="0060054B">
      <w:pPr>
        <w:spacing w:after="0" w:line="480" w:lineRule="auto"/>
        <w:ind w:firstLine="709"/>
        <w:jc w:val="both"/>
        <w:rPr>
          <w:rFonts w:ascii="Times New Roman" w:eastAsia="Calibri" w:hAnsi="Times New Roman" w:cs="Times New Roman"/>
          <w:sz w:val="24"/>
          <w:szCs w:val="24"/>
        </w:rPr>
      </w:pPr>
    </w:p>
    <w:p w:rsidR="0060054B" w:rsidRPr="00D24F65" w:rsidRDefault="0060054B" w:rsidP="0060054B">
      <w:pPr>
        <w:spacing w:after="0" w:line="360" w:lineRule="auto"/>
        <w:ind w:firstLine="709"/>
        <w:jc w:val="center"/>
        <w:rPr>
          <w:rFonts w:ascii="Times New Roman" w:eastAsia="Calibri" w:hAnsi="Times New Roman" w:cs="Times New Roman"/>
          <w:b/>
          <w:sz w:val="24"/>
          <w:szCs w:val="24"/>
          <w:lang w:val="id-ID"/>
        </w:rPr>
      </w:pPr>
      <w:r w:rsidRPr="00D24F65">
        <w:rPr>
          <w:rFonts w:ascii="Times New Roman" w:eastAsia="Calibri" w:hAnsi="Times New Roman" w:cs="Times New Roman"/>
          <w:b/>
          <w:sz w:val="24"/>
          <w:szCs w:val="24"/>
          <w:lang w:val="id-ID"/>
        </w:rPr>
        <w:lastRenderedPageBreak/>
        <w:t>Tabel 4.11 Hasil Uji Parsial (Uji t)</w:t>
      </w:r>
    </w:p>
    <w:tbl>
      <w:tblPr>
        <w:tblpPr w:leftFromText="180" w:rightFromText="180" w:vertAnchor="text" w:horzAnchor="margin" w:tblpY="249"/>
        <w:tblW w:w="8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6"/>
        <w:gridCol w:w="1044"/>
        <w:gridCol w:w="1080"/>
        <w:gridCol w:w="1080"/>
        <w:gridCol w:w="1260"/>
        <w:gridCol w:w="720"/>
        <w:gridCol w:w="810"/>
        <w:gridCol w:w="990"/>
        <w:gridCol w:w="990"/>
      </w:tblGrid>
      <w:tr w:rsidR="004424FF" w:rsidRPr="00A16B51" w:rsidTr="00510098">
        <w:trPr>
          <w:cantSplit/>
        </w:trPr>
        <w:tc>
          <w:tcPr>
            <w:tcW w:w="8730" w:type="dxa"/>
            <w:gridSpan w:val="9"/>
            <w:tcBorders>
              <w:top w:val="nil"/>
              <w:left w:val="nil"/>
              <w:bottom w:val="nil"/>
              <w:right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b/>
                <w:bCs/>
                <w:color w:val="000000"/>
                <w:sz w:val="18"/>
                <w:szCs w:val="18"/>
              </w:rPr>
              <w:t>Coefficients</w:t>
            </w:r>
            <w:r w:rsidRPr="00A16B51">
              <w:rPr>
                <w:rFonts w:ascii="Arial" w:hAnsi="Arial" w:cs="Arial"/>
                <w:b/>
                <w:bCs/>
                <w:color w:val="000000"/>
                <w:sz w:val="18"/>
                <w:szCs w:val="18"/>
                <w:vertAlign w:val="superscript"/>
              </w:rPr>
              <w:t>a</w:t>
            </w:r>
          </w:p>
        </w:tc>
      </w:tr>
      <w:tr w:rsidR="004424FF" w:rsidRPr="00A16B51" w:rsidTr="00510098">
        <w:trPr>
          <w:cantSplit/>
        </w:trPr>
        <w:tc>
          <w:tcPr>
            <w:tcW w:w="1800" w:type="dxa"/>
            <w:gridSpan w:val="2"/>
            <w:vMerge w:val="restart"/>
            <w:tcBorders>
              <w:top w:val="single" w:sz="16" w:space="0" w:color="000000"/>
              <w:left w:val="single" w:sz="16" w:space="0" w:color="000000"/>
              <w:bottom w:val="nil"/>
              <w:right w:val="nil"/>
            </w:tcBorders>
            <w:shd w:val="clear" w:color="auto" w:fill="FFFFFF"/>
            <w:vAlign w:val="bottom"/>
          </w:tcPr>
          <w:p w:rsidR="004424FF" w:rsidRPr="00A16B51" w:rsidRDefault="004424FF" w:rsidP="00510098">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Model</w:t>
            </w:r>
          </w:p>
        </w:tc>
        <w:tc>
          <w:tcPr>
            <w:tcW w:w="2160" w:type="dxa"/>
            <w:gridSpan w:val="2"/>
            <w:tcBorders>
              <w:top w:val="single" w:sz="16" w:space="0" w:color="000000"/>
              <w:left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Unstandardized Coefficients</w:t>
            </w:r>
          </w:p>
        </w:tc>
        <w:tc>
          <w:tcPr>
            <w:tcW w:w="1260" w:type="dxa"/>
            <w:tcBorders>
              <w:top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Standardized Coefficients</w:t>
            </w:r>
          </w:p>
        </w:tc>
        <w:tc>
          <w:tcPr>
            <w:tcW w:w="720" w:type="dxa"/>
            <w:vMerge w:val="restart"/>
            <w:tcBorders>
              <w:top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t</w:t>
            </w:r>
          </w:p>
        </w:tc>
        <w:tc>
          <w:tcPr>
            <w:tcW w:w="810" w:type="dxa"/>
            <w:vMerge w:val="restart"/>
            <w:tcBorders>
              <w:top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Sig.</w:t>
            </w:r>
          </w:p>
        </w:tc>
        <w:tc>
          <w:tcPr>
            <w:tcW w:w="1980" w:type="dxa"/>
            <w:gridSpan w:val="2"/>
            <w:tcBorders>
              <w:top w:val="single" w:sz="16" w:space="0" w:color="000000"/>
              <w:right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Collinearity Statistics</w:t>
            </w:r>
          </w:p>
        </w:tc>
      </w:tr>
      <w:tr w:rsidR="004424FF" w:rsidRPr="00A16B51" w:rsidTr="00510098">
        <w:trPr>
          <w:cantSplit/>
        </w:trPr>
        <w:tc>
          <w:tcPr>
            <w:tcW w:w="1800" w:type="dxa"/>
            <w:gridSpan w:val="2"/>
            <w:vMerge/>
            <w:tcBorders>
              <w:top w:val="single" w:sz="16" w:space="0" w:color="000000"/>
              <w:left w:val="single" w:sz="16" w:space="0" w:color="000000"/>
              <w:bottom w:val="nil"/>
              <w:right w:val="nil"/>
            </w:tcBorders>
            <w:shd w:val="clear" w:color="auto" w:fill="FFFFFF"/>
            <w:vAlign w:val="bottom"/>
          </w:tcPr>
          <w:p w:rsidR="004424FF" w:rsidRPr="00A16B51" w:rsidRDefault="004424FF" w:rsidP="00510098">
            <w:pPr>
              <w:autoSpaceDE w:val="0"/>
              <w:autoSpaceDN w:val="0"/>
              <w:adjustRightInd w:val="0"/>
              <w:spacing w:after="0" w:line="240" w:lineRule="auto"/>
              <w:rPr>
                <w:rFonts w:ascii="Arial" w:hAnsi="Arial" w:cs="Arial"/>
                <w:color w:val="000000"/>
                <w:sz w:val="18"/>
                <w:szCs w:val="18"/>
              </w:rPr>
            </w:pPr>
          </w:p>
        </w:tc>
        <w:tc>
          <w:tcPr>
            <w:tcW w:w="1080" w:type="dxa"/>
            <w:tcBorders>
              <w:left w:val="single" w:sz="16" w:space="0" w:color="000000"/>
              <w:bottom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B</w:t>
            </w:r>
          </w:p>
        </w:tc>
        <w:tc>
          <w:tcPr>
            <w:tcW w:w="1080" w:type="dxa"/>
            <w:tcBorders>
              <w:bottom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Std. Error</w:t>
            </w:r>
          </w:p>
        </w:tc>
        <w:tc>
          <w:tcPr>
            <w:tcW w:w="1260" w:type="dxa"/>
            <w:tcBorders>
              <w:bottom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Beta</w:t>
            </w:r>
          </w:p>
        </w:tc>
        <w:tc>
          <w:tcPr>
            <w:tcW w:w="720" w:type="dxa"/>
            <w:vMerge/>
            <w:tcBorders>
              <w:top w:val="single" w:sz="16" w:space="0" w:color="000000"/>
            </w:tcBorders>
            <w:shd w:val="clear" w:color="auto" w:fill="FFFFFF"/>
            <w:vAlign w:val="bottom"/>
          </w:tcPr>
          <w:p w:rsidR="004424FF" w:rsidRPr="00A16B51" w:rsidRDefault="004424FF" w:rsidP="00510098">
            <w:pPr>
              <w:autoSpaceDE w:val="0"/>
              <w:autoSpaceDN w:val="0"/>
              <w:adjustRightInd w:val="0"/>
              <w:spacing w:after="0" w:line="240" w:lineRule="auto"/>
              <w:rPr>
                <w:rFonts w:ascii="Arial" w:hAnsi="Arial" w:cs="Arial"/>
                <w:color w:val="000000"/>
                <w:sz w:val="18"/>
                <w:szCs w:val="18"/>
              </w:rPr>
            </w:pPr>
          </w:p>
        </w:tc>
        <w:tc>
          <w:tcPr>
            <w:tcW w:w="810" w:type="dxa"/>
            <w:vMerge/>
            <w:tcBorders>
              <w:top w:val="single" w:sz="16" w:space="0" w:color="000000"/>
            </w:tcBorders>
            <w:shd w:val="clear" w:color="auto" w:fill="FFFFFF"/>
            <w:vAlign w:val="bottom"/>
          </w:tcPr>
          <w:p w:rsidR="004424FF" w:rsidRPr="00A16B51" w:rsidRDefault="004424FF" w:rsidP="00510098">
            <w:pPr>
              <w:autoSpaceDE w:val="0"/>
              <w:autoSpaceDN w:val="0"/>
              <w:adjustRightInd w:val="0"/>
              <w:spacing w:after="0" w:line="240" w:lineRule="auto"/>
              <w:rPr>
                <w:rFonts w:ascii="Arial" w:hAnsi="Arial" w:cs="Arial"/>
                <w:color w:val="000000"/>
                <w:sz w:val="18"/>
                <w:szCs w:val="18"/>
              </w:rPr>
            </w:pPr>
          </w:p>
        </w:tc>
        <w:tc>
          <w:tcPr>
            <w:tcW w:w="990" w:type="dxa"/>
            <w:tcBorders>
              <w:bottom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Tolerance</w:t>
            </w:r>
          </w:p>
        </w:tc>
        <w:tc>
          <w:tcPr>
            <w:tcW w:w="990" w:type="dxa"/>
            <w:tcBorders>
              <w:bottom w:val="single" w:sz="16" w:space="0" w:color="000000"/>
              <w:right w:val="single" w:sz="16" w:space="0" w:color="000000"/>
            </w:tcBorders>
            <w:shd w:val="clear" w:color="auto" w:fill="FFFFFF"/>
            <w:vAlign w:val="bottom"/>
          </w:tcPr>
          <w:p w:rsidR="004424FF" w:rsidRPr="00A16B51" w:rsidRDefault="004424FF" w:rsidP="00510098">
            <w:pPr>
              <w:autoSpaceDE w:val="0"/>
              <w:autoSpaceDN w:val="0"/>
              <w:adjustRightInd w:val="0"/>
              <w:spacing w:after="0" w:line="320" w:lineRule="atLeast"/>
              <w:ind w:left="60" w:right="60"/>
              <w:jc w:val="center"/>
              <w:rPr>
                <w:rFonts w:ascii="Arial" w:hAnsi="Arial" w:cs="Arial"/>
                <w:color w:val="000000"/>
                <w:sz w:val="18"/>
                <w:szCs w:val="18"/>
              </w:rPr>
            </w:pPr>
            <w:r w:rsidRPr="00A16B51">
              <w:rPr>
                <w:rFonts w:ascii="Arial" w:hAnsi="Arial" w:cs="Arial"/>
                <w:color w:val="000000"/>
                <w:sz w:val="18"/>
                <w:szCs w:val="18"/>
              </w:rPr>
              <w:t>VIF</w:t>
            </w:r>
          </w:p>
        </w:tc>
      </w:tr>
      <w:tr w:rsidR="004424FF" w:rsidRPr="00A16B51" w:rsidTr="00510098">
        <w:trPr>
          <w:cantSplit/>
        </w:trPr>
        <w:tc>
          <w:tcPr>
            <w:tcW w:w="756" w:type="dxa"/>
            <w:vMerge w:val="restart"/>
            <w:tcBorders>
              <w:top w:val="single" w:sz="16" w:space="0" w:color="000000"/>
              <w:left w:val="single" w:sz="16" w:space="0" w:color="000000"/>
              <w:bottom w:val="single" w:sz="16" w:space="0" w:color="000000"/>
              <w:right w:val="nil"/>
            </w:tcBorders>
            <w:shd w:val="clear" w:color="auto" w:fill="FFFFFF"/>
          </w:tcPr>
          <w:p w:rsidR="004424FF" w:rsidRPr="00A16B51" w:rsidRDefault="004424FF" w:rsidP="00510098">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1</w:t>
            </w:r>
          </w:p>
        </w:tc>
        <w:tc>
          <w:tcPr>
            <w:tcW w:w="1044" w:type="dxa"/>
            <w:tcBorders>
              <w:top w:val="single" w:sz="16" w:space="0" w:color="000000"/>
              <w:left w:val="nil"/>
              <w:bottom w:val="nil"/>
              <w:right w:val="single" w:sz="16" w:space="0" w:color="000000"/>
            </w:tcBorders>
            <w:shd w:val="clear" w:color="auto" w:fill="FFFFFF"/>
          </w:tcPr>
          <w:p w:rsidR="004424FF" w:rsidRPr="00A16B51" w:rsidRDefault="004424FF" w:rsidP="00510098">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(Constant)</w:t>
            </w:r>
          </w:p>
        </w:tc>
        <w:tc>
          <w:tcPr>
            <w:tcW w:w="1080" w:type="dxa"/>
            <w:tcBorders>
              <w:top w:val="single" w:sz="16" w:space="0" w:color="000000"/>
              <w:left w:val="single" w:sz="16" w:space="0" w:color="000000"/>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6.089</w:t>
            </w:r>
          </w:p>
        </w:tc>
        <w:tc>
          <w:tcPr>
            <w:tcW w:w="1080" w:type="dxa"/>
            <w:tcBorders>
              <w:top w:val="single" w:sz="16" w:space="0" w:color="000000"/>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.670</w:t>
            </w:r>
          </w:p>
        </w:tc>
        <w:tc>
          <w:tcPr>
            <w:tcW w:w="1260" w:type="dxa"/>
            <w:tcBorders>
              <w:top w:val="single" w:sz="16" w:space="0" w:color="000000"/>
              <w:bottom w:val="nil"/>
            </w:tcBorders>
            <w:shd w:val="clear" w:color="auto" w:fill="FFFFFF"/>
            <w:vAlign w:val="center"/>
          </w:tcPr>
          <w:p w:rsidR="004424FF" w:rsidRPr="00A16B51" w:rsidRDefault="004424FF" w:rsidP="00510098">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6" w:space="0" w:color="000000"/>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9.092</w:t>
            </w:r>
          </w:p>
        </w:tc>
        <w:tc>
          <w:tcPr>
            <w:tcW w:w="810" w:type="dxa"/>
            <w:tcBorders>
              <w:top w:val="single" w:sz="16" w:space="0" w:color="000000"/>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.000</w:t>
            </w:r>
          </w:p>
        </w:tc>
        <w:tc>
          <w:tcPr>
            <w:tcW w:w="990" w:type="dxa"/>
            <w:tcBorders>
              <w:top w:val="single" w:sz="16" w:space="0" w:color="000000"/>
              <w:bottom w:val="nil"/>
            </w:tcBorders>
            <w:shd w:val="clear" w:color="auto" w:fill="FFFFFF"/>
            <w:vAlign w:val="center"/>
          </w:tcPr>
          <w:p w:rsidR="004424FF" w:rsidRPr="00A16B51" w:rsidRDefault="004424FF" w:rsidP="00510098">
            <w:pPr>
              <w:autoSpaceDE w:val="0"/>
              <w:autoSpaceDN w:val="0"/>
              <w:adjustRightInd w:val="0"/>
              <w:spacing w:after="0" w:line="240" w:lineRule="auto"/>
              <w:rPr>
                <w:rFonts w:ascii="Times New Roman" w:hAnsi="Times New Roman" w:cs="Times New Roman"/>
                <w:sz w:val="24"/>
                <w:szCs w:val="24"/>
              </w:rPr>
            </w:pPr>
          </w:p>
        </w:tc>
        <w:tc>
          <w:tcPr>
            <w:tcW w:w="990" w:type="dxa"/>
            <w:tcBorders>
              <w:top w:val="single" w:sz="16" w:space="0" w:color="000000"/>
              <w:bottom w:val="nil"/>
              <w:right w:val="single" w:sz="16" w:space="0" w:color="000000"/>
            </w:tcBorders>
            <w:shd w:val="clear" w:color="auto" w:fill="FFFFFF"/>
            <w:vAlign w:val="center"/>
          </w:tcPr>
          <w:p w:rsidR="004424FF" w:rsidRPr="00A16B51" w:rsidRDefault="004424FF" w:rsidP="00510098">
            <w:pPr>
              <w:autoSpaceDE w:val="0"/>
              <w:autoSpaceDN w:val="0"/>
              <w:adjustRightInd w:val="0"/>
              <w:spacing w:after="0" w:line="240" w:lineRule="auto"/>
              <w:rPr>
                <w:rFonts w:ascii="Times New Roman" w:hAnsi="Times New Roman" w:cs="Times New Roman"/>
                <w:sz w:val="24"/>
                <w:szCs w:val="24"/>
              </w:rPr>
            </w:pPr>
          </w:p>
        </w:tc>
      </w:tr>
      <w:tr w:rsidR="004424FF" w:rsidRPr="00A16B51" w:rsidTr="00510098">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4424FF" w:rsidRPr="00A16B51" w:rsidRDefault="004424FF" w:rsidP="00510098">
            <w:pPr>
              <w:autoSpaceDE w:val="0"/>
              <w:autoSpaceDN w:val="0"/>
              <w:adjustRightInd w:val="0"/>
              <w:spacing w:after="0" w:line="240" w:lineRule="auto"/>
              <w:rPr>
                <w:rFonts w:ascii="Times New Roman" w:hAnsi="Times New Roman" w:cs="Times New Roman"/>
                <w:sz w:val="24"/>
                <w:szCs w:val="24"/>
              </w:rPr>
            </w:pPr>
          </w:p>
        </w:tc>
        <w:tc>
          <w:tcPr>
            <w:tcW w:w="1044" w:type="dxa"/>
            <w:tcBorders>
              <w:top w:val="nil"/>
              <w:left w:val="nil"/>
              <w:bottom w:val="nil"/>
              <w:right w:val="single" w:sz="16" w:space="0" w:color="000000"/>
            </w:tcBorders>
            <w:shd w:val="clear" w:color="auto" w:fill="FFFFFF"/>
          </w:tcPr>
          <w:p w:rsidR="004424FF" w:rsidRPr="00A16B51" w:rsidRDefault="004424FF" w:rsidP="00510098">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Mudharabah</w:t>
            </w:r>
          </w:p>
        </w:tc>
        <w:tc>
          <w:tcPr>
            <w:tcW w:w="1080" w:type="dxa"/>
            <w:tcBorders>
              <w:top w:val="nil"/>
              <w:left w:val="single" w:sz="16" w:space="0" w:color="000000"/>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.272</w:t>
            </w:r>
          </w:p>
        </w:tc>
        <w:tc>
          <w:tcPr>
            <w:tcW w:w="1080" w:type="dxa"/>
            <w:tcBorders>
              <w:top w:val="nil"/>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.117</w:t>
            </w:r>
          </w:p>
        </w:tc>
        <w:tc>
          <w:tcPr>
            <w:tcW w:w="1260" w:type="dxa"/>
            <w:tcBorders>
              <w:top w:val="nil"/>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.745</w:t>
            </w:r>
          </w:p>
        </w:tc>
        <w:tc>
          <w:tcPr>
            <w:tcW w:w="720" w:type="dxa"/>
            <w:tcBorders>
              <w:top w:val="nil"/>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2.324</w:t>
            </w:r>
          </w:p>
        </w:tc>
        <w:tc>
          <w:tcPr>
            <w:tcW w:w="810" w:type="dxa"/>
            <w:tcBorders>
              <w:top w:val="nil"/>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.033</w:t>
            </w:r>
          </w:p>
        </w:tc>
        <w:tc>
          <w:tcPr>
            <w:tcW w:w="990" w:type="dxa"/>
            <w:tcBorders>
              <w:top w:val="nil"/>
              <w:bottom w:val="nil"/>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.425</w:t>
            </w:r>
          </w:p>
        </w:tc>
        <w:tc>
          <w:tcPr>
            <w:tcW w:w="990" w:type="dxa"/>
            <w:tcBorders>
              <w:top w:val="nil"/>
              <w:bottom w:val="nil"/>
              <w:right w:val="single" w:sz="16" w:space="0" w:color="000000"/>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2.356</w:t>
            </w:r>
          </w:p>
        </w:tc>
      </w:tr>
      <w:tr w:rsidR="004424FF" w:rsidRPr="00A16B51" w:rsidTr="00510098">
        <w:trPr>
          <w:cantSplit/>
        </w:trPr>
        <w:tc>
          <w:tcPr>
            <w:tcW w:w="756" w:type="dxa"/>
            <w:vMerge/>
            <w:tcBorders>
              <w:top w:val="single" w:sz="16" w:space="0" w:color="000000"/>
              <w:left w:val="single" w:sz="16" w:space="0" w:color="000000"/>
              <w:bottom w:val="single" w:sz="16" w:space="0" w:color="000000"/>
              <w:right w:val="nil"/>
            </w:tcBorders>
            <w:shd w:val="clear" w:color="auto" w:fill="FFFFFF"/>
          </w:tcPr>
          <w:p w:rsidR="004424FF" w:rsidRPr="00A16B51" w:rsidRDefault="004424FF" w:rsidP="00510098">
            <w:pPr>
              <w:autoSpaceDE w:val="0"/>
              <w:autoSpaceDN w:val="0"/>
              <w:adjustRightInd w:val="0"/>
              <w:spacing w:after="0" w:line="240" w:lineRule="auto"/>
              <w:rPr>
                <w:rFonts w:ascii="Arial" w:hAnsi="Arial" w:cs="Arial"/>
                <w:color w:val="000000"/>
                <w:sz w:val="18"/>
                <w:szCs w:val="18"/>
              </w:rPr>
            </w:pPr>
          </w:p>
        </w:tc>
        <w:tc>
          <w:tcPr>
            <w:tcW w:w="1044" w:type="dxa"/>
            <w:tcBorders>
              <w:top w:val="nil"/>
              <w:left w:val="nil"/>
              <w:bottom w:val="single" w:sz="16" w:space="0" w:color="000000"/>
              <w:right w:val="single" w:sz="16" w:space="0" w:color="000000"/>
            </w:tcBorders>
            <w:shd w:val="clear" w:color="auto" w:fill="FFFFFF"/>
          </w:tcPr>
          <w:p w:rsidR="004424FF" w:rsidRPr="00A16B51" w:rsidRDefault="004424FF" w:rsidP="00510098">
            <w:pPr>
              <w:autoSpaceDE w:val="0"/>
              <w:autoSpaceDN w:val="0"/>
              <w:adjustRightInd w:val="0"/>
              <w:spacing w:after="0" w:line="320" w:lineRule="atLeast"/>
              <w:ind w:left="60" w:right="60"/>
              <w:rPr>
                <w:rFonts w:ascii="Arial" w:hAnsi="Arial" w:cs="Arial"/>
                <w:color w:val="000000"/>
                <w:sz w:val="16"/>
                <w:szCs w:val="18"/>
              </w:rPr>
            </w:pPr>
            <w:r w:rsidRPr="00A16B51">
              <w:rPr>
                <w:rFonts w:ascii="Arial" w:hAnsi="Arial" w:cs="Arial"/>
                <w:color w:val="000000"/>
                <w:sz w:val="16"/>
                <w:szCs w:val="18"/>
              </w:rPr>
              <w:t>Musyarakah</w:t>
            </w:r>
          </w:p>
        </w:tc>
        <w:tc>
          <w:tcPr>
            <w:tcW w:w="1080" w:type="dxa"/>
            <w:tcBorders>
              <w:top w:val="nil"/>
              <w:left w:val="single" w:sz="16" w:space="0" w:color="000000"/>
              <w:bottom w:val="single" w:sz="16" w:space="0" w:color="000000"/>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-.361</w:t>
            </w:r>
          </w:p>
        </w:tc>
        <w:tc>
          <w:tcPr>
            <w:tcW w:w="1080" w:type="dxa"/>
            <w:tcBorders>
              <w:top w:val="nil"/>
              <w:bottom w:val="single" w:sz="16" w:space="0" w:color="000000"/>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.162</w:t>
            </w:r>
          </w:p>
        </w:tc>
        <w:tc>
          <w:tcPr>
            <w:tcW w:w="1260" w:type="dxa"/>
            <w:tcBorders>
              <w:top w:val="nil"/>
              <w:bottom w:val="single" w:sz="16" w:space="0" w:color="000000"/>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-.713</w:t>
            </w:r>
          </w:p>
        </w:tc>
        <w:tc>
          <w:tcPr>
            <w:tcW w:w="720" w:type="dxa"/>
            <w:tcBorders>
              <w:top w:val="nil"/>
              <w:bottom w:val="single" w:sz="16" w:space="0" w:color="000000"/>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-2.224</w:t>
            </w:r>
          </w:p>
        </w:tc>
        <w:tc>
          <w:tcPr>
            <w:tcW w:w="810" w:type="dxa"/>
            <w:tcBorders>
              <w:top w:val="nil"/>
              <w:bottom w:val="single" w:sz="16" w:space="0" w:color="000000"/>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.040</w:t>
            </w:r>
          </w:p>
        </w:tc>
        <w:tc>
          <w:tcPr>
            <w:tcW w:w="990" w:type="dxa"/>
            <w:tcBorders>
              <w:top w:val="nil"/>
              <w:bottom w:val="single" w:sz="16" w:space="0" w:color="000000"/>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.425</w:t>
            </w:r>
          </w:p>
        </w:tc>
        <w:tc>
          <w:tcPr>
            <w:tcW w:w="990" w:type="dxa"/>
            <w:tcBorders>
              <w:top w:val="nil"/>
              <w:bottom w:val="single" w:sz="16" w:space="0" w:color="000000"/>
              <w:right w:val="single" w:sz="16" w:space="0" w:color="000000"/>
            </w:tcBorders>
            <w:shd w:val="clear" w:color="auto" w:fill="FFFFFF"/>
            <w:vAlign w:val="center"/>
          </w:tcPr>
          <w:p w:rsidR="004424FF" w:rsidRPr="00A16B51" w:rsidRDefault="004424FF" w:rsidP="00510098">
            <w:pPr>
              <w:autoSpaceDE w:val="0"/>
              <w:autoSpaceDN w:val="0"/>
              <w:adjustRightInd w:val="0"/>
              <w:spacing w:after="0" w:line="320" w:lineRule="atLeast"/>
              <w:ind w:left="60" w:right="60"/>
              <w:jc w:val="right"/>
              <w:rPr>
                <w:rFonts w:ascii="Arial" w:hAnsi="Arial" w:cs="Arial"/>
                <w:color w:val="000000"/>
                <w:sz w:val="18"/>
                <w:szCs w:val="18"/>
              </w:rPr>
            </w:pPr>
            <w:r w:rsidRPr="00A16B51">
              <w:rPr>
                <w:rFonts w:ascii="Arial" w:hAnsi="Arial" w:cs="Arial"/>
                <w:color w:val="000000"/>
                <w:sz w:val="18"/>
                <w:szCs w:val="18"/>
              </w:rPr>
              <w:t>2.356</w:t>
            </w:r>
          </w:p>
        </w:tc>
      </w:tr>
      <w:tr w:rsidR="004424FF" w:rsidRPr="00A16B51" w:rsidTr="00510098">
        <w:trPr>
          <w:cantSplit/>
        </w:trPr>
        <w:tc>
          <w:tcPr>
            <w:tcW w:w="8730" w:type="dxa"/>
            <w:gridSpan w:val="9"/>
            <w:tcBorders>
              <w:top w:val="nil"/>
              <w:left w:val="nil"/>
              <w:bottom w:val="nil"/>
              <w:right w:val="nil"/>
            </w:tcBorders>
            <w:shd w:val="clear" w:color="auto" w:fill="FFFFFF"/>
          </w:tcPr>
          <w:p w:rsidR="004424FF" w:rsidRPr="00A16B51" w:rsidRDefault="004424FF" w:rsidP="00510098">
            <w:pPr>
              <w:autoSpaceDE w:val="0"/>
              <w:autoSpaceDN w:val="0"/>
              <w:adjustRightInd w:val="0"/>
              <w:spacing w:after="0" w:line="320" w:lineRule="atLeast"/>
              <w:ind w:left="60" w:right="60"/>
              <w:rPr>
                <w:rFonts w:ascii="Arial" w:hAnsi="Arial" w:cs="Arial"/>
                <w:color w:val="000000"/>
                <w:sz w:val="18"/>
                <w:szCs w:val="18"/>
              </w:rPr>
            </w:pPr>
            <w:r w:rsidRPr="00A16B51">
              <w:rPr>
                <w:rFonts w:ascii="Arial" w:hAnsi="Arial" w:cs="Arial"/>
                <w:color w:val="000000"/>
                <w:sz w:val="18"/>
                <w:szCs w:val="18"/>
              </w:rPr>
              <w:t>a. Dependent Variable: LabaBersih</w:t>
            </w:r>
          </w:p>
        </w:tc>
      </w:tr>
    </w:tbl>
    <w:p w:rsidR="0060054B" w:rsidRDefault="0060054B" w:rsidP="0060054B">
      <w:pPr>
        <w:pStyle w:val="ListParagraph"/>
        <w:spacing w:line="480" w:lineRule="auto"/>
        <w:ind w:left="1443" w:hanging="1083"/>
        <w:jc w:val="center"/>
        <w:rPr>
          <w:rFonts w:ascii="Times New Roman" w:eastAsia="Calibri" w:hAnsi="Times New Roman" w:cs="Times New Roman"/>
          <w:b/>
          <w:sz w:val="24"/>
          <w:szCs w:val="24"/>
        </w:rPr>
      </w:pPr>
    </w:p>
    <w:p w:rsidR="0060054B" w:rsidRDefault="0060054B" w:rsidP="0060054B">
      <w:pPr>
        <w:spacing w:line="240" w:lineRule="auto"/>
        <w:jc w:val="center"/>
        <w:rPr>
          <w:rFonts w:ascii="Times New Roman" w:eastAsia="Calibri" w:hAnsi="Times New Roman" w:cs="Times New Roman"/>
          <w:b/>
          <w:sz w:val="24"/>
          <w:szCs w:val="24"/>
        </w:rPr>
      </w:pPr>
      <w:r w:rsidRPr="00D24F65">
        <w:rPr>
          <w:rFonts w:ascii="Times New Roman" w:eastAsia="Calibri" w:hAnsi="Times New Roman" w:cs="Times New Roman"/>
          <w:b/>
          <w:noProof/>
          <w:sz w:val="24"/>
          <w:szCs w:val="24"/>
          <w:lang w:val="id-ID" w:eastAsia="id-ID"/>
        </w:rPr>
        <w:t xml:space="preserve">Sumber : </w:t>
      </w:r>
      <w:r>
        <w:rPr>
          <w:rFonts w:ascii="Times New Roman" w:eastAsia="Calibri" w:hAnsi="Times New Roman" w:cs="Times New Roman"/>
          <w:b/>
          <w:sz w:val="24"/>
          <w:szCs w:val="24"/>
          <w:lang w:val="id-ID"/>
        </w:rPr>
        <w:t>SPSS 2</w:t>
      </w:r>
      <w:r>
        <w:rPr>
          <w:rFonts w:ascii="Times New Roman" w:eastAsia="Calibri" w:hAnsi="Times New Roman" w:cs="Times New Roman"/>
          <w:b/>
          <w:sz w:val="24"/>
          <w:szCs w:val="24"/>
        </w:rPr>
        <w:t>2</w:t>
      </w:r>
      <w:r>
        <w:rPr>
          <w:rFonts w:ascii="Times New Roman" w:eastAsia="Calibri" w:hAnsi="Times New Roman" w:cs="Times New Roman"/>
          <w:b/>
          <w:sz w:val="24"/>
          <w:szCs w:val="24"/>
          <w:lang w:val="id-ID"/>
        </w:rPr>
        <w:t xml:space="preserve"> (Data diolah, 201</w:t>
      </w:r>
      <w:r>
        <w:rPr>
          <w:rFonts w:ascii="Times New Roman" w:eastAsia="Calibri" w:hAnsi="Times New Roman" w:cs="Times New Roman"/>
          <w:b/>
          <w:sz w:val="24"/>
          <w:szCs w:val="24"/>
        </w:rPr>
        <w:t>8</w:t>
      </w:r>
      <w:r w:rsidRPr="00D24F65">
        <w:rPr>
          <w:rFonts w:ascii="Times New Roman" w:eastAsia="Calibri" w:hAnsi="Times New Roman" w:cs="Times New Roman"/>
          <w:b/>
          <w:sz w:val="24"/>
          <w:szCs w:val="24"/>
          <w:lang w:val="id-ID"/>
        </w:rPr>
        <w:t>)</w:t>
      </w:r>
    </w:p>
    <w:p w:rsidR="0060054B" w:rsidRPr="00EC1B4E" w:rsidRDefault="0060054B" w:rsidP="0060054B">
      <w:pPr>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D24F65">
        <w:rPr>
          <w:rFonts w:ascii="Times New Roman" w:eastAsia="Calibri" w:hAnsi="Times New Roman" w:cs="Times New Roman"/>
          <w:sz w:val="24"/>
          <w:szCs w:val="24"/>
          <w:lang w:val="id-ID"/>
        </w:rPr>
        <w:t>Berdasarkan tabel 4.11 diatas dapat diketahui bahwa nilai t</w:t>
      </w:r>
      <w:r w:rsidRPr="00D24F65">
        <w:rPr>
          <w:rFonts w:ascii="Times New Roman" w:eastAsia="Calibri" w:hAnsi="Times New Roman" w:cs="Times New Roman"/>
          <w:sz w:val="24"/>
          <w:szCs w:val="24"/>
          <w:vertAlign w:val="subscript"/>
          <w:lang w:val="id-ID"/>
        </w:rPr>
        <w:t>hitung</w:t>
      </w:r>
      <w:r>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 xml:space="preserve">&gt; </w:t>
      </w:r>
      <w:r w:rsidRPr="00D24F65">
        <w:rPr>
          <w:rFonts w:ascii="Times New Roman" w:eastAsia="Calibri" w:hAnsi="Times New Roman" w:cs="Times New Roman"/>
          <w:sz w:val="24"/>
          <w:szCs w:val="24"/>
          <w:lang w:val="id-ID"/>
        </w:rPr>
        <w:t>t</w:t>
      </w:r>
      <w:r w:rsidRPr="00D24F65">
        <w:rPr>
          <w:rFonts w:ascii="Times New Roman" w:eastAsia="Calibri" w:hAnsi="Times New Roman" w:cs="Times New Roman"/>
          <w:sz w:val="24"/>
          <w:szCs w:val="24"/>
          <w:vertAlign w:val="subscript"/>
          <w:lang w:val="id-ID"/>
        </w:rPr>
        <w:t>tabel</w:t>
      </w:r>
      <w:r>
        <w:rPr>
          <w:rFonts w:ascii="Times New Roman" w:eastAsia="Calibri" w:hAnsi="Times New Roman" w:cs="Times New Roman"/>
          <w:sz w:val="24"/>
          <w:szCs w:val="24"/>
          <w:lang w:val="id-ID"/>
        </w:rPr>
        <w:t xml:space="preserve"> sebesar </w:t>
      </w:r>
      <w:r>
        <w:rPr>
          <w:rFonts w:ascii="Times New Roman" w:eastAsia="Calibri" w:hAnsi="Times New Roman" w:cs="Times New Roman"/>
          <w:sz w:val="24"/>
          <w:szCs w:val="24"/>
        </w:rPr>
        <w:t>2,324</w:t>
      </w:r>
      <w:r>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&gt;</w:t>
      </w:r>
      <w:r>
        <w:rPr>
          <w:rFonts w:ascii="Times New Roman" w:eastAsia="Calibri" w:hAnsi="Times New Roman" w:cs="Times New Roman"/>
          <w:sz w:val="24"/>
          <w:szCs w:val="24"/>
          <w:lang w:val="id-ID"/>
        </w:rPr>
        <w:t xml:space="preserve"> 1,7</w:t>
      </w:r>
      <w:r>
        <w:rPr>
          <w:rFonts w:ascii="Times New Roman" w:eastAsia="Calibri" w:hAnsi="Times New Roman" w:cs="Times New Roman"/>
          <w:sz w:val="24"/>
          <w:szCs w:val="24"/>
        </w:rPr>
        <w:t>39</w:t>
      </w:r>
      <w:r w:rsidRPr="00D24F65">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(df (n-k) 2</w:t>
      </w:r>
      <w:r>
        <w:rPr>
          <w:rFonts w:ascii="Times New Roman" w:eastAsia="Calibri" w:hAnsi="Times New Roman" w:cs="Times New Roman"/>
          <w:sz w:val="24"/>
          <w:szCs w:val="24"/>
        </w:rPr>
        <w:t>0</w:t>
      </w:r>
      <w:r>
        <w:rPr>
          <w:rFonts w:ascii="Times New Roman" w:eastAsia="Calibri" w:hAnsi="Times New Roman" w:cs="Times New Roman"/>
          <w:sz w:val="24"/>
          <w:szCs w:val="24"/>
          <w:lang w:val="id-ID"/>
        </w:rPr>
        <w:t xml:space="preserve">-3 = </w:t>
      </w:r>
      <w:r>
        <w:rPr>
          <w:rFonts w:ascii="Times New Roman" w:eastAsia="Calibri" w:hAnsi="Times New Roman" w:cs="Times New Roman"/>
          <w:sz w:val="24"/>
          <w:szCs w:val="24"/>
        </w:rPr>
        <w:t>17</w:t>
      </w:r>
      <w:r w:rsidRPr="00D24F65">
        <w:rPr>
          <w:rFonts w:ascii="Times New Roman" w:eastAsia="Calibri" w:hAnsi="Times New Roman" w:cs="Times New Roman"/>
          <w:sz w:val="24"/>
          <w:szCs w:val="24"/>
          <w:lang w:val="id-ID"/>
        </w:rPr>
        <w:t>, α = 0,05). Dan tingkat signifikansi 0,</w:t>
      </w:r>
      <w:r>
        <w:rPr>
          <w:rFonts w:ascii="Times New Roman" w:eastAsia="Calibri" w:hAnsi="Times New Roman" w:cs="Times New Roman"/>
          <w:sz w:val="24"/>
          <w:szCs w:val="24"/>
        </w:rPr>
        <w:t>033</w:t>
      </w:r>
      <w:r w:rsidRPr="00D24F65">
        <w:rPr>
          <w:rFonts w:ascii="Times New Roman" w:eastAsia="Calibri" w:hAnsi="Times New Roman" w:cs="Times New Roman"/>
          <w:sz w:val="24"/>
          <w:szCs w:val="24"/>
          <w:lang w:val="id-ID"/>
        </w:rPr>
        <w:t xml:space="preserve"> yang be</w:t>
      </w:r>
      <w:r>
        <w:rPr>
          <w:rFonts w:ascii="Times New Roman" w:eastAsia="Calibri" w:hAnsi="Times New Roman" w:cs="Times New Roman"/>
          <w:sz w:val="24"/>
          <w:szCs w:val="24"/>
          <w:lang w:val="id-ID"/>
        </w:rPr>
        <w:t xml:space="preserve">rarti nilai tersebut lebih </w:t>
      </w:r>
      <w:r>
        <w:rPr>
          <w:rFonts w:ascii="Times New Roman" w:eastAsia="Calibri" w:hAnsi="Times New Roman" w:cs="Times New Roman"/>
          <w:sz w:val="24"/>
          <w:szCs w:val="24"/>
        </w:rPr>
        <w:t>kecil</w:t>
      </w:r>
      <w:r w:rsidRPr="00D24F65">
        <w:rPr>
          <w:rFonts w:ascii="Times New Roman" w:eastAsia="Calibri" w:hAnsi="Times New Roman" w:cs="Times New Roman"/>
          <w:sz w:val="24"/>
          <w:szCs w:val="24"/>
          <w:lang w:val="id-ID"/>
        </w:rPr>
        <w:t xml:space="preserve"> dari 0,05. Dari hasil pengujian diatas maka dapat disi</w:t>
      </w:r>
      <w:r w:rsidR="001A5544">
        <w:rPr>
          <w:rFonts w:ascii="Times New Roman" w:eastAsia="Calibri" w:hAnsi="Times New Roman" w:cs="Times New Roman"/>
          <w:sz w:val="24"/>
          <w:szCs w:val="24"/>
          <w:lang w:val="id-ID"/>
        </w:rPr>
        <w:t>mpulkan bahwa Ho diterima dan H</w:t>
      </w:r>
      <w:r w:rsidR="001A5544">
        <w:rPr>
          <w:rFonts w:ascii="Times New Roman" w:eastAsia="Calibri" w:hAnsi="Times New Roman" w:cs="Times New Roman"/>
          <w:sz w:val="24"/>
          <w:szCs w:val="24"/>
          <w:vertAlign w:val="subscript"/>
        </w:rPr>
        <w:t>1</w:t>
      </w:r>
      <w:r w:rsidRPr="00D24F65">
        <w:rPr>
          <w:rFonts w:ascii="Times New Roman" w:eastAsia="Calibri" w:hAnsi="Times New Roman" w:cs="Times New Roman"/>
          <w:sz w:val="24"/>
          <w:szCs w:val="24"/>
          <w:lang w:val="id-ID"/>
        </w:rPr>
        <w:t xml:space="preserve"> ditolak, artinya bahwa </w:t>
      </w:r>
      <w:r>
        <w:rPr>
          <w:rFonts w:ascii="Times New Roman" w:eastAsia="Calibri" w:hAnsi="Times New Roman" w:cs="Times New Roman"/>
          <w:sz w:val="24"/>
          <w:szCs w:val="24"/>
        </w:rPr>
        <w:t xml:space="preserve">Pembiayaan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 xml:space="preserve">dharabah </w:t>
      </w:r>
      <w:r w:rsidRPr="00D24F65">
        <w:rPr>
          <w:rFonts w:ascii="Times New Roman" w:eastAsia="Calibri" w:hAnsi="Times New Roman" w:cs="Times New Roman"/>
          <w:sz w:val="24"/>
          <w:szCs w:val="24"/>
          <w:lang w:val="id-ID"/>
        </w:rPr>
        <w:t xml:space="preserve"> (X</w:t>
      </w:r>
      <w:r w:rsidRPr="00D24F65">
        <w:rPr>
          <w:rFonts w:ascii="Times New Roman" w:eastAsia="Calibri" w:hAnsi="Times New Roman" w:cs="Times New Roman"/>
          <w:sz w:val="24"/>
          <w:szCs w:val="24"/>
          <w:vertAlign w:val="subscript"/>
          <w:lang w:val="id-ID"/>
        </w:rPr>
        <w:t>1</w:t>
      </w:r>
      <w:r w:rsidRPr="00D24F65">
        <w:rPr>
          <w:rFonts w:ascii="Times New Roman" w:eastAsia="Calibri" w:hAnsi="Times New Roman" w:cs="Times New Roman"/>
          <w:sz w:val="24"/>
          <w:szCs w:val="24"/>
          <w:lang w:val="id-ID"/>
        </w:rPr>
        <w:t>) secara parsial mempunyai hubungan</w:t>
      </w:r>
      <w:r>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positif</w:t>
      </w:r>
      <w:r>
        <w:rPr>
          <w:rFonts w:ascii="Times New Roman" w:eastAsia="Calibri" w:hAnsi="Times New Roman" w:cs="Times New Roman"/>
          <w:sz w:val="24"/>
          <w:szCs w:val="24"/>
          <w:lang w:val="id-ID"/>
        </w:rPr>
        <w:t xml:space="preserve"> berpengaruh </w:t>
      </w:r>
      <w:r w:rsidRPr="00D24F65">
        <w:rPr>
          <w:rFonts w:ascii="Times New Roman" w:eastAsia="Calibri" w:hAnsi="Times New Roman" w:cs="Times New Roman"/>
          <w:sz w:val="24"/>
          <w:szCs w:val="24"/>
          <w:lang w:val="id-ID"/>
        </w:rPr>
        <w:t xml:space="preserve">signifikan </w:t>
      </w:r>
      <w:r>
        <w:rPr>
          <w:rFonts w:ascii="Times New Roman" w:eastAsia="Calibri" w:hAnsi="Times New Roman" w:cs="Times New Roman"/>
          <w:sz w:val="24"/>
          <w:szCs w:val="24"/>
        </w:rPr>
        <w:t>Laba Bersih.</w:t>
      </w:r>
    </w:p>
    <w:p w:rsidR="0060054B" w:rsidRPr="00EB1173" w:rsidRDefault="0060054B" w:rsidP="0060054B">
      <w:pPr>
        <w:spacing w:line="480" w:lineRule="auto"/>
        <w:rPr>
          <w:rFonts w:ascii="Times New Roman" w:eastAsia="Calibri" w:hAnsi="Times New Roman" w:cs="Times New Roman"/>
          <w:b/>
          <w:sz w:val="24"/>
          <w:szCs w:val="24"/>
        </w:rPr>
      </w:pPr>
      <w:r>
        <w:rPr>
          <w:rFonts w:ascii="Times New Roman" w:eastAsia="Calibri" w:hAnsi="Times New Roman" w:cs="Times New Roman"/>
          <w:b/>
          <w:sz w:val="24"/>
          <w:szCs w:val="24"/>
        </w:rPr>
        <w:tab/>
      </w:r>
      <w:r w:rsidRPr="00D24F65">
        <w:rPr>
          <w:rFonts w:ascii="Times New Roman" w:eastAsia="Calibri" w:hAnsi="Times New Roman" w:cs="Times New Roman"/>
          <w:sz w:val="24"/>
          <w:szCs w:val="24"/>
          <w:lang w:val="id-ID"/>
        </w:rPr>
        <w:t xml:space="preserve">Sedangkan untuk </w:t>
      </w:r>
      <w:r>
        <w:rPr>
          <w:rFonts w:ascii="Times New Roman" w:eastAsia="Calibri" w:hAnsi="Times New Roman" w:cs="Times New Roman"/>
          <w:sz w:val="24"/>
          <w:szCs w:val="24"/>
        </w:rPr>
        <w:t xml:space="preserve">Pembiayaan </w:t>
      </w:r>
      <w:r>
        <w:rPr>
          <w:rFonts w:ascii="Times New Roman" w:eastAsia="Calibri" w:hAnsi="Times New Roman" w:cs="Times New Roman"/>
          <w:i/>
          <w:sz w:val="24"/>
          <w:szCs w:val="24"/>
        </w:rPr>
        <w:t>Musyarakah</w:t>
      </w:r>
      <w:r w:rsidRPr="00D24F65">
        <w:rPr>
          <w:rFonts w:ascii="Times New Roman" w:eastAsia="Calibri" w:hAnsi="Times New Roman" w:cs="Times New Roman"/>
          <w:sz w:val="24"/>
          <w:szCs w:val="24"/>
          <w:lang w:val="id-ID"/>
        </w:rPr>
        <w:t xml:space="preserve"> diketahui bahwa nilai t</w:t>
      </w:r>
      <w:r w:rsidRPr="00D24F65">
        <w:rPr>
          <w:rFonts w:ascii="Times New Roman" w:eastAsia="Calibri" w:hAnsi="Times New Roman" w:cs="Times New Roman"/>
          <w:sz w:val="24"/>
          <w:szCs w:val="24"/>
          <w:vertAlign w:val="subscript"/>
          <w:lang w:val="id-ID"/>
        </w:rPr>
        <w:t>hitung</w:t>
      </w:r>
      <w:r>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&lt;</w:t>
      </w:r>
      <w:r w:rsidRPr="00D24F65">
        <w:rPr>
          <w:rFonts w:ascii="Times New Roman" w:eastAsia="Calibri" w:hAnsi="Times New Roman" w:cs="Times New Roman"/>
          <w:sz w:val="24"/>
          <w:szCs w:val="24"/>
          <w:lang w:val="id-ID"/>
        </w:rPr>
        <w:t xml:space="preserve"> t</w:t>
      </w:r>
      <w:r w:rsidRPr="00D24F65">
        <w:rPr>
          <w:rFonts w:ascii="Times New Roman" w:eastAsia="Calibri" w:hAnsi="Times New Roman" w:cs="Times New Roman"/>
          <w:sz w:val="24"/>
          <w:szCs w:val="24"/>
          <w:vertAlign w:val="subscript"/>
          <w:lang w:val="id-ID"/>
        </w:rPr>
        <w:t>tabel</w:t>
      </w:r>
      <w:r w:rsidRPr="00D24F65">
        <w:rPr>
          <w:rFonts w:ascii="Times New Roman" w:eastAsia="Calibri" w:hAnsi="Times New Roman" w:cs="Times New Roman"/>
          <w:sz w:val="24"/>
          <w:szCs w:val="24"/>
          <w:lang w:val="id-ID"/>
        </w:rPr>
        <w:t xml:space="preserve"> sebesar </w:t>
      </w:r>
      <w:r>
        <w:rPr>
          <w:rFonts w:ascii="Times New Roman" w:eastAsia="Calibri" w:hAnsi="Times New Roman" w:cs="Times New Roman"/>
          <w:sz w:val="24"/>
          <w:szCs w:val="24"/>
        </w:rPr>
        <w:t>-2,224</w:t>
      </w:r>
      <w:r w:rsidRPr="00D24F65">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&lt;</w:t>
      </w:r>
      <w:r>
        <w:rPr>
          <w:rFonts w:ascii="Times New Roman" w:eastAsia="Calibri" w:hAnsi="Times New Roman" w:cs="Times New Roman"/>
          <w:sz w:val="24"/>
          <w:szCs w:val="24"/>
          <w:lang w:val="id-ID"/>
        </w:rPr>
        <w:t xml:space="preserve"> 1,7</w:t>
      </w:r>
      <w:r>
        <w:rPr>
          <w:rFonts w:ascii="Times New Roman" w:eastAsia="Calibri" w:hAnsi="Times New Roman" w:cs="Times New Roman"/>
          <w:sz w:val="24"/>
          <w:szCs w:val="24"/>
        </w:rPr>
        <w:t>39</w:t>
      </w:r>
      <w:r w:rsidRPr="00D24F65">
        <w:rPr>
          <w:rFonts w:ascii="Times New Roman" w:eastAsia="Calibri" w:hAnsi="Times New Roman" w:cs="Times New Roman"/>
          <w:sz w:val="24"/>
          <w:szCs w:val="24"/>
          <w:lang w:val="id-ID"/>
        </w:rPr>
        <w:t xml:space="preserve"> dan tingkat signifikansi 0,</w:t>
      </w:r>
      <w:r>
        <w:rPr>
          <w:rFonts w:ascii="Times New Roman" w:eastAsia="Calibri" w:hAnsi="Times New Roman" w:cs="Times New Roman"/>
          <w:sz w:val="24"/>
          <w:szCs w:val="24"/>
        </w:rPr>
        <w:t>040</w:t>
      </w:r>
      <w:r w:rsidRPr="00D24F65">
        <w:rPr>
          <w:rFonts w:ascii="Times New Roman" w:eastAsia="Calibri" w:hAnsi="Times New Roman" w:cs="Times New Roman"/>
          <w:sz w:val="24"/>
          <w:szCs w:val="24"/>
          <w:lang w:val="id-ID"/>
        </w:rPr>
        <w:t xml:space="preserve"> yang berarti nilai tersebut </w:t>
      </w:r>
      <w:r>
        <w:rPr>
          <w:rFonts w:ascii="Times New Roman" w:eastAsia="Calibri" w:hAnsi="Times New Roman" w:cs="Times New Roman"/>
          <w:sz w:val="24"/>
          <w:szCs w:val="24"/>
        </w:rPr>
        <w:t>lebih kecil</w:t>
      </w:r>
      <w:r w:rsidRPr="00D24F65">
        <w:rPr>
          <w:rFonts w:ascii="Times New Roman" w:eastAsia="Calibri" w:hAnsi="Times New Roman" w:cs="Times New Roman"/>
          <w:sz w:val="24"/>
          <w:szCs w:val="24"/>
          <w:lang w:val="id-ID"/>
        </w:rPr>
        <w:t xml:space="preserve"> dari 0,05. Dari hasil pengujian diatas maka dapat disimpulkan bahwa Ho dit</w:t>
      </w:r>
      <w:r w:rsidR="001A5544">
        <w:rPr>
          <w:rFonts w:ascii="Times New Roman" w:eastAsia="Calibri" w:hAnsi="Times New Roman" w:cs="Times New Roman"/>
          <w:sz w:val="24"/>
          <w:szCs w:val="24"/>
        </w:rPr>
        <w:t>erima</w:t>
      </w:r>
      <w:r w:rsidR="001A5544">
        <w:rPr>
          <w:rFonts w:ascii="Times New Roman" w:eastAsia="Calibri" w:hAnsi="Times New Roman" w:cs="Times New Roman"/>
          <w:sz w:val="24"/>
          <w:szCs w:val="24"/>
          <w:lang w:val="id-ID"/>
        </w:rPr>
        <w:t xml:space="preserve"> dan H</w:t>
      </w:r>
      <w:r w:rsidR="001A5544">
        <w:rPr>
          <w:rFonts w:ascii="Times New Roman" w:eastAsia="Calibri" w:hAnsi="Times New Roman" w:cs="Times New Roman"/>
          <w:sz w:val="24"/>
          <w:szCs w:val="24"/>
          <w:vertAlign w:val="subscript"/>
        </w:rPr>
        <w:t>1</w:t>
      </w:r>
      <w:r w:rsidRPr="00D24F65">
        <w:rPr>
          <w:rFonts w:ascii="Times New Roman" w:eastAsia="Calibri" w:hAnsi="Times New Roman" w:cs="Times New Roman"/>
          <w:sz w:val="24"/>
          <w:szCs w:val="24"/>
          <w:lang w:val="id-ID"/>
        </w:rPr>
        <w:t xml:space="preserve"> </w:t>
      </w:r>
      <w:r w:rsidR="001A5544">
        <w:rPr>
          <w:rFonts w:ascii="Times New Roman" w:eastAsia="Calibri" w:hAnsi="Times New Roman" w:cs="Times New Roman"/>
          <w:sz w:val="24"/>
          <w:szCs w:val="24"/>
        </w:rPr>
        <w:t>ditolak</w:t>
      </w:r>
      <w:r w:rsidRPr="00D24F65">
        <w:rPr>
          <w:rFonts w:ascii="Times New Roman" w:eastAsia="Calibri" w:hAnsi="Times New Roman" w:cs="Times New Roman"/>
          <w:sz w:val="24"/>
          <w:szCs w:val="24"/>
          <w:lang w:val="id-ID"/>
        </w:rPr>
        <w:t xml:space="preserve">, artinya bahwa </w:t>
      </w:r>
      <w:r>
        <w:rPr>
          <w:rFonts w:ascii="Times New Roman" w:eastAsia="Calibri" w:hAnsi="Times New Roman" w:cs="Times New Roman"/>
          <w:sz w:val="24"/>
          <w:szCs w:val="24"/>
        </w:rPr>
        <w:t>Pembiayaan</w:t>
      </w:r>
      <w:r w:rsidRPr="00D24F65">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rPr>
        <w:t>Musyarakah</w:t>
      </w:r>
      <w:r w:rsidRPr="00D24F65">
        <w:rPr>
          <w:rFonts w:ascii="Times New Roman" w:eastAsia="Calibri" w:hAnsi="Times New Roman" w:cs="Times New Roman"/>
          <w:sz w:val="24"/>
          <w:szCs w:val="24"/>
          <w:lang w:val="id-ID"/>
        </w:rPr>
        <w:t xml:space="preserve"> (X</w:t>
      </w:r>
      <w:r w:rsidRPr="00D24F65">
        <w:rPr>
          <w:rFonts w:ascii="Times New Roman" w:eastAsia="Calibri" w:hAnsi="Times New Roman" w:cs="Times New Roman"/>
          <w:sz w:val="24"/>
          <w:szCs w:val="24"/>
          <w:vertAlign w:val="subscript"/>
          <w:lang w:val="id-ID"/>
        </w:rPr>
        <w:t>2</w:t>
      </w:r>
      <w:r w:rsidRPr="00D24F65">
        <w:rPr>
          <w:rFonts w:ascii="Times New Roman" w:eastAsia="Calibri" w:hAnsi="Times New Roman" w:cs="Times New Roman"/>
          <w:sz w:val="24"/>
          <w:szCs w:val="24"/>
          <w:lang w:val="id-ID"/>
        </w:rPr>
        <w:t xml:space="preserve">) secara parsial </w:t>
      </w:r>
      <w:r w:rsidR="001A5544">
        <w:rPr>
          <w:rFonts w:ascii="Times New Roman" w:eastAsia="Calibri" w:hAnsi="Times New Roman" w:cs="Times New Roman"/>
          <w:sz w:val="24"/>
          <w:szCs w:val="24"/>
        </w:rPr>
        <w:t xml:space="preserve">tidak </w:t>
      </w:r>
      <w:r w:rsidRPr="00D24F65">
        <w:rPr>
          <w:rFonts w:ascii="Times New Roman" w:eastAsia="Calibri" w:hAnsi="Times New Roman" w:cs="Times New Roman"/>
          <w:sz w:val="24"/>
          <w:szCs w:val="24"/>
          <w:lang w:val="id-ID"/>
        </w:rPr>
        <w:t>berpengaruh</w:t>
      </w:r>
      <w:r w:rsidR="001A554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D24F65">
        <w:rPr>
          <w:rFonts w:ascii="Times New Roman" w:eastAsia="Calibri" w:hAnsi="Times New Roman" w:cs="Times New Roman"/>
          <w:sz w:val="24"/>
          <w:szCs w:val="24"/>
          <w:lang w:val="id-ID"/>
        </w:rPr>
        <w:t>signifika</w:t>
      </w:r>
      <w:r>
        <w:rPr>
          <w:rFonts w:ascii="Times New Roman" w:eastAsia="Calibri" w:hAnsi="Times New Roman" w:cs="Times New Roman"/>
          <w:sz w:val="24"/>
          <w:szCs w:val="24"/>
          <w:lang w:val="id-ID"/>
        </w:rPr>
        <w:t xml:space="preserve">n terhadap </w:t>
      </w:r>
      <w:r>
        <w:rPr>
          <w:rFonts w:ascii="Times New Roman" w:eastAsia="Calibri" w:hAnsi="Times New Roman" w:cs="Times New Roman"/>
          <w:sz w:val="24"/>
          <w:szCs w:val="24"/>
        </w:rPr>
        <w:t>Laba Bersih.</w:t>
      </w:r>
    </w:p>
    <w:p w:rsidR="0060054B" w:rsidRDefault="0060054B" w:rsidP="0060054B">
      <w:pPr>
        <w:pStyle w:val="ListParagraph"/>
        <w:spacing w:line="480" w:lineRule="auto"/>
        <w:ind w:left="1443" w:hanging="1083"/>
        <w:jc w:val="center"/>
        <w:rPr>
          <w:rFonts w:ascii="Times New Roman" w:eastAsia="Calibri" w:hAnsi="Times New Roman" w:cs="Times New Roman"/>
          <w:b/>
          <w:sz w:val="24"/>
          <w:szCs w:val="24"/>
        </w:rPr>
      </w:pPr>
      <w:r>
        <w:rPr>
          <w:rFonts w:ascii="Times New Roman" w:eastAsia="Calibri" w:hAnsi="Times New Roman" w:cs="Times New Roman"/>
          <w:b/>
          <w:sz w:val="24"/>
          <w:szCs w:val="24"/>
        </w:rPr>
        <w:tab/>
      </w:r>
    </w:p>
    <w:p w:rsidR="00A8162B" w:rsidRDefault="00A8162B" w:rsidP="0060054B">
      <w:pPr>
        <w:pStyle w:val="ListParagraph"/>
        <w:spacing w:line="480" w:lineRule="auto"/>
        <w:ind w:left="1443" w:hanging="1083"/>
        <w:jc w:val="center"/>
        <w:rPr>
          <w:rFonts w:ascii="Times New Roman" w:eastAsia="Calibri" w:hAnsi="Times New Roman" w:cs="Times New Roman"/>
          <w:b/>
          <w:sz w:val="24"/>
          <w:szCs w:val="24"/>
        </w:rPr>
      </w:pPr>
    </w:p>
    <w:p w:rsidR="00A8162B" w:rsidRDefault="00A8162B" w:rsidP="0060054B">
      <w:pPr>
        <w:pStyle w:val="ListParagraph"/>
        <w:spacing w:line="480" w:lineRule="auto"/>
        <w:ind w:left="1443" w:hanging="1083"/>
        <w:jc w:val="center"/>
        <w:rPr>
          <w:rFonts w:ascii="Times New Roman" w:eastAsia="Calibri" w:hAnsi="Times New Roman" w:cs="Times New Roman"/>
          <w:b/>
          <w:sz w:val="24"/>
          <w:szCs w:val="24"/>
        </w:rPr>
      </w:pPr>
    </w:p>
    <w:p w:rsidR="00A8162B" w:rsidRDefault="00A8162B" w:rsidP="0060054B">
      <w:pPr>
        <w:pStyle w:val="ListParagraph"/>
        <w:spacing w:line="480" w:lineRule="auto"/>
        <w:ind w:left="1443" w:hanging="1083"/>
        <w:jc w:val="center"/>
        <w:rPr>
          <w:rFonts w:ascii="Times New Roman" w:eastAsia="Calibri" w:hAnsi="Times New Roman" w:cs="Times New Roman"/>
          <w:b/>
          <w:sz w:val="24"/>
          <w:szCs w:val="24"/>
        </w:rPr>
      </w:pPr>
    </w:p>
    <w:p w:rsidR="0060054B" w:rsidRDefault="0060054B" w:rsidP="009A70A3">
      <w:pPr>
        <w:pStyle w:val="ListParagraph"/>
        <w:numPr>
          <w:ilvl w:val="2"/>
          <w:numId w:val="70"/>
        </w:numPr>
        <w:spacing w:line="480" w:lineRule="auto"/>
        <w:ind w:left="709" w:hanging="709"/>
        <w:rPr>
          <w:rFonts w:ascii="Times New Roman" w:eastAsia="Calibri" w:hAnsi="Times New Roman" w:cs="Times New Roman"/>
          <w:b/>
          <w:sz w:val="24"/>
          <w:szCs w:val="24"/>
        </w:rPr>
      </w:pPr>
      <w:r w:rsidRPr="007855B0">
        <w:rPr>
          <w:rFonts w:ascii="Times New Roman" w:eastAsia="Calibri" w:hAnsi="Times New Roman" w:cs="Times New Roman"/>
          <w:b/>
          <w:sz w:val="24"/>
          <w:szCs w:val="24"/>
          <w:lang w:val="id-ID"/>
        </w:rPr>
        <w:lastRenderedPageBreak/>
        <w:t>Uji Simultan (Uji f)</w:t>
      </w:r>
    </w:p>
    <w:p w:rsidR="0060054B" w:rsidRDefault="0060054B" w:rsidP="009A70A3">
      <w:pPr>
        <w:pStyle w:val="ListParagraph"/>
        <w:spacing w:after="0" w:line="48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9275BB">
        <w:rPr>
          <w:rFonts w:ascii="Times New Roman" w:eastAsia="Calibri" w:hAnsi="Times New Roman" w:cs="Times New Roman"/>
          <w:sz w:val="24"/>
          <w:szCs w:val="24"/>
          <w:lang w:val="id-ID"/>
        </w:rPr>
        <w:t>Pada dasarnya uji statistik f menunjukkan apakah semua variabel independen (bebas) mempunyai pengaruh secara bersama-sama terhadap variabel dependen (terikat).</w:t>
      </w:r>
    </w:p>
    <w:p w:rsidR="0060054B" w:rsidRDefault="0060054B" w:rsidP="0060054B">
      <w:pPr>
        <w:spacing w:after="0" w:line="480"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7855B0">
        <w:rPr>
          <w:rFonts w:ascii="Times New Roman" w:eastAsia="Calibri" w:hAnsi="Times New Roman" w:cs="Times New Roman"/>
          <w:sz w:val="24"/>
          <w:szCs w:val="24"/>
          <w:lang w:val="id-ID"/>
        </w:rPr>
        <w:t>Kriteria Hipotesis:</w:t>
      </w:r>
    </w:p>
    <w:p w:rsidR="0060054B" w:rsidRDefault="0060054B" w:rsidP="0060054B">
      <w:pPr>
        <w:spacing w:after="0" w:line="480"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7855B0">
        <w:rPr>
          <w:rFonts w:ascii="Times New Roman" w:eastAsia="Calibri" w:hAnsi="Times New Roman" w:cs="Times New Roman"/>
          <w:sz w:val="24"/>
          <w:szCs w:val="24"/>
          <w:lang w:val="id-ID"/>
        </w:rPr>
        <w:t xml:space="preserve">Ho : β = 0 : </w:t>
      </w:r>
      <w:r w:rsidRPr="007855B0">
        <w:rPr>
          <w:rFonts w:ascii="Times New Roman" w:eastAsia="Calibri" w:hAnsi="Times New Roman" w:cs="Times New Roman"/>
          <w:sz w:val="24"/>
          <w:szCs w:val="24"/>
          <w:lang w:val="id-ID"/>
        </w:rPr>
        <w:tab/>
        <w:t>tidak ada pengaruh yang signifikan antara variabel independen (</w:t>
      </w:r>
      <w:r>
        <w:rPr>
          <w:rFonts w:ascii="Times New Roman" w:eastAsia="Calibri" w:hAnsi="Times New Roman" w:cs="Times New Roman"/>
          <w:sz w:val="24"/>
          <w:szCs w:val="24"/>
        </w:rPr>
        <w:t xml:space="preserve">Pembiayaan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7855B0">
        <w:rPr>
          <w:rFonts w:ascii="Times New Roman" w:eastAsia="Calibri" w:hAnsi="Times New Roman" w:cs="Times New Roman"/>
          <w:i/>
          <w:sz w:val="24"/>
          <w:szCs w:val="24"/>
          <w:lang w:val="id-ID"/>
        </w:rPr>
        <w:t>ah</w:t>
      </w:r>
      <w:r w:rsidRPr="007855B0">
        <w:rPr>
          <w:rFonts w:ascii="Times New Roman" w:eastAsia="Calibri" w:hAnsi="Times New Roman" w:cs="Times New Roman"/>
          <w:sz w:val="24"/>
          <w:szCs w:val="24"/>
          <w:lang w:val="id-ID"/>
        </w:rPr>
        <w:t xml:space="preserve"> dan </w:t>
      </w:r>
      <w:r>
        <w:rPr>
          <w:rFonts w:ascii="Times New Roman" w:eastAsia="Calibri" w:hAnsi="Times New Roman" w:cs="Times New Roman"/>
          <w:i/>
          <w:sz w:val="24"/>
          <w:szCs w:val="24"/>
        </w:rPr>
        <w:t>Musyarakah</w:t>
      </w:r>
      <w:r w:rsidRPr="007855B0">
        <w:rPr>
          <w:rFonts w:ascii="Times New Roman" w:eastAsia="Calibri" w:hAnsi="Times New Roman" w:cs="Times New Roman"/>
          <w:sz w:val="24"/>
          <w:szCs w:val="24"/>
          <w:lang w:val="id-ID"/>
        </w:rPr>
        <w:t>) secara bersama-sama terhadap variabel dependen (</w:t>
      </w:r>
      <w:r>
        <w:rPr>
          <w:rFonts w:ascii="Times New Roman" w:eastAsia="Calibri" w:hAnsi="Times New Roman" w:cs="Times New Roman"/>
          <w:sz w:val="24"/>
          <w:szCs w:val="24"/>
        </w:rPr>
        <w:t>Laba Bersih</w:t>
      </w:r>
      <w:r w:rsidRPr="007855B0">
        <w:rPr>
          <w:rFonts w:ascii="Times New Roman" w:eastAsia="Calibri" w:hAnsi="Times New Roman" w:cs="Times New Roman"/>
          <w:sz w:val="24"/>
          <w:szCs w:val="24"/>
          <w:lang w:val="id-ID"/>
        </w:rPr>
        <w:t>).</w:t>
      </w:r>
    </w:p>
    <w:p w:rsidR="0060054B" w:rsidRDefault="001A5544" w:rsidP="0060054B">
      <w:pPr>
        <w:spacing w:after="0" w:line="480"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H</w:t>
      </w:r>
      <w:r>
        <w:rPr>
          <w:rFonts w:ascii="Times New Roman" w:eastAsia="Calibri" w:hAnsi="Times New Roman" w:cs="Times New Roman"/>
          <w:sz w:val="24"/>
          <w:szCs w:val="24"/>
          <w:vertAlign w:val="subscript"/>
        </w:rPr>
        <w:t>1</w:t>
      </w:r>
      <w:r w:rsidR="0060054B" w:rsidRPr="007855B0">
        <w:rPr>
          <w:rFonts w:ascii="Times New Roman" w:eastAsia="Calibri" w:hAnsi="Times New Roman" w:cs="Times New Roman"/>
          <w:sz w:val="24"/>
          <w:szCs w:val="24"/>
          <w:lang w:val="id-ID"/>
        </w:rPr>
        <w:t xml:space="preserve"> : β &gt; 0 : </w:t>
      </w:r>
      <w:r w:rsidR="0060054B" w:rsidRPr="007855B0">
        <w:rPr>
          <w:rFonts w:ascii="Times New Roman" w:eastAsia="Calibri" w:hAnsi="Times New Roman" w:cs="Times New Roman"/>
          <w:sz w:val="24"/>
          <w:szCs w:val="24"/>
          <w:lang w:val="id-ID"/>
        </w:rPr>
        <w:tab/>
        <w:t>ada pengaruh yang signifikan antara variabel independen (</w:t>
      </w:r>
      <w:r w:rsidR="0060054B">
        <w:rPr>
          <w:rFonts w:ascii="Times New Roman" w:eastAsia="Calibri" w:hAnsi="Times New Roman" w:cs="Times New Roman"/>
          <w:sz w:val="24"/>
          <w:szCs w:val="24"/>
        </w:rPr>
        <w:t>Pembiayaan</w:t>
      </w:r>
      <w:r w:rsidR="0060054B" w:rsidRPr="007855B0">
        <w:rPr>
          <w:rFonts w:ascii="Times New Roman" w:eastAsia="Calibri" w:hAnsi="Times New Roman" w:cs="Times New Roman"/>
          <w:sz w:val="24"/>
          <w:szCs w:val="24"/>
          <w:lang w:val="id-ID"/>
        </w:rPr>
        <w:t xml:space="preserve"> </w:t>
      </w:r>
      <w:r w:rsidR="0060054B">
        <w:rPr>
          <w:rFonts w:ascii="Times New Roman" w:eastAsia="Calibri" w:hAnsi="Times New Roman" w:cs="Times New Roman"/>
          <w:i/>
          <w:sz w:val="24"/>
          <w:szCs w:val="24"/>
          <w:lang w:val="id-ID"/>
        </w:rPr>
        <w:t>Mu</w:t>
      </w:r>
      <w:r w:rsidR="0060054B">
        <w:rPr>
          <w:rFonts w:ascii="Times New Roman" w:eastAsia="Calibri" w:hAnsi="Times New Roman" w:cs="Times New Roman"/>
          <w:i/>
          <w:sz w:val="24"/>
          <w:szCs w:val="24"/>
        </w:rPr>
        <w:t>dharab</w:t>
      </w:r>
      <w:r w:rsidR="0060054B" w:rsidRPr="007855B0">
        <w:rPr>
          <w:rFonts w:ascii="Times New Roman" w:eastAsia="Calibri" w:hAnsi="Times New Roman" w:cs="Times New Roman"/>
          <w:i/>
          <w:sz w:val="24"/>
          <w:szCs w:val="24"/>
          <w:lang w:val="id-ID"/>
        </w:rPr>
        <w:t>ah</w:t>
      </w:r>
      <w:r w:rsidR="0060054B" w:rsidRPr="007855B0">
        <w:rPr>
          <w:rFonts w:ascii="Times New Roman" w:eastAsia="Calibri" w:hAnsi="Times New Roman" w:cs="Times New Roman"/>
          <w:sz w:val="24"/>
          <w:szCs w:val="24"/>
          <w:lang w:val="id-ID"/>
        </w:rPr>
        <w:t xml:space="preserve"> dan </w:t>
      </w:r>
      <w:r w:rsidR="0060054B">
        <w:rPr>
          <w:rFonts w:ascii="Times New Roman" w:eastAsia="Calibri" w:hAnsi="Times New Roman" w:cs="Times New Roman"/>
          <w:i/>
          <w:sz w:val="24"/>
          <w:szCs w:val="24"/>
        </w:rPr>
        <w:t>Musyarakah</w:t>
      </w:r>
      <w:r w:rsidR="0060054B" w:rsidRPr="007855B0">
        <w:rPr>
          <w:rFonts w:ascii="Times New Roman" w:eastAsia="Calibri" w:hAnsi="Times New Roman" w:cs="Times New Roman"/>
          <w:sz w:val="24"/>
          <w:szCs w:val="24"/>
          <w:lang w:val="id-ID"/>
        </w:rPr>
        <w:t>) secara bersama-sama terhadap variabel dependen (</w:t>
      </w:r>
      <w:r w:rsidR="0060054B">
        <w:rPr>
          <w:rFonts w:ascii="Times New Roman" w:eastAsia="Calibri" w:hAnsi="Times New Roman" w:cs="Times New Roman"/>
          <w:sz w:val="24"/>
          <w:szCs w:val="24"/>
        </w:rPr>
        <w:t>Laba Bersih</w:t>
      </w:r>
      <w:r w:rsidR="0060054B" w:rsidRPr="007855B0">
        <w:rPr>
          <w:rFonts w:ascii="Times New Roman" w:eastAsia="Calibri" w:hAnsi="Times New Roman" w:cs="Times New Roman"/>
          <w:sz w:val="24"/>
          <w:szCs w:val="24"/>
          <w:lang w:val="id-ID"/>
        </w:rPr>
        <w:t>).</w:t>
      </w:r>
    </w:p>
    <w:p w:rsidR="0060054B" w:rsidRPr="009275BB" w:rsidRDefault="0060054B" w:rsidP="0060054B">
      <w:pPr>
        <w:spacing w:after="0" w:line="480" w:lineRule="auto"/>
        <w:ind w:left="709"/>
        <w:jc w:val="both"/>
        <w:rPr>
          <w:rFonts w:ascii="Times New Roman" w:eastAsia="Calibri" w:hAnsi="Times New Roman" w:cs="Times New Roman"/>
          <w:sz w:val="24"/>
          <w:szCs w:val="24"/>
        </w:rPr>
      </w:pPr>
    </w:p>
    <w:p w:rsidR="0060054B" w:rsidRDefault="0060054B" w:rsidP="0060054B">
      <w:pPr>
        <w:spacing w:line="480" w:lineRule="auto"/>
        <w:ind w:firstLine="709"/>
        <w:jc w:val="both"/>
        <w:rPr>
          <w:rFonts w:ascii="Times New Roman" w:eastAsia="Calibri" w:hAnsi="Times New Roman" w:cs="Times New Roman"/>
          <w:sz w:val="24"/>
          <w:szCs w:val="24"/>
        </w:rPr>
      </w:pPr>
      <w:r w:rsidRPr="007855B0">
        <w:rPr>
          <w:rFonts w:ascii="Times New Roman" w:eastAsia="Calibri" w:hAnsi="Times New Roman" w:cs="Times New Roman"/>
          <w:sz w:val="24"/>
          <w:szCs w:val="24"/>
          <w:lang w:val="id-ID"/>
        </w:rPr>
        <w:t>Tingkat keyakinan yang digunakan dalam penelitian ini adalah sebesar 95% dengan taraf nyata 5% (α = 0,05%). Tingkat signifikansi 0,05 atau 5 % artinya kemungkinan besar dari hasil penarikan kesimpulan memiliki probabilitas 95% atau toleransi sebesar 5%.</w:t>
      </w:r>
    </w:p>
    <w:p w:rsidR="0060054B" w:rsidRDefault="0060054B" w:rsidP="0060054B">
      <w:pPr>
        <w:spacing w:after="0" w:line="480" w:lineRule="auto"/>
        <w:ind w:firstLine="709"/>
        <w:jc w:val="both"/>
        <w:rPr>
          <w:rFonts w:ascii="Times New Roman" w:eastAsia="Calibri" w:hAnsi="Times New Roman" w:cs="Times New Roman"/>
          <w:sz w:val="24"/>
          <w:szCs w:val="24"/>
        </w:rPr>
      </w:pPr>
      <w:r w:rsidRPr="007855B0">
        <w:rPr>
          <w:rFonts w:ascii="Times New Roman" w:eastAsia="Calibri" w:hAnsi="Times New Roman" w:cs="Times New Roman"/>
          <w:sz w:val="24"/>
          <w:szCs w:val="24"/>
          <w:lang w:val="id-ID"/>
        </w:rPr>
        <w:t>Pada uji f atau uji simultan ini, nilai probabilitas dapat dilihat pada hasil pengujian yang sudah diolah pada tabel 4.12, sebagai berikut:</w:t>
      </w:r>
    </w:p>
    <w:p w:rsidR="0060054B" w:rsidRPr="009275BB" w:rsidRDefault="0060054B" w:rsidP="0060054B">
      <w:pPr>
        <w:spacing w:after="0" w:line="480" w:lineRule="auto"/>
        <w:ind w:firstLine="709"/>
        <w:jc w:val="both"/>
        <w:rPr>
          <w:rFonts w:ascii="Times New Roman" w:eastAsia="Calibri" w:hAnsi="Times New Roman" w:cs="Times New Roman"/>
          <w:sz w:val="24"/>
          <w:szCs w:val="24"/>
        </w:rPr>
      </w:pPr>
    </w:p>
    <w:p w:rsidR="0060054B" w:rsidRDefault="0060054B" w:rsidP="0060054B">
      <w:pPr>
        <w:spacing w:line="360" w:lineRule="auto"/>
        <w:ind w:left="709"/>
        <w:jc w:val="center"/>
        <w:rPr>
          <w:rFonts w:ascii="Times New Roman" w:eastAsia="Calibri" w:hAnsi="Times New Roman" w:cs="Times New Roman"/>
          <w:b/>
          <w:sz w:val="24"/>
          <w:szCs w:val="24"/>
        </w:rPr>
      </w:pPr>
      <w:r w:rsidRPr="007855B0">
        <w:rPr>
          <w:rFonts w:ascii="Times New Roman" w:eastAsia="Calibri" w:hAnsi="Times New Roman" w:cs="Times New Roman"/>
          <w:b/>
          <w:sz w:val="24"/>
          <w:szCs w:val="24"/>
          <w:lang w:val="id-ID"/>
        </w:rPr>
        <w:t>Tabel 4.12 Hasil Uji Simultan (Uji f)</w:t>
      </w:r>
    </w:p>
    <w:tbl>
      <w:tblPr>
        <w:tblpPr w:leftFromText="180" w:rightFromText="180" w:vertAnchor="text" w:horzAnchor="margin" w:tblpXSpec="right" w:tblpY="223"/>
        <w:tblW w:w="79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84"/>
        <w:gridCol w:w="1469"/>
        <w:gridCol w:w="1010"/>
        <w:gridCol w:w="1408"/>
        <w:gridCol w:w="1010"/>
        <w:gridCol w:w="1010"/>
      </w:tblGrid>
      <w:tr w:rsidR="0060054B" w:rsidRPr="009275BB" w:rsidTr="00D11280">
        <w:trPr>
          <w:cantSplit/>
        </w:trPr>
        <w:tc>
          <w:tcPr>
            <w:tcW w:w="7924" w:type="dxa"/>
            <w:gridSpan w:val="7"/>
            <w:tcBorders>
              <w:top w:val="nil"/>
              <w:left w:val="nil"/>
              <w:bottom w:val="nil"/>
              <w:right w:val="nil"/>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9275BB">
              <w:rPr>
                <w:rFonts w:ascii="Arial" w:hAnsi="Arial" w:cs="Arial"/>
                <w:b/>
                <w:bCs/>
                <w:color w:val="000000"/>
                <w:sz w:val="18"/>
                <w:szCs w:val="18"/>
              </w:rPr>
              <w:t>ANOVA</w:t>
            </w:r>
            <w:r w:rsidRPr="009275BB">
              <w:rPr>
                <w:rFonts w:ascii="Arial" w:hAnsi="Arial" w:cs="Arial"/>
                <w:b/>
                <w:bCs/>
                <w:color w:val="000000"/>
                <w:sz w:val="18"/>
                <w:szCs w:val="18"/>
                <w:vertAlign w:val="superscript"/>
              </w:rPr>
              <w:t>a</w:t>
            </w:r>
          </w:p>
        </w:tc>
      </w:tr>
      <w:tr w:rsidR="0060054B" w:rsidRPr="009275BB" w:rsidTr="00D11280">
        <w:trPr>
          <w:cantSplit/>
        </w:trPr>
        <w:tc>
          <w:tcPr>
            <w:tcW w:w="2017" w:type="dxa"/>
            <w:gridSpan w:val="2"/>
            <w:tcBorders>
              <w:top w:val="single" w:sz="16" w:space="0" w:color="000000"/>
              <w:left w:val="single" w:sz="16" w:space="0" w:color="000000"/>
              <w:bottom w:val="single" w:sz="16" w:space="0" w:color="000000"/>
              <w:right w:val="nil"/>
            </w:tcBorders>
            <w:shd w:val="clear" w:color="auto" w:fill="FFFFFF"/>
            <w:vAlign w:val="bottom"/>
          </w:tcPr>
          <w:p w:rsidR="0060054B" w:rsidRPr="009275BB" w:rsidRDefault="0060054B" w:rsidP="00D11280">
            <w:pPr>
              <w:autoSpaceDE w:val="0"/>
              <w:autoSpaceDN w:val="0"/>
              <w:adjustRightInd w:val="0"/>
              <w:spacing w:after="0" w:line="320" w:lineRule="atLeast"/>
              <w:ind w:left="60" w:right="60"/>
              <w:rPr>
                <w:rFonts w:ascii="Arial" w:hAnsi="Arial" w:cs="Arial"/>
                <w:color w:val="000000"/>
                <w:sz w:val="18"/>
                <w:szCs w:val="18"/>
              </w:rPr>
            </w:pPr>
            <w:r w:rsidRPr="009275BB">
              <w:rPr>
                <w:rFonts w:ascii="Arial" w:hAnsi="Arial" w:cs="Arial"/>
                <w:color w:val="000000"/>
                <w:sz w:val="18"/>
                <w:szCs w:val="18"/>
              </w:rPr>
              <w:t>Model</w:t>
            </w:r>
          </w:p>
        </w:tc>
        <w:tc>
          <w:tcPr>
            <w:tcW w:w="1469" w:type="dxa"/>
            <w:tcBorders>
              <w:top w:val="single" w:sz="16" w:space="0" w:color="000000"/>
              <w:left w:val="single" w:sz="16" w:space="0" w:color="000000"/>
              <w:bottom w:val="single" w:sz="16" w:space="0" w:color="000000"/>
            </w:tcBorders>
            <w:shd w:val="clear" w:color="auto" w:fill="FFFFFF"/>
            <w:vAlign w:val="bottom"/>
          </w:tcPr>
          <w:p w:rsidR="0060054B" w:rsidRPr="009275BB"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9275BB">
              <w:rPr>
                <w:rFonts w:ascii="Arial" w:hAnsi="Arial" w:cs="Arial"/>
                <w:color w:val="000000"/>
                <w:sz w:val="18"/>
                <w:szCs w:val="18"/>
              </w:rPr>
              <w:t>Sum of Squares</w:t>
            </w:r>
          </w:p>
        </w:tc>
        <w:tc>
          <w:tcPr>
            <w:tcW w:w="1010" w:type="dxa"/>
            <w:tcBorders>
              <w:top w:val="single" w:sz="16" w:space="0" w:color="000000"/>
              <w:bottom w:val="single" w:sz="16" w:space="0" w:color="000000"/>
            </w:tcBorders>
            <w:shd w:val="clear" w:color="auto" w:fill="FFFFFF"/>
            <w:vAlign w:val="bottom"/>
          </w:tcPr>
          <w:p w:rsidR="0060054B" w:rsidRPr="009275BB"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9275BB">
              <w:rPr>
                <w:rFonts w:ascii="Arial" w:hAnsi="Arial" w:cs="Arial"/>
                <w:color w:val="000000"/>
                <w:sz w:val="18"/>
                <w:szCs w:val="18"/>
              </w:rPr>
              <w:t>Df</w:t>
            </w:r>
          </w:p>
        </w:tc>
        <w:tc>
          <w:tcPr>
            <w:tcW w:w="1408" w:type="dxa"/>
            <w:tcBorders>
              <w:top w:val="single" w:sz="16" w:space="0" w:color="000000"/>
              <w:bottom w:val="single" w:sz="16" w:space="0" w:color="000000"/>
            </w:tcBorders>
            <w:shd w:val="clear" w:color="auto" w:fill="FFFFFF"/>
            <w:vAlign w:val="bottom"/>
          </w:tcPr>
          <w:p w:rsidR="0060054B" w:rsidRPr="009275BB"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9275BB">
              <w:rPr>
                <w:rFonts w:ascii="Arial" w:hAnsi="Arial" w:cs="Arial"/>
                <w:color w:val="000000"/>
                <w:sz w:val="18"/>
                <w:szCs w:val="18"/>
              </w:rPr>
              <w:t>Mean Square</w:t>
            </w:r>
          </w:p>
        </w:tc>
        <w:tc>
          <w:tcPr>
            <w:tcW w:w="1010" w:type="dxa"/>
            <w:tcBorders>
              <w:top w:val="single" w:sz="16" w:space="0" w:color="000000"/>
              <w:bottom w:val="single" w:sz="16" w:space="0" w:color="000000"/>
            </w:tcBorders>
            <w:shd w:val="clear" w:color="auto" w:fill="FFFFFF"/>
            <w:vAlign w:val="bottom"/>
          </w:tcPr>
          <w:p w:rsidR="0060054B" w:rsidRPr="009275BB"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9275BB">
              <w:rPr>
                <w:rFonts w:ascii="Arial" w:hAnsi="Arial" w:cs="Arial"/>
                <w:color w:val="000000"/>
                <w:sz w:val="18"/>
                <w:szCs w:val="18"/>
              </w:rPr>
              <w:t>F</w:t>
            </w:r>
          </w:p>
        </w:tc>
        <w:tc>
          <w:tcPr>
            <w:tcW w:w="1010" w:type="dxa"/>
            <w:tcBorders>
              <w:top w:val="single" w:sz="16" w:space="0" w:color="000000"/>
              <w:bottom w:val="single" w:sz="16" w:space="0" w:color="000000"/>
              <w:right w:val="single" w:sz="16" w:space="0" w:color="000000"/>
            </w:tcBorders>
            <w:shd w:val="clear" w:color="auto" w:fill="FFFFFF"/>
            <w:vAlign w:val="bottom"/>
          </w:tcPr>
          <w:p w:rsidR="0060054B" w:rsidRPr="009275BB" w:rsidRDefault="0060054B" w:rsidP="00D11280">
            <w:pPr>
              <w:autoSpaceDE w:val="0"/>
              <w:autoSpaceDN w:val="0"/>
              <w:adjustRightInd w:val="0"/>
              <w:spacing w:after="0" w:line="320" w:lineRule="atLeast"/>
              <w:ind w:left="60" w:right="60"/>
              <w:jc w:val="center"/>
              <w:rPr>
                <w:rFonts w:ascii="Arial" w:hAnsi="Arial" w:cs="Arial"/>
                <w:color w:val="000000"/>
                <w:sz w:val="18"/>
                <w:szCs w:val="18"/>
              </w:rPr>
            </w:pPr>
            <w:r w:rsidRPr="009275BB">
              <w:rPr>
                <w:rFonts w:ascii="Arial" w:hAnsi="Arial" w:cs="Arial"/>
                <w:color w:val="000000"/>
                <w:sz w:val="18"/>
                <w:szCs w:val="18"/>
              </w:rPr>
              <w:t>Sig.</w:t>
            </w:r>
          </w:p>
        </w:tc>
      </w:tr>
      <w:tr w:rsidR="0060054B" w:rsidRPr="009275BB" w:rsidTr="00D11280">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tcPr>
          <w:p w:rsidR="0060054B" w:rsidRPr="009275BB" w:rsidRDefault="0060054B" w:rsidP="00D11280">
            <w:pPr>
              <w:autoSpaceDE w:val="0"/>
              <w:autoSpaceDN w:val="0"/>
              <w:adjustRightInd w:val="0"/>
              <w:spacing w:after="0" w:line="320" w:lineRule="atLeast"/>
              <w:ind w:left="60" w:right="60"/>
              <w:rPr>
                <w:rFonts w:ascii="Arial" w:hAnsi="Arial" w:cs="Arial"/>
                <w:color w:val="000000"/>
                <w:sz w:val="18"/>
                <w:szCs w:val="18"/>
              </w:rPr>
            </w:pPr>
            <w:r w:rsidRPr="009275BB">
              <w:rPr>
                <w:rFonts w:ascii="Arial" w:hAnsi="Arial" w:cs="Arial"/>
                <w:color w:val="000000"/>
                <w:sz w:val="18"/>
                <w:szCs w:val="18"/>
              </w:rPr>
              <w:t>1</w:t>
            </w:r>
          </w:p>
        </w:tc>
        <w:tc>
          <w:tcPr>
            <w:tcW w:w="1284" w:type="dxa"/>
            <w:tcBorders>
              <w:top w:val="single" w:sz="16" w:space="0" w:color="000000"/>
              <w:left w:val="nil"/>
              <w:bottom w:val="nil"/>
              <w:right w:val="single" w:sz="16" w:space="0" w:color="000000"/>
            </w:tcBorders>
            <w:shd w:val="clear" w:color="auto" w:fill="FFFFFF"/>
          </w:tcPr>
          <w:p w:rsidR="0060054B" w:rsidRPr="009275BB" w:rsidRDefault="0060054B" w:rsidP="00D11280">
            <w:pPr>
              <w:autoSpaceDE w:val="0"/>
              <w:autoSpaceDN w:val="0"/>
              <w:adjustRightInd w:val="0"/>
              <w:spacing w:after="0" w:line="320" w:lineRule="atLeast"/>
              <w:ind w:left="60" w:right="60"/>
              <w:rPr>
                <w:rFonts w:ascii="Arial" w:hAnsi="Arial" w:cs="Arial"/>
                <w:color w:val="000000"/>
                <w:sz w:val="18"/>
                <w:szCs w:val="18"/>
              </w:rPr>
            </w:pPr>
            <w:r w:rsidRPr="009275BB">
              <w:rPr>
                <w:rFonts w:ascii="Arial" w:hAnsi="Arial" w:cs="Arial"/>
                <w:color w:val="000000"/>
                <w:sz w:val="18"/>
                <w:szCs w:val="18"/>
              </w:rPr>
              <w:t>Regression</w:t>
            </w:r>
          </w:p>
        </w:tc>
        <w:tc>
          <w:tcPr>
            <w:tcW w:w="1469" w:type="dxa"/>
            <w:tcBorders>
              <w:top w:val="single" w:sz="16" w:space="0" w:color="000000"/>
              <w:left w:val="single" w:sz="16" w:space="0" w:color="000000"/>
              <w:bottom w:val="nil"/>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.473</w:t>
            </w:r>
          </w:p>
        </w:tc>
        <w:tc>
          <w:tcPr>
            <w:tcW w:w="1010" w:type="dxa"/>
            <w:tcBorders>
              <w:top w:val="single" w:sz="16" w:space="0" w:color="000000"/>
              <w:bottom w:val="nil"/>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2</w:t>
            </w:r>
          </w:p>
        </w:tc>
        <w:tc>
          <w:tcPr>
            <w:tcW w:w="1408" w:type="dxa"/>
            <w:tcBorders>
              <w:top w:val="single" w:sz="16" w:space="0" w:color="000000"/>
              <w:bottom w:val="nil"/>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.236</w:t>
            </w:r>
          </w:p>
        </w:tc>
        <w:tc>
          <w:tcPr>
            <w:tcW w:w="1010" w:type="dxa"/>
            <w:tcBorders>
              <w:top w:val="single" w:sz="16" w:space="0" w:color="000000"/>
              <w:bottom w:val="nil"/>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2.951</w:t>
            </w:r>
          </w:p>
        </w:tc>
        <w:tc>
          <w:tcPr>
            <w:tcW w:w="1010" w:type="dxa"/>
            <w:tcBorders>
              <w:top w:val="single" w:sz="16" w:space="0" w:color="000000"/>
              <w:bottom w:val="nil"/>
              <w:right w:val="single" w:sz="16" w:space="0" w:color="000000"/>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.079</w:t>
            </w:r>
            <w:r w:rsidRPr="009275BB">
              <w:rPr>
                <w:rFonts w:ascii="Arial" w:hAnsi="Arial" w:cs="Arial"/>
                <w:color w:val="000000"/>
                <w:sz w:val="18"/>
                <w:szCs w:val="18"/>
                <w:vertAlign w:val="superscript"/>
              </w:rPr>
              <w:t>b</w:t>
            </w:r>
          </w:p>
        </w:tc>
      </w:tr>
      <w:tr w:rsidR="0060054B" w:rsidRPr="009275BB" w:rsidTr="00D11280">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60054B" w:rsidRPr="009275BB" w:rsidRDefault="0060054B" w:rsidP="00D11280">
            <w:pPr>
              <w:autoSpaceDE w:val="0"/>
              <w:autoSpaceDN w:val="0"/>
              <w:adjustRightInd w:val="0"/>
              <w:spacing w:after="0" w:line="240" w:lineRule="auto"/>
              <w:rPr>
                <w:rFonts w:ascii="Arial" w:hAnsi="Arial" w:cs="Arial"/>
                <w:color w:val="000000"/>
                <w:sz w:val="18"/>
                <w:szCs w:val="18"/>
              </w:rPr>
            </w:pPr>
          </w:p>
        </w:tc>
        <w:tc>
          <w:tcPr>
            <w:tcW w:w="1284" w:type="dxa"/>
            <w:tcBorders>
              <w:top w:val="nil"/>
              <w:left w:val="nil"/>
              <w:bottom w:val="nil"/>
              <w:right w:val="single" w:sz="16" w:space="0" w:color="000000"/>
            </w:tcBorders>
            <w:shd w:val="clear" w:color="auto" w:fill="FFFFFF"/>
          </w:tcPr>
          <w:p w:rsidR="0060054B" w:rsidRPr="009275BB" w:rsidRDefault="0060054B" w:rsidP="00D11280">
            <w:pPr>
              <w:autoSpaceDE w:val="0"/>
              <w:autoSpaceDN w:val="0"/>
              <w:adjustRightInd w:val="0"/>
              <w:spacing w:after="0" w:line="320" w:lineRule="atLeast"/>
              <w:ind w:left="60" w:right="60"/>
              <w:rPr>
                <w:rFonts w:ascii="Arial" w:hAnsi="Arial" w:cs="Arial"/>
                <w:color w:val="000000"/>
                <w:sz w:val="18"/>
                <w:szCs w:val="18"/>
              </w:rPr>
            </w:pPr>
            <w:r w:rsidRPr="009275BB">
              <w:rPr>
                <w:rFonts w:ascii="Arial" w:hAnsi="Arial" w:cs="Arial"/>
                <w:color w:val="000000"/>
                <w:sz w:val="18"/>
                <w:szCs w:val="18"/>
              </w:rPr>
              <w:t>Residual</w:t>
            </w:r>
          </w:p>
        </w:tc>
        <w:tc>
          <w:tcPr>
            <w:tcW w:w="1469" w:type="dxa"/>
            <w:tcBorders>
              <w:top w:val="nil"/>
              <w:left w:val="single" w:sz="16" w:space="0" w:color="000000"/>
              <w:bottom w:val="nil"/>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1.362</w:t>
            </w:r>
          </w:p>
        </w:tc>
        <w:tc>
          <w:tcPr>
            <w:tcW w:w="1010" w:type="dxa"/>
            <w:tcBorders>
              <w:top w:val="nil"/>
              <w:bottom w:val="nil"/>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17</w:t>
            </w:r>
          </w:p>
        </w:tc>
        <w:tc>
          <w:tcPr>
            <w:tcW w:w="1408" w:type="dxa"/>
            <w:tcBorders>
              <w:top w:val="nil"/>
              <w:bottom w:val="nil"/>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.080</w:t>
            </w:r>
          </w:p>
        </w:tc>
        <w:tc>
          <w:tcPr>
            <w:tcW w:w="1010" w:type="dxa"/>
            <w:tcBorders>
              <w:top w:val="nil"/>
              <w:bottom w:val="nil"/>
            </w:tcBorders>
            <w:shd w:val="clear" w:color="auto" w:fill="FFFFFF"/>
            <w:vAlign w:val="center"/>
          </w:tcPr>
          <w:p w:rsidR="0060054B" w:rsidRPr="009275BB" w:rsidRDefault="0060054B" w:rsidP="00D11280">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nil"/>
              <w:right w:val="single" w:sz="16" w:space="0" w:color="000000"/>
            </w:tcBorders>
            <w:shd w:val="clear" w:color="auto" w:fill="FFFFFF"/>
            <w:vAlign w:val="center"/>
          </w:tcPr>
          <w:p w:rsidR="0060054B" w:rsidRPr="009275BB" w:rsidRDefault="0060054B" w:rsidP="00D11280">
            <w:pPr>
              <w:autoSpaceDE w:val="0"/>
              <w:autoSpaceDN w:val="0"/>
              <w:adjustRightInd w:val="0"/>
              <w:spacing w:after="0" w:line="240" w:lineRule="auto"/>
              <w:rPr>
                <w:rFonts w:ascii="Times New Roman" w:hAnsi="Times New Roman" w:cs="Times New Roman"/>
                <w:sz w:val="24"/>
                <w:szCs w:val="24"/>
              </w:rPr>
            </w:pPr>
          </w:p>
        </w:tc>
      </w:tr>
      <w:tr w:rsidR="0060054B" w:rsidRPr="009275BB" w:rsidTr="00D11280">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60054B" w:rsidRPr="009275BB" w:rsidRDefault="0060054B" w:rsidP="00D11280">
            <w:pPr>
              <w:autoSpaceDE w:val="0"/>
              <w:autoSpaceDN w:val="0"/>
              <w:adjustRightInd w:val="0"/>
              <w:spacing w:after="0" w:line="240" w:lineRule="auto"/>
              <w:rPr>
                <w:rFonts w:ascii="Times New Roman" w:hAnsi="Times New Roman" w:cs="Times New Roman"/>
                <w:sz w:val="24"/>
                <w:szCs w:val="24"/>
              </w:rPr>
            </w:pPr>
          </w:p>
        </w:tc>
        <w:tc>
          <w:tcPr>
            <w:tcW w:w="1284" w:type="dxa"/>
            <w:tcBorders>
              <w:top w:val="nil"/>
              <w:left w:val="nil"/>
              <w:bottom w:val="single" w:sz="16" w:space="0" w:color="000000"/>
              <w:right w:val="single" w:sz="16" w:space="0" w:color="000000"/>
            </w:tcBorders>
            <w:shd w:val="clear" w:color="auto" w:fill="FFFFFF"/>
          </w:tcPr>
          <w:p w:rsidR="0060054B" w:rsidRPr="009275BB" w:rsidRDefault="0060054B" w:rsidP="00D11280">
            <w:pPr>
              <w:autoSpaceDE w:val="0"/>
              <w:autoSpaceDN w:val="0"/>
              <w:adjustRightInd w:val="0"/>
              <w:spacing w:after="0" w:line="320" w:lineRule="atLeast"/>
              <w:ind w:left="60" w:right="60"/>
              <w:rPr>
                <w:rFonts w:ascii="Arial" w:hAnsi="Arial" w:cs="Arial"/>
                <w:color w:val="000000"/>
                <w:sz w:val="18"/>
                <w:szCs w:val="18"/>
              </w:rPr>
            </w:pPr>
            <w:r w:rsidRPr="009275BB">
              <w:rPr>
                <w:rFonts w:ascii="Arial" w:hAnsi="Arial" w:cs="Arial"/>
                <w:color w:val="000000"/>
                <w:sz w:val="18"/>
                <w:szCs w:val="18"/>
              </w:rPr>
              <w:t>Total</w:t>
            </w:r>
          </w:p>
        </w:tc>
        <w:tc>
          <w:tcPr>
            <w:tcW w:w="1469" w:type="dxa"/>
            <w:tcBorders>
              <w:top w:val="nil"/>
              <w:left w:val="single" w:sz="16" w:space="0" w:color="000000"/>
              <w:bottom w:val="single" w:sz="16" w:space="0" w:color="000000"/>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1.835</w:t>
            </w:r>
          </w:p>
        </w:tc>
        <w:tc>
          <w:tcPr>
            <w:tcW w:w="1010" w:type="dxa"/>
            <w:tcBorders>
              <w:top w:val="nil"/>
              <w:bottom w:val="single" w:sz="16" w:space="0" w:color="000000"/>
            </w:tcBorders>
            <w:shd w:val="clear" w:color="auto" w:fill="FFFFFF"/>
            <w:vAlign w:val="center"/>
          </w:tcPr>
          <w:p w:rsidR="0060054B" w:rsidRPr="009275BB" w:rsidRDefault="0060054B" w:rsidP="00D11280">
            <w:pPr>
              <w:autoSpaceDE w:val="0"/>
              <w:autoSpaceDN w:val="0"/>
              <w:adjustRightInd w:val="0"/>
              <w:spacing w:after="0" w:line="320" w:lineRule="atLeast"/>
              <w:ind w:left="60" w:right="60"/>
              <w:jc w:val="right"/>
              <w:rPr>
                <w:rFonts w:ascii="Arial" w:hAnsi="Arial" w:cs="Arial"/>
                <w:color w:val="000000"/>
                <w:sz w:val="18"/>
                <w:szCs w:val="18"/>
              </w:rPr>
            </w:pPr>
            <w:r w:rsidRPr="009275BB">
              <w:rPr>
                <w:rFonts w:ascii="Arial" w:hAnsi="Arial" w:cs="Arial"/>
                <w:color w:val="000000"/>
                <w:sz w:val="18"/>
                <w:szCs w:val="18"/>
              </w:rPr>
              <w:t>19</w:t>
            </w:r>
          </w:p>
        </w:tc>
        <w:tc>
          <w:tcPr>
            <w:tcW w:w="1408" w:type="dxa"/>
            <w:tcBorders>
              <w:top w:val="nil"/>
              <w:bottom w:val="single" w:sz="16" w:space="0" w:color="000000"/>
            </w:tcBorders>
            <w:shd w:val="clear" w:color="auto" w:fill="FFFFFF"/>
            <w:vAlign w:val="center"/>
          </w:tcPr>
          <w:p w:rsidR="0060054B" w:rsidRPr="009275BB" w:rsidRDefault="0060054B" w:rsidP="00D11280">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single" w:sz="16" w:space="0" w:color="000000"/>
            </w:tcBorders>
            <w:shd w:val="clear" w:color="auto" w:fill="FFFFFF"/>
            <w:vAlign w:val="center"/>
          </w:tcPr>
          <w:p w:rsidR="0060054B" w:rsidRPr="009275BB" w:rsidRDefault="0060054B" w:rsidP="00D11280">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single" w:sz="16" w:space="0" w:color="000000"/>
              <w:right w:val="single" w:sz="16" w:space="0" w:color="000000"/>
            </w:tcBorders>
            <w:shd w:val="clear" w:color="auto" w:fill="FFFFFF"/>
            <w:vAlign w:val="center"/>
          </w:tcPr>
          <w:p w:rsidR="0060054B" w:rsidRPr="009275BB" w:rsidRDefault="0060054B" w:rsidP="00D11280">
            <w:pPr>
              <w:autoSpaceDE w:val="0"/>
              <w:autoSpaceDN w:val="0"/>
              <w:adjustRightInd w:val="0"/>
              <w:spacing w:after="0" w:line="240" w:lineRule="auto"/>
              <w:rPr>
                <w:rFonts w:ascii="Times New Roman" w:hAnsi="Times New Roman" w:cs="Times New Roman"/>
                <w:sz w:val="24"/>
                <w:szCs w:val="24"/>
              </w:rPr>
            </w:pPr>
          </w:p>
        </w:tc>
      </w:tr>
      <w:tr w:rsidR="0060054B" w:rsidRPr="009275BB" w:rsidTr="00D11280">
        <w:trPr>
          <w:cantSplit/>
        </w:trPr>
        <w:tc>
          <w:tcPr>
            <w:tcW w:w="7924" w:type="dxa"/>
            <w:gridSpan w:val="7"/>
            <w:tcBorders>
              <w:top w:val="nil"/>
              <w:left w:val="nil"/>
              <w:bottom w:val="nil"/>
              <w:right w:val="nil"/>
            </w:tcBorders>
            <w:shd w:val="clear" w:color="auto" w:fill="FFFFFF"/>
          </w:tcPr>
          <w:p w:rsidR="0060054B" w:rsidRPr="009275BB" w:rsidRDefault="0060054B" w:rsidP="00D11280">
            <w:pPr>
              <w:autoSpaceDE w:val="0"/>
              <w:autoSpaceDN w:val="0"/>
              <w:adjustRightInd w:val="0"/>
              <w:spacing w:after="0" w:line="320" w:lineRule="atLeast"/>
              <w:ind w:left="60" w:right="60"/>
              <w:rPr>
                <w:rFonts w:ascii="Arial" w:hAnsi="Arial" w:cs="Arial"/>
                <w:color w:val="000000"/>
                <w:sz w:val="18"/>
                <w:szCs w:val="18"/>
              </w:rPr>
            </w:pPr>
            <w:r w:rsidRPr="009275BB">
              <w:rPr>
                <w:rFonts w:ascii="Arial" w:hAnsi="Arial" w:cs="Arial"/>
                <w:color w:val="000000"/>
                <w:sz w:val="18"/>
                <w:szCs w:val="18"/>
              </w:rPr>
              <w:lastRenderedPageBreak/>
              <w:t>a. Dependent Variable: LabaBersih</w:t>
            </w:r>
          </w:p>
        </w:tc>
      </w:tr>
      <w:tr w:rsidR="0060054B" w:rsidRPr="009275BB" w:rsidTr="00D11280">
        <w:trPr>
          <w:cantSplit/>
        </w:trPr>
        <w:tc>
          <w:tcPr>
            <w:tcW w:w="7924" w:type="dxa"/>
            <w:gridSpan w:val="7"/>
            <w:tcBorders>
              <w:top w:val="nil"/>
              <w:left w:val="nil"/>
              <w:bottom w:val="nil"/>
              <w:right w:val="nil"/>
            </w:tcBorders>
            <w:shd w:val="clear" w:color="auto" w:fill="FFFFFF"/>
          </w:tcPr>
          <w:p w:rsidR="0060054B" w:rsidRDefault="0060054B" w:rsidP="00D11280">
            <w:pPr>
              <w:autoSpaceDE w:val="0"/>
              <w:autoSpaceDN w:val="0"/>
              <w:adjustRightInd w:val="0"/>
              <w:spacing w:after="0" w:line="320" w:lineRule="atLeast"/>
              <w:ind w:left="60" w:right="60"/>
              <w:rPr>
                <w:rFonts w:ascii="Arial" w:hAnsi="Arial" w:cs="Arial"/>
                <w:color w:val="000000"/>
                <w:sz w:val="18"/>
                <w:szCs w:val="18"/>
              </w:rPr>
            </w:pPr>
            <w:r w:rsidRPr="009275BB">
              <w:rPr>
                <w:rFonts w:ascii="Arial" w:hAnsi="Arial" w:cs="Arial"/>
                <w:color w:val="000000"/>
                <w:sz w:val="18"/>
                <w:szCs w:val="18"/>
              </w:rPr>
              <w:t>b. Predictors: (Constant), Musyarakah, Mudharabah</w:t>
            </w:r>
          </w:p>
          <w:p w:rsidR="0060054B" w:rsidRPr="009275BB" w:rsidRDefault="0060054B" w:rsidP="00D11280">
            <w:pPr>
              <w:autoSpaceDE w:val="0"/>
              <w:autoSpaceDN w:val="0"/>
              <w:adjustRightInd w:val="0"/>
              <w:spacing w:after="0" w:line="320" w:lineRule="atLeast"/>
              <w:ind w:left="60" w:right="60"/>
              <w:rPr>
                <w:rFonts w:ascii="Arial" w:hAnsi="Arial" w:cs="Arial"/>
                <w:color w:val="000000"/>
                <w:sz w:val="18"/>
                <w:szCs w:val="18"/>
              </w:rPr>
            </w:pPr>
          </w:p>
        </w:tc>
      </w:tr>
    </w:tbl>
    <w:p w:rsidR="0060054B" w:rsidRDefault="0060054B" w:rsidP="0060054B">
      <w:pPr>
        <w:spacing w:line="240" w:lineRule="auto"/>
        <w:ind w:firstLine="284"/>
        <w:jc w:val="center"/>
        <w:rPr>
          <w:rFonts w:ascii="Times New Roman" w:eastAsia="Calibri" w:hAnsi="Times New Roman" w:cs="Times New Roman"/>
          <w:b/>
          <w:sz w:val="24"/>
          <w:szCs w:val="24"/>
        </w:rPr>
      </w:pPr>
      <w:r w:rsidRPr="007855B0">
        <w:rPr>
          <w:rFonts w:ascii="Times New Roman" w:eastAsia="Calibri" w:hAnsi="Times New Roman" w:cs="Times New Roman"/>
          <w:b/>
          <w:noProof/>
          <w:sz w:val="24"/>
          <w:szCs w:val="24"/>
          <w:lang w:val="id-ID" w:eastAsia="id-ID"/>
        </w:rPr>
        <w:t xml:space="preserve">Sumber : </w:t>
      </w:r>
      <w:r>
        <w:rPr>
          <w:rFonts w:ascii="Times New Roman" w:eastAsia="Calibri" w:hAnsi="Times New Roman" w:cs="Times New Roman"/>
          <w:b/>
          <w:sz w:val="24"/>
          <w:szCs w:val="24"/>
          <w:lang w:val="id-ID"/>
        </w:rPr>
        <w:t>SPSS 2</w:t>
      </w:r>
      <w:r>
        <w:rPr>
          <w:rFonts w:ascii="Times New Roman" w:eastAsia="Calibri" w:hAnsi="Times New Roman" w:cs="Times New Roman"/>
          <w:b/>
          <w:sz w:val="24"/>
          <w:szCs w:val="24"/>
        </w:rPr>
        <w:t>2</w:t>
      </w:r>
      <w:r>
        <w:rPr>
          <w:rFonts w:ascii="Times New Roman" w:eastAsia="Calibri" w:hAnsi="Times New Roman" w:cs="Times New Roman"/>
          <w:b/>
          <w:sz w:val="24"/>
          <w:szCs w:val="24"/>
          <w:lang w:val="id-ID"/>
        </w:rPr>
        <w:t xml:space="preserve"> (Data diolah, 201</w:t>
      </w:r>
      <w:r>
        <w:rPr>
          <w:rFonts w:ascii="Times New Roman" w:eastAsia="Calibri" w:hAnsi="Times New Roman" w:cs="Times New Roman"/>
          <w:b/>
          <w:sz w:val="24"/>
          <w:szCs w:val="24"/>
        </w:rPr>
        <w:t>8</w:t>
      </w:r>
      <w:r w:rsidRPr="007855B0">
        <w:rPr>
          <w:rFonts w:ascii="Times New Roman" w:eastAsia="Calibri" w:hAnsi="Times New Roman" w:cs="Times New Roman"/>
          <w:b/>
          <w:sz w:val="24"/>
          <w:szCs w:val="24"/>
          <w:lang w:val="id-ID"/>
        </w:rPr>
        <w:t>)</w:t>
      </w:r>
    </w:p>
    <w:p w:rsidR="0060054B" w:rsidRDefault="0060054B" w:rsidP="0060054B">
      <w:pPr>
        <w:spacing w:line="48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7855B0">
        <w:rPr>
          <w:rFonts w:ascii="Times New Roman" w:eastAsia="Calibri" w:hAnsi="Times New Roman" w:cs="Times New Roman"/>
          <w:sz w:val="24"/>
          <w:szCs w:val="24"/>
          <w:lang w:val="id-ID"/>
        </w:rPr>
        <w:t>Berdasarkan tabel 4.12 diatas dapat diketahui bahwa nilai F</w:t>
      </w:r>
      <w:r w:rsidRPr="007855B0">
        <w:rPr>
          <w:rFonts w:ascii="Times New Roman" w:eastAsia="Calibri" w:hAnsi="Times New Roman" w:cs="Times New Roman"/>
          <w:sz w:val="24"/>
          <w:szCs w:val="24"/>
          <w:vertAlign w:val="subscript"/>
          <w:lang w:val="id-ID"/>
        </w:rPr>
        <w:t>hitung</w:t>
      </w:r>
      <w:r w:rsidRPr="007855B0">
        <w:rPr>
          <w:rFonts w:ascii="Times New Roman" w:eastAsia="Calibri" w:hAnsi="Times New Roman" w:cs="Times New Roman"/>
          <w:sz w:val="24"/>
          <w:szCs w:val="24"/>
          <w:lang w:val="id-ID"/>
        </w:rPr>
        <w:t xml:space="preserve"> sebesar </w:t>
      </w:r>
      <w:r>
        <w:rPr>
          <w:rFonts w:ascii="Times New Roman" w:eastAsia="Calibri" w:hAnsi="Times New Roman" w:cs="Times New Roman"/>
          <w:sz w:val="24"/>
          <w:szCs w:val="24"/>
        </w:rPr>
        <w:t xml:space="preserve">2,951 </w:t>
      </w:r>
      <w:r w:rsidRPr="007855B0">
        <w:rPr>
          <w:rFonts w:ascii="Times New Roman" w:eastAsia="Calibri" w:hAnsi="Times New Roman" w:cs="Times New Roman"/>
          <w:sz w:val="24"/>
          <w:szCs w:val="24"/>
          <w:lang w:val="id-ID"/>
        </w:rPr>
        <w:t>dengan tingkat signifikan 0,0</w:t>
      </w:r>
      <w:r>
        <w:rPr>
          <w:rFonts w:ascii="Times New Roman" w:eastAsia="Calibri" w:hAnsi="Times New Roman" w:cs="Times New Roman"/>
          <w:sz w:val="24"/>
          <w:szCs w:val="24"/>
        </w:rPr>
        <w:t>79</w:t>
      </w:r>
      <w:r w:rsidRPr="007855B0">
        <w:rPr>
          <w:rFonts w:ascii="Times New Roman" w:eastAsia="Calibri" w:hAnsi="Times New Roman" w:cs="Times New Roman"/>
          <w:sz w:val="24"/>
          <w:szCs w:val="24"/>
          <w:lang w:val="id-ID"/>
        </w:rPr>
        <w:t xml:space="preserve">. Dimana tingkat signifikansi lebih </w:t>
      </w:r>
      <w:r>
        <w:rPr>
          <w:rFonts w:ascii="Times New Roman" w:eastAsia="Calibri" w:hAnsi="Times New Roman" w:cs="Times New Roman"/>
          <w:sz w:val="24"/>
          <w:szCs w:val="24"/>
        </w:rPr>
        <w:t>besar</w:t>
      </w:r>
      <w:r w:rsidRPr="007855B0">
        <w:rPr>
          <w:rFonts w:ascii="Times New Roman" w:eastAsia="Calibri" w:hAnsi="Times New Roman" w:cs="Times New Roman"/>
          <w:sz w:val="24"/>
          <w:szCs w:val="24"/>
          <w:lang w:val="id-ID"/>
        </w:rPr>
        <w:t xml:space="preserve"> dari 0,05, sedangkan nilai F</w:t>
      </w:r>
      <w:r w:rsidRPr="007855B0">
        <w:rPr>
          <w:rFonts w:ascii="Times New Roman" w:eastAsia="Calibri" w:hAnsi="Times New Roman" w:cs="Times New Roman"/>
          <w:sz w:val="24"/>
          <w:szCs w:val="24"/>
          <w:vertAlign w:val="subscript"/>
          <w:lang w:val="id-ID"/>
        </w:rPr>
        <w:t>hitung</w:t>
      </w:r>
      <w:r>
        <w:rPr>
          <w:rFonts w:ascii="Times New Roman" w:eastAsia="Calibri" w:hAnsi="Times New Roman" w:cs="Times New Roman"/>
          <w:sz w:val="24"/>
          <w:szCs w:val="24"/>
          <w:lang w:val="id-ID"/>
        </w:rPr>
        <w:t xml:space="preserve"> sebesar </w:t>
      </w:r>
      <w:r>
        <w:rPr>
          <w:rFonts w:ascii="Times New Roman" w:eastAsia="Calibri" w:hAnsi="Times New Roman" w:cs="Times New Roman"/>
          <w:sz w:val="24"/>
          <w:szCs w:val="24"/>
        </w:rPr>
        <w:t>2,951 &lt;</w:t>
      </w:r>
      <w:r w:rsidRPr="007855B0">
        <w:rPr>
          <w:rFonts w:ascii="Times New Roman" w:eastAsia="Calibri" w:hAnsi="Times New Roman" w:cs="Times New Roman"/>
          <w:sz w:val="24"/>
          <w:szCs w:val="24"/>
          <w:lang w:val="id-ID"/>
        </w:rPr>
        <w:t xml:space="preserve"> F</w:t>
      </w:r>
      <w:r w:rsidRPr="007855B0">
        <w:rPr>
          <w:rFonts w:ascii="Times New Roman" w:eastAsia="Calibri" w:hAnsi="Times New Roman" w:cs="Times New Roman"/>
          <w:sz w:val="24"/>
          <w:szCs w:val="24"/>
          <w:vertAlign w:val="subscript"/>
          <w:lang w:val="id-ID"/>
        </w:rPr>
        <w:t>tabel</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id-ID"/>
        </w:rPr>
        <w:t>3,</w:t>
      </w:r>
      <w:r>
        <w:rPr>
          <w:rFonts w:ascii="Times New Roman" w:eastAsia="Calibri" w:hAnsi="Times New Roman" w:cs="Times New Roman"/>
          <w:sz w:val="24"/>
          <w:szCs w:val="24"/>
        </w:rPr>
        <w:t>59</w:t>
      </w:r>
      <w:r w:rsidRPr="007855B0">
        <w:rPr>
          <w:rFonts w:ascii="Times New Roman" w:eastAsia="Calibri" w:hAnsi="Times New Roman" w:cs="Times New Roman"/>
          <w:sz w:val="24"/>
          <w:szCs w:val="24"/>
          <w:lang w:val="id-ID"/>
        </w:rPr>
        <w:t xml:space="preserve"> sehingga nilai sebesar </w:t>
      </w:r>
      <w:r>
        <w:rPr>
          <w:rFonts w:ascii="Times New Roman" w:eastAsia="Calibri" w:hAnsi="Times New Roman" w:cs="Times New Roman"/>
          <w:sz w:val="24"/>
          <w:szCs w:val="24"/>
        </w:rPr>
        <w:t>2,951 &lt;</w:t>
      </w:r>
      <w:r w:rsidRPr="007855B0">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dari 3,</w:t>
      </w:r>
      <w:r>
        <w:rPr>
          <w:rFonts w:ascii="Times New Roman" w:eastAsia="Calibri" w:hAnsi="Times New Roman" w:cs="Times New Roman"/>
          <w:sz w:val="24"/>
          <w:szCs w:val="24"/>
        </w:rPr>
        <w:t>59</w:t>
      </w:r>
      <w:r w:rsidRPr="007855B0">
        <w:rPr>
          <w:rFonts w:ascii="Times New Roman" w:eastAsia="Calibri" w:hAnsi="Times New Roman" w:cs="Times New Roman"/>
          <w:sz w:val="24"/>
          <w:szCs w:val="24"/>
          <w:lang w:val="id-ID"/>
        </w:rPr>
        <w:t xml:space="preserve"> maka dapat disimpulkan bahwa Ho </w:t>
      </w:r>
      <w:r>
        <w:rPr>
          <w:rFonts w:ascii="Times New Roman" w:eastAsia="Calibri" w:hAnsi="Times New Roman" w:cs="Times New Roman"/>
          <w:sz w:val="24"/>
          <w:szCs w:val="24"/>
        </w:rPr>
        <w:t>diterima</w:t>
      </w:r>
      <w:r w:rsidR="00BC4C37">
        <w:rPr>
          <w:rFonts w:ascii="Times New Roman" w:eastAsia="Calibri" w:hAnsi="Times New Roman" w:cs="Times New Roman"/>
          <w:sz w:val="24"/>
          <w:szCs w:val="24"/>
          <w:lang w:val="id-ID"/>
        </w:rPr>
        <w:t xml:space="preserve"> dan H</w:t>
      </w:r>
      <w:r w:rsidR="00BC4C37">
        <w:rPr>
          <w:rFonts w:ascii="Times New Roman" w:eastAsia="Calibri" w:hAnsi="Times New Roman" w:cs="Times New Roman"/>
          <w:sz w:val="24"/>
          <w:szCs w:val="24"/>
          <w:vertAlign w:val="subscript"/>
        </w:rPr>
        <w:t>1</w:t>
      </w:r>
      <w:r w:rsidRPr="007855B0">
        <w:rPr>
          <w:rFonts w:ascii="Times New Roman" w:eastAsia="Calibri" w:hAnsi="Times New Roman" w:cs="Times New Roman"/>
          <w:sz w:val="24"/>
          <w:szCs w:val="24"/>
          <w:lang w:val="id-ID"/>
        </w:rPr>
        <w:t xml:space="preserve"> dit</w:t>
      </w:r>
      <w:r>
        <w:rPr>
          <w:rFonts w:ascii="Times New Roman" w:eastAsia="Calibri" w:hAnsi="Times New Roman" w:cs="Times New Roman"/>
          <w:sz w:val="24"/>
          <w:szCs w:val="24"/>
        </w:rPr>
        <w:t>olak</w:t>
      </w:r>
      <w:r w:rsidRPr="007855B0">
        <w:rPr>
          <w:rFonts w:ascii="Times New Roman" w:eastAsia="Calibri" w:hAnsi="Times New Roman" w:cs="Times New Roman"/>
          <w:sz w:val="24"/>
          <w:szCs w:val="24"/>
          <w:lang w:val="id-ID"/>
        </w:rPr>
        <w:t xml:space="preserve">, artinya bahwa terdapat hubungan </w:t>
      </w:r>
      <w:r>
        <w:rPr>
          <w:rFonts w:ascii="Times New Roman" w:eastAsia="Calibri" w:hAnsi="Times New Roman" w:cs="Times New Roman"/>
          <w:sz w:val="24"/>
          <w:szCs w:val="24"/>
        </w:rPr>
        <w:t xml:space="preserve">namun tidak </w:t>
      </w:r>
      <w:r w:rsidRPr="007855B0">
        <w:rPr>
          <w:rFonts w:ascii="Times New Roman" w:eastAsia="Calibri" w:hAnsi="Times New Roman" w:cs="Times New Roman"/>
          <w:sz w:val="24"/>
          <w:szCs w:val="24"/>
          <w:lang w:val="id-ID"/>
        </w:rPr>
        <w:t xml:space="preserve">signifikan antara variabel </w:t>
      </w:r>
      <w:r>
        <w:rPr>
          <w:rFonts w:ascii="Times New Roman" w:eastAsia="Calibri" w:hAnsi="Times New Roman" w:cs="Times New Roman"/>
          <w:sz w:val="24"/>
          <w:szCs w:val="24"/>
        </w:rPr>
        <w:t xml:space="preserve">pembiayaan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7855B0">
        <w:rPr>
          <w:rFonts w:ascii="Times New Roman" w:eastAsia="Calibri" w:hAnsi="Times New Roman" w:cs="Times New Roman"/>
          <w:i/>
          <w:sz w:val="24"/>
          <w:szCs w:val="24"/>
          <w:lang w:val="id-ID"/>
        </w:rPr>
        <w:t>ah</w:t>
      </w:r>
      <w:r w:rsidRPr="007855B0">
        <w:rPr>
          <w:rFonts w:ascii="Times New Roman" w:eastAsia="Calibri" w:hAnsi="Times New Roman" w:cs="Times New Roman"/>
          <w:sz w:val="24"/>
          <w:szCs w:val="24"/>
          <w:lang w:val="id-ID"/>
        </w:rPr>
        <w:t xml:space="preserve"> (X</w:t>
      </w:r>
      <w:r w:rsidRPr="007855B0">
        <w:rPr>
          <w:rFonts w:ascii="Times New Roman" w:eastAsia="Calibri" w:hAnsi="Times New Roman" w:cs="Times New Roman"/>
          <w:sz w:val="24"/>
          <w:szCs w:val="24"/>
          <w:vertAlign w:val="subscript"/>
          <w:lang w:val="id-ID"/>
        </w:rPr>
        <w:t>1</w:t>
      </w:r>
      <w:r w:rsidRPr="007855B0">
        <w:rPr>
          <w:rFonts w:ascii="Times New Roman" w:eastAsia="Calibri" w:hAnsi="Times New Roman" w:cs="Times New Roman"/>
          <w:sz w:val="24"/>
          <w:szCs w:val="24"/>
          <w:lang w:val="id-ID"/>
        </w:rPr>
        <w:t xml:space="preserve">) dan </w:t>
      </w:r>
      <w:r>
        <w:rPr>
          <w:rFonts w:ascii="Times New Roman" w:eastAsia="Calibri" w:hAnsi="Times New Roman" w:cs="Times New Roman"/>
          <w:i/>
          <w:sz w:val="24"/>
          <w:szCs w:val="24"/>
        </w:rPr>
        <w:t xml:space="preserve">Musyarakah </w:t>
      </w:r>
      <w:r w:rsidRPr="007855B0">
        <w:rPr>
          <w:rFonts w:ascii="Times New Roman" w:eastAsia="Calibri" w:hAnsi="Times New Roman" w:cs="Times New Roman"/>
          <w:sz w:val="24"/>
          <w:szCs w:val="24"/>
          <w:lang w:val="id-ID"/>
        </w:rPr>
        <w:t xml:space="preserve"> (X</w:t>
      </w:r>
      <w:r w:rsidRPr="007855B0">
        <w:rPr>
          <w:rFonts w:ascii="Times New Roman" w:eastAsia="Calibri" w:hAnsi="Times New Roman" w:cs="Times New Roman"/>
          <w:sz w:val="24"/>
          <w:szCs w:val="24"/>
          <w:vertAlign w:val="subscript"/>
          <w:lang w:val="id-ID"/>
        </w:rPr>
        <w:t>2</w:t>
      </w:r>
      <w:r w:rsidRPr="007855B0">
        <w:rPr>
          <w:rFonts w:ascii="Times New Roman" w:eastAsia="Calibri" w:hAnsi="Times New Roman" w:cs="Times New Roman"/>
          <w:sz w:val="24"/>
          <w:szCs w:val="24"/>
          <w:lang w:val="id-ID"/>
        </w:rPr>
        <w:t xml:space="preserve">) secara simultan terhadap </w:t>
      </w:r>
      <w:r>
        <w:rPr>
          <w:rFonts w:ascii="Times New Roman" w:eastAsia="Calibri" w:hAnsi="Times New Roman" w:cs="Times New Roman"/>
          <w:sz w:val="24"/>
          <w:szCs w:val="24"/>
        </w:rPr>
        <w:t xml:space="preserve">Laba Bersih </w:t>
      </w:r>
      <w:r w:rsidRPr="007855B0">
        <w:rPr>
          <w:rFonts w:ascii="Times New Roman" w:eastAsia="Calibri" w:hAnsi="Times New Roman" w:cs="Times New Roman"/>
          <w:sz w:val="24"/>
          <w:szCs w:val="24"/>
          <w:lang w:val="id-ID"/>
        </w:rPr>
        <w:t>(Y)</w:t>
      </w:r>
      <w:r>
        <w:rPr>
          <w:rFonts w:ascii="Times New Roman" w:eastAsia="Calibri" w:hAnsi="Times New Roman" w:cs="Times New Roman"/>
          <w:sz w:val="24"/>
          <w:szCs w:val="24"/>
        </w:rPr>
        <w:t>.</w:t>
      </w:r>
    </w:p>
    <w:p w:rsidR="0060054B" w:rsidRDefault="0060054B" w:rsidP="0060054B">
      <w:pPr>
        <w:spacing w:line="480" w:lineRule="auto"/>
        <w:ind w:firstLine="284"/>
        <w:jc w:val="both"/>
        <w:rPr>
          <w:rFonts w:ascii="Times New Roman" w:eastAsia="Calibri" w:hAnsi="Times New Roman" w:cs="Times New Roman"/>
          <w:sz w:val="24"/>
          <w:szCs w:val="24"/>
        </w:rPr>
      </w:pPr>
    </w:p>
    <w:p w:rsidR="0060054B" w:rsidRDefault="0060054B" w:rsidP="009A70A3">
      <w:pPr>
        <w:pStyle w:val="ListParagraph"/>
        <w:numPr>
          <w:ilvl w:val="1"/>
          <w:numId w:val="70"/>
        </w:numPr>
        <w:spacing w:line="480" w:lineRule="auto"/>
        <w:ind w:left="709" w:hanging="709"/>
        <w:jc w:val="both"/>
        <w:rPr>
          <w:rFonts w:ascii="Times New Roman" w:eastAsia="Calibri" w:hAnsi="Times New Roman" w:cs="Times New Roman"/>
          <w:b/>
          <w:sz w:val="24"/>
          <w:szCs w:val="24"/>
        </w:rPr>
      </w:pPr>
      <w:r w:rsidRPr="00AB78F0">
        <w:rPr>
          <w:rFonts w:ascii="Times New Roman" w:eastAsia="Calibri" w:hAnsi="Times New Roman" w:cs="Times New Roman"/>
          <w:b/>
          <w:sz w:val="24"/>
          <w:szCs w:val="24"/>
          <w:lang w:val="id-ID"/>
        </w:rPr>
        <w:t>Pembahasan Penelitian</w:t>
      </w:r>
    </w:p>
    <w:p w:rsidR="0060054B" w:rsidRDefault="0060054B" w:rsidP="009A70A3">
      <w:pPr>
        <w:pStyle w:val="ListParagraph"/>
        <w:spacing w:line="480" w:lineRule="auto"/>
        <w:ind w:left="0" w:firstLine="720"/>
        <w:jc w:val="both"/>
        <w:rPr>
          <w:rFonts w:ascii="Times New Roman" w:eastAsia="Calibri" w:hAnsi="Times New Roman" w:cs="Times New Roman"/>
          <w:sz w:val="24"/>
          <w:szCs w:val="24"/>
        </w:rPr>
      </w:pPr>
      <w:r w:rsidRPr="00C94467">
        <w:rPr>
          <w:rFonts w:ascii="Times New Roman" w:eastAsia="Calibri" w:hAnsi="Times New Roman" w:cs="Times New Roman"/>
          <w:sz w:val="24"/>
          <w:szCs w:val="24"/>
          <w:lang w:val="id-ID"/>
        </w:rPr>
        <w:t xml:space="preserve">Berdasarkan hasil penelitian berkaitan dengan pengaruh </w:t>
      </w:r>
      <w:r w:rsidRPr="00C94467">
        <w:rPr>
          <w:rFonts w:ascii="Times New Roman" w:eastAsia="Calibri" w:hAnsi="Times New Roman" w:cs="Times New Roman"/>
          <w:sz w:val="24"/>
          <w:szCs w:val="24"/>
        </w:rPr>
        <w:t>Pe</w:t>
      </w:r>
      <w:r>
        <w:rPr>
          <w:rFonts w:ascii="Times New Roman" w:eastAsia="Calibri" w:hAnsi="Times New Roman" w:cs="Times New Roman"/>
          <w:sz w:val="24"/>
          <w:szCs w:val="24"/>
        </w:rPr>
        <w:t xml:space="preserve">mbiayaan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C94467">
        <w:rPr>
          <w:rFonts w:ascii="Times New Roman" w:eastAsia="Calibri" w:hAnsi="Times New Roman" w:cs="Times New Roman"/>
          <w:i/>
          <w:sz w:val="24"/>
          <w:szCs w:val="24"/>
          <w:lang w:val="id-ID"/>
        </w:rPr>
        <w:t>ah</w:t>
      </w:r>
      <w:r w:rsidRPr="00C94467">
        <w:rPr>
          <w:rFonts w:ascii="Times New Roman" w:eastAsia="Calibri" w:hAnsi="Times New Roman" w:cs="Times New Roman"/>
          <w:sz w:val="24"/>
          <w:szCs w:val="24"/>
          <w:lang w:val="id-ID"/>
        </w:rPr>
        <w:t xml:space="preserve"> (X</w:t>
      </w:r>
      <w:r w:rsidRPr="00C94467">
        <w:rPr>
          <w:rFonts w:ascii="Times New Roman" w:eastAsia="Calibri" w:hAnsi="Times New Roman" w:cs="Times New Roman"/>
          <w:sz w:val="24"/>
          <w:szCs w:val="24"/>
          <w:vertAlign w:val="subscript"/>
          <w:lang w:val="id-ID"/>
        </w:rPr>
        <w:t>1</w:t>
      </w:r>
      <w:r w:rsidRPr="00C94467">
        <w:rPr>
          <w:rFonts w:ascii="Times New Roman" w:eastAsia="Calibri" w:hAnsi="Times New Roman" w:cs="Times New Roman"/>
          <w:sz w:val="24"/>
          <w:szCs w:val="24"/>
          <w:lang w:val="id-ID"/>
        </w:rPr>
        <w:t xml:space="preserve">) dan </w:t>
      </w:r>
      <w:r w:rsidRPr="00C94467">
        <w:rPr>
          <w:rFonts w:ascii="Times New Roman" w:eastAsia="Calibri" w:hAnsi="Times New Roman" w:cs="Times New Roman"/>
          <w:i/>
          <w:sz w:val="24"/>
          <w:szCs w:val="24"/>
        </w:rPr>
        <w:t>Musyarakah</w:t>
      </w:r>
      <w:r w:rsidRPr="00C94467">
        <w:rPr>
          <w:rFonts w:ascii="Times New Roman" w:eastAsia="Calibri" w:hAnsi="Times New Roman" w:cs="Times New Roman"/>
          <w:sz w:val="24"/>
          <w:szCs w:val="24"/>
          <w:lang w:val="id-ID"/>
        </w:rPr>
        <w:t xml:space="preserve"> (X</w:t>
      </w:r>
      <w:r w:rsidRPr="00C94467">
        <w:rPr>
          <w:rFonts w:ascii="Times New Roman" w:eastAsia="Calibri" w:hAnsi="Times New Roman" w:cs="Times New Roman"/>
          <w:sz w:val="24"/>
          <w:szCs w:val="24"/>
          <w:vertAlign w:val="subscript"/>
          <w:lang w:val="id-ID"/>
        </w:rPr>
        <w:t>2</w:t>
      </w:r>
      <w:r w:rsidRPr="00C94467">
        <w:rPr>
          <w:rFonts w:ascii="Times New Roman" w:eastAsia="Calibri" w:hAnsi="Times New Roman" w:cs="Times New Roman"/>
          <w:sz w:val="24"/>
          <w:szCs w:val="24"/>
          <w:lang w:val="id-ID"/>
        </w:rPr>
        <w:t xml:space="preserve">) terhadap </w:t>
      </w:r>
      <w:r>
        <w:rPr>
          <w:rFonts w:ascii="Times New Roman" w:eastAsia="Calibri" w:hAnsi="Times New Roman" w:cs="Times New Roman"/>
          <w:sz w:val="24"/>
          <w:szCs w:val="24"/>
        </w:rPr>
        <w:t xml:space="preserve">Laba Bersih </w:t>
      </w:r>
      <w:r w:rsidRPr="00C94467">
        <w:rPr>
          <w:rFonts w:ascii="Times New Roman" w:eastAsia="Calibri" w:hAnsi="Times New Roman" w:cs="Times New Roman"/>
          <w:sz w:val="24"/>
          <w:szCs w:val="24"/>
          <w:lang w:val="id-ID"/>
        </w:rPr>
        <w:t xml:space="preserve">(Y) diperoleh pembahasan sebagai berikut: </w:t>
      </w:r>
    </w:p>
    <w:p w:rsidR="0060054B" w:rsidRDefault="0060054B" w:rsidP="0060054B">
      <w:pPr>
        <w:pStyle w:val="ListParagraph"/>
        <w:spacing w:line="480" w:lineRule="auto"/>
        <w:jc w:val="both"/>
        <w:rPr>
          <w:rFonts w:ascii="Times New Roman" w:eastAsia="Calibri" w:hAnsi="Times New Roman" w:cs="Times New Roman"/>
          <w:sz w:val="24"/>
          <w:szCs w:val="24"/>
        </w:rPr>
      </w:pPr>
    </w:p>
    <w:p w:rsidR="0060054B" w:rsidRDefault="0060054B" w:rsidP="00CC4B53">
      <w:pPr>
        <w:pStyle w:val="ListParagraph"/>
        <w:spacing w:line="480" w:lineRule="auto"/>
        <w:ind w:hanging="720"/>
        <w:jc w:val="both"/>
        <w:rPr>
          <w:rFonts w:ascii="Times New Roman" w:eastAsia="Calibri" w:hAnsi="Times New Roman" w:cs="Times New Roman"/>
          <w:b/>
          <w:sz w:val="24"/>
          <w:szCs w:val="24"/>
        </w:rPr>
      </w:pPr>
      <w:r w:rsidRPr="00C94467">
        <w:rPr>
          <w:rFonts w:ascii="Times New Roman" w:eastAsia="Calibri" w:hAnsi="Times New Roman" w:cs="Times New Roman"/>
          <w:b/>
          <w:sz w:val="24"/>
          <w:szCs w:val="24"/>
        </w:rPr>
        <w:t>4.3.1</w:t>
      </w:r>
      <w:r w:rsidRPr="00C94467">
        <w:rPr>
          <w:rFonts w:ascii="Times New Roman" w:eastAsia="Calibri" w:hAnsi="Times New Roman" w:cs="Times New Roman"/>
          <w:b/>
          <w:sz w:val="24"/>
          <w:szCs w:val="24"/>
        </w:rPr>
        <w:tab/>
      </w:r>
      <w:r w:rsidRPr="00AB78F0">
        <w:rPr>
          <w:rFonts w:ascii="Times New Roman" w:eastAsia="Calibri" w:hAnsi="Times New Roman" w:cs="Times New Roman"/>
          <w:b/>
          <w:sz w:val="24"/>
          <w:szCs w:val="24"/>
          <w:lang w:val="id-ID"/>
        </w:rPr>
        <w:t>Pengaruh Pe</w:t>
      </w:r>
      <w:r>
        <w:rPr>
          <w:rFonts w:ascii="Times New Roman" w:eastAsia="Calibri" w:hAnsi="Times New Roman" w:cs="Times New Roman"/>
          <w:b/>
          <w:sz w:val="24"/>
          <w:szCs w:val="24"/>
        </w:rPr>
        <w:t>mbiayaan</w:t>
      </w:r>
      <w:r w:rsidRPr="00AB78F0">
        <w:rPr>
          <w:rFonts w:ascii="Times New Roman" w:eastAsia="Calibri" w:hAnsi="Times New Roman" w:cs="Times New Roman"/>
          <w:b/>
          <w:sz w:val="24"/>
          <w:szCs w:val="24"/>
          <w:lang w:val="id-ID"/>
        </w:rPr>
        <w:t xml:space="preserve"> </w:t>
      </w:r>
      <w:r>
        <w:rPr>
          <w:rFonts w:ascii="Times New Roman" w:eastAsia="Calibri" w:hAnsi="Times New Roman" w:cs="Times New Roman"/>
          <w:b/>
          <w:i/>
          <w:sz w:val="24"/>
          <w:szCs w:val="24"/>
          <w:lang w:val="id-ID"/>
        </w:rPr>
        <w:t>Mu</w:t>
      </w:r>
      <w:r>
        <w:rPr>
          <w:rFonts w:ascii="Times New Roman" w:eastAsia="Calibri" w:hAnsi="Times New Roman" w:cs="Times New Roman"/>
          <w:b/>
          <w:i/>
          <w:sz w:val="24"/>
          <w:szCs w:val="24"/>
        </w:rPr>
        <w:t>dharaba</w:t>
      </w:r>
      <w:r w:rsidRPr="00AB78F0">
        <w:rPr>
          <w:rFonts w:ascii="Times New Roman" w:eastAsia="Calibri" w:hAnsi="Times New Roman" w:cs="Times New Roman"/>
          <w:b/>
          <w:i/>
          <w:sz w:val="24"/>
          <w:szCs w:val="24"/>
          <w:lang w:val="id-ID"/>
        </w:rPr>
        <w:t>h</w:t>
      </w:r>
      <w:r w:rsidRPr="00AB78F0">
        <w:rPr>
          <w:rFonts w:ascii="Times New Roman" w:eastAsia="Calibri" w:hAnsi="Times New Roman" w:cs="Times New Roman"/>
          <w:b/>
          <w:sz w:val="24"/>
          <w:szCs w:val="24"/>
          <w:lang w:val="id-ID"/>
        </w:rPr>
        <w:t xml:space="preserve"> (X</w:t>
      </w:r>
      <w:r w:rsidRPr="00AB78F0">
        <w:rPr>
          <w:rFonts w:ascii="Times New Roman" w:eastAsia="Calibri" w:hAnsi="Times New Roman" w:cs="Times New Roman"/>
          <w:b/>
          <w:sz w:val="24"/>
          <w:szCs w:val="24"/>
          <w:vertAlign w:val="subscript"/>
          <w:lang w:val="id-ID"/>
        </w:rPr>
        <w:t>1</w:t>
      </w:r>
      <w:r w:rsidRPr="00AB78F0">
        <w:rPr>
          <w:rFonts w:ascii="Times New Roman" w:eastAsia="Calibri" w:hAnsi="Times New Roman" w:cs="Times New Roman"/>
          <w:b/>
          <w:sz w:val="24"/>
          <w:szCs w:val="24"/>
          <w:lang w:val="id-ID"/>
        </w:rPr>
        <w:t>) te</w:t>
      </w:r>
      <w:r>
        <w:rPr>
          <w:rFonts w:ascii="Times New Roman" w:eastAsia="Calibri" w:hAnsi="Times New Roman" w:cs="Times New Roman"/>
          <w:b/>
          <w:sz w:val="24"/>
          <w:szCs w:val="24"/>
          <w:lang w:val="id-ID"/>
        </w:rPr>
        <w:t xml:space="preserve">rhadap </w:t>
      </w:r>
      <w:r w:rsidR="00CC4B53">
        <w:rPr>
          <w:rFonts w:ascii="Times New Roman" w:eastAsia="Calibri" w:hAnsi="Times New Roman" w:cs="Times New Roman"/>
          <w:b/>
          <w:sz w:val="24"/>
          <w:szCs w:val="24"/>
        </w:rPr>
        <w:t xml:space="preserve">Laba Bersih </w:t>
      </w:r>
      <w:r>
        <w:rPr>
          <w:rFonts w:ascii="Times New Roman" w:eastAsia="Calibri" w:hAnsi="Times New Roman" w:cs="Times New Roman"/>
          <w:b/>
          <w:sz w:val="24"/>
          <w:szCs w:val="24"/>
        </w:rPr>
        <w:t>S</w:t>
      </w:r>
      <w:r>
        <w:rPr>
          <w:rFonts w:ascii="Times New Roman" w:eastAsia="Calibri" w:hAnsi="Times New Roman" w:cs="Times New Roman"/>
          <w:b/>
          <w:sz w:val="24"/>
          <w:szCs w:val="24"/>
          <w:lang w:val="id-ID"/>
        </w:rPr>
        <w:t xml:space="preserve">ecara </w:t>
      </w:r>
      <w:r>
        <w:rPr>
          <w:rFonts w:ascii="Times New Roman" w:eastAsia="Calibri" w:hAnsi="Times New Roman" w:cs="Times New Roman"/>
          <w:b/>
          <w:sz w:val="24"/>
          <w:szCs w:val="24"/>
        </w:rPr>
        <w:t>P</w:t>
      </w:r>
      <w:r w:rsidRPr="00AB78F0">
        <w:rPr>
          <w:rFonts w:ascii="Times New Roman" w:eastAsia="Calibri" w:hAnsi="Times New Roman" w:cs="Times New Roman"/>
          <w:b/>
          <w:sz w:val="24"/>
          <w:szCs w:val="24"/>
          <w:lang w:val="id-ID"/>
        </w:rPr>
        <w:t>arsial</w:t>
      </w:r>
    </w:p>
    <w:p w:rsidR="0060054B" w:rsidRDefault="0060054B" w:rsidP="00CC4B53">
      <w:pPr>
        <w:pStyle w:val="ListParagraph"/>
        <w:spacing w:line="480" w:lineRule="auto"/>
        <w:ind w:left="-142" w:firstLine="862"/>
        <w:jc w:val="both"/>
        <w:rPr>
          <w:rFonts w:ascii="Times New Roman" w:eastAsia="Calibri" w:hAnsi="Times New Roman" w:cs="Times New Roman"/>
          <w:sz w:val="24"/>
          <w:szCs w:val="24"/>
        </w:rPr>
      </w:pPr>
      <w:r w:rsidRPr="00A71034">
        <w:rPr>
          <w:rFonts w:ascii="Times New Roman" w:eastAsia="Calibri" w:hAnsi="Times New Roman" w:cs="Times New Roman"/>
          <w:sz w:val="24"/>
          <w:szCs w:val="24"/>
          <w:lang w:val="id-ID"/>
        </w:rPr>
        <w:t xml:space="preserve">Hasil pengujian parsial (Uji t) diperoleh nilai </w:t>
      </w:r>
      <w:r>
        <w:rPr>
          <w:rFonts w:ascii="Times New Roman" w:eastAsia="Calibri" w:hAnsi="Times New Roman" w:cs="Times New Roman"/>
          <w:sz w:val="24"/>
          <w:szCs w:val="24"/>
        </w:rPr>
        <w:t>Pembiayaan</w:t>
      </w:r>
      <w:r w:rsidRPr="00A71034">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Mudharabah </w:t>
      </w:r>
      <w:r w:rsidRPr="00A71034">
        <w:rPr>
          <w:rFonts w:ascii="Times New Roman" w:eastAsia="Calibri" w:hAnsi="Times New Roman" w:cs="Times New Roman"/>
          <w:sz w:val="24"/>
          <w:szCs w:val="24"/>
          <w:lang w:val="id-ID"/>
        </w:rPr>
        <w:t>bahwa nilai t</w:t>
      </w:r>
      <w:r w:rsidRPr="00A71034">
        <w:rPr>
          <w:rFonts w:ascii="Times New Roman" w:eastAsia="Calibri" w:hAnsi="Times New Roman" w:cs="Times New Roman"/>
          <w:sz w:val="24"/>
          <w:szCs w:val="24"/>
          <w:vertAlign w:val="subscript"/>
          <w:lang w:val="id-ID"/>
        </w:rPr>
        <w:t>hitung</w:t>
      </w:r>
      <w:r w:rsidRPr="00A71034">
        <w:rPr>
          <w:rFonts w:ascii="Times New Roman" w:eastAsia="Calibri" w:hAnsi="Times New Roman" w:cs="Times New Roman"/>
          <w:sz w:val="24"/>
          <w:szCs w:val="24"/>
          <w:lang w:val="id-ID"/>
        </w:rPr>
        <w:t xml:space="preserve"> &gt; t</w:t>
      </w:r>
      <w:r w:rsidRPr="00A71034">
        <w:rPr>
          <w:rFonts w:ascii="Times New Roman" w:eastAsia="Calibri" w:hAnsi="Times New Roman" w:cs="Times New Roman"/>
          <w:sz w:val="24"/>
          <w:szCs w:val="24"/>
          <w:vertAlign w:val="subscript"/>
          <w:lang w:val="id-ID"/>
        </w:rPr>
        <w:t>tabel</w:t>
      </w:r>
      <w:r w:rsidRPr="00A71034">
        <w:rPr>
          <w:rFonts w:ascii="Times New Roman" w:eastAsia="Calibri" w:hAnsi="Times New Roman" w:cs="Times New Roman"/>
          <w:sz w:val="24"/>
          <w:szCs w:val="24"/>
          <w:lang w:val="id-ID"/>
        </w:rPr>
        <w:t xml:space="preserve"> sebesar </w:t>
      </w:r>
      <w:r>
        <w:rPr>
          <w:rFonts w:ascii="Times New Roman" w:eastAsia="Calibri" w:hAnsi="Times New Roman" w:cs="Times New Roman"/>
          <w:sz w:val="24"/>
          <w:szCs w:val="24"/>
        </w:rPr>
        <w:t xml:space="preserve"> 2,324 &gt;</w:t>
      </w:r>
      <w:r>
        <w:rPr>
          <w:rFonts w:ascii="Times New Roman" w:eastAsia="Calibri" w:hAnsi="Times New Roman" w:cs="Times New Roman"/>
          <w:sz w:val="24"/>
          <w:szCs w:val="24"/>
          <w:lang w:val="id-ID"/>
        </w:rPr>
        <w:t xml:space="preserve"> 1,7</w:t>
      </w:r>
      <w:r>
        <w:rPr>
          <w:rFonts w:ascii="Times New Roman" w:eastAsia="Calibri" w:hAnsi="Times New Roman" w:cs="Times New Roman"/>
          <w:sz w:val="24"/>
          <w:szCs w:val="24"/>
        </w:rPr>
        <w:t>39</w:t>
      </w:r>
      <w:r>
        <w:rPr>
          <w:rFonts w:ascii="Times New Roman" w:eastAsia="Calibri" w:hAnsi="Times New Roman" w:cs="Times New Roman"/>
          <w:sz w:val="24"/>
          <w:szCs w:val="24"/>
          <w:lang w:val="id-ID"/>
        </w:rPr>
        <w:t xml:space="preserve"> dan tingkat signifikansi </w:t>
      </w:r>
      <w:r w:rsidRPr="00D24F65">
        <w:rPr>
          <w:rFonts w:ascii="Times New Roman" w:eastAsia="Calibri" w:hAnsi="Times New Roman" w:cs="Times New Roman"/>
          <w:sz w:val="24"/>
          <w:szCs w:val="24"/>
          <w:lang w:val="id-ID"/>
        </w:rPr>
        <w:t>0,</w:t>
      </w:r>
      <w:r>
        <w:rPr>
          <w:rFonts w:ascii="Times New Roman" w:eastAsia="Calibri" w:hAnsi="Times New Roman" w:cs="Times New Roman"/>
          <w:sz w:val="24"/>
          <w:szCs w:val="24"/>
        </w:rPr>
        <w:t>033</w:t>
      </w:r>
      <w:r w:rsidRPr="00D24F65">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 xml:space="preserve"> </w:t>
      </w:r>
      <w:r w:rsidRPr="00A71034">
        <w:rPr>
          <w:rFonts w:ascii="Times New Roman" w:eastAsia="Calibri" w:hAnsi="Times New Roman" w:cs="Times New Roman"/>
          <w:sz w:val="24"/>
          <w:szCs w:val="24"/>
          <w:lang w:val="id-ID"/>
        </w:rPr>
        <w:t xml:space="preserve">yang berarti nilai tersebut </w:t>
      </w:r>
      <w:r>
        <w:rPr>
          <w:rFonts w:ascii="Times New Roman" w:eastAsia="Calibri" w:hAnsi="Times New Roman" w:cs="Times New Roman"/>
          <w:sz w:val="24"/>
          <w:szCs w:val="24"/>
        </w:rPr>
        <w:t>lebih kecil</w:t>
      </w:r>
      <w:r w:rsidRPr="00A71034">
        <w:rPr>
          <w:rFonts w:ascii="Times New Roman" w:eastAsia="Calibri" w:hAnsi="Times New Roman" w:cs="Times New Roman"/>
          <w:sz w:val="24"/>
          <w:szCs w:val="24"/>
          <w:lang w:val="id-ID"/>
        </w:rPr>
        <w:t xml:space="preserve"> dari 0,05. Dari hasil pengujian diatas maka dapat disimpulkan </w:t>
      </w:r>
      <w:r>
        <w:rPr>
          <w:rFonts w:ascii="Times New Roman" w:eastAsia="Calibri" w:hAnsi="Times New Roman" w:cs="Times New Roman"/>
          <w:sz w:val="24"/>
          <w:szCs w:val="24"/>
          <w:lang w:val="id-ID"/>
        </w:rPr>
        <w:t>bahwa H</w:t>
      </w:r>
      <w:r w:rsidR="001A5544">
        <w:rPr>
          <w:rFonts w:ascii="Times New Roman" w:eastAsia="Calibri" w:hAnsi="Times New Roman" w:cs="Times New Roman"/>
          <w:sz w:val="24"/>
          <w:szCs w:val="24"/>
          <w:vertAlign w:val="subscript"/>
        </w:rPr>
        <w:t>1</w:t>
      </w:r>
      <w:r w:rsidRPr="00A71034">
        <w:rPr>
          <w:rFonts w:ascii="Times New Roman" w:eastAsia="Calibri" w:hAnsi="Times New Roman" w:cs="Times New Roman"/>
          <w:sz w:val="24"/>
          <w:szCs w:val="24"/>
          <w:lang w:val="id-ID"/>
        </w:rPr>
        <w:t xml:space="preserve"> dit</w:t>
      </w:r>
      <w:r w:rsidRPr="00A71034">
        <w:rPr>
          <w:rFonts w:ascii="Times New Roman" w:eastAsia="Calibri" w:hAnsi="Times New Roman" w:cs="Times New Roman"/>
          <w:sz w:val="24"/>
          <w:szCs w:val="24"/>
        </w:rPr>
        <w:t>erima</w:t>
      </w:r>
      <w:r>
        <w:rPr>
          <w:rFonts w:ascii="Times New Roman" w:eastAsia="Calibri" w:hAnsi="Times New Roman" w:cs="Times New Roman"/>
          <w:sz w:val="24"/>
          <w:szCs w:val="24"/>
          <w:lang w:val="id-ID"/>
        </w:rPr>
        <w:t xml:space="preserve"> dan H</w:t>
      </w:r>
      <w:r>
        <w:rPr>
          <w:rFonts w:ascii="Times New Roman" w:eastAsia="Calibri" w:hAnsi="Times New Roman" w:cs="Times New Roman"/>
          <w:sz w:val="24"/>
          <w:szCs w:val="24"/>
        </w:rPr>
        <w:t>o</w:t>
      </w:r>
      <w:r w:rsidRPr="00A71034">
        <w:rPr>
          <w:rFonts w:ascii="Times New Roman" w:eastAsia="Calibri" w:hAnsi="Times New Roman" w:cs="Times New Roman"/>
          <w:sz w:val="24"/>
          <w:szCs w:val="24"/>
          <w:lang w:val="id-ID"/>
        </w:rPr>
        <w:t xml:space="preserve"> </w:t>
      </w:r>
      <w:r w:rsidRPr="00A71034">
        <w:rPr>
          <w:rFonts w:ascii="Times New Roman" w:eastAsia="Calibri" w:hAnsi="Times New Roman" w:cs="Times New Roman"/>
          <w:sz w:val="24"/>
          <w:szCs w:val="24"/>
        </w:rPr>
        <w:t>ditolak</w:t>
      </w:r>
      <w:r w:rsidRPr="00A71034">
        <w:rPr>
          <w:rFonts w:ascii="Times New Roman" w:eastAsia="Calibri" w:hAnsi="Times New Roman" w:cs="Times New Roman"/>
          <w:sz w:val="24"/>
          <w:szCs w:val="24"/>
          <w:lang w:val="id-ID"/>
        </w:rPr>
        <w:t xml:space="preserve">, artinya bahwa </w:t>
      </w:r>
      <w:r>
        <w:rPr>
          <w:rFonts w:ascii="Times New Roman" w:eastAsia="Calibri" w:hAnsi="Times New Roman" w:cs="Times New Roman"/>
          <w:sz w:val="24"/>
          <w:szCs w:val="24"/>
        </w:rPr>
        <w:t>Pembiayaan</w:t>
      </w:r>
      <w:r w:rsidRPr="00A71034">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rPr>
        <w:t>Mudharab</w:t>
      </w:r>
      <w:r w:rsidRPr="00A71034">
        <w:rPr>
          <w:rFonts w:ascii="Times New Roman" w:eastAsia="Calibri" w:hAnsi="Times New Roman" w:cs="Times New Roman"/>
          <w:i/>
          <w:sz w:val="24"/>
          <w:szCs w:val="24"/>
        </w:rPr>
        <w:t>ah</w:t>
      </w:r>
      <w:r w:rsidRPr="00A71034">
        <w:rPr>
          <w:rFonts w:ascii="Times New Roman" w:eastAsia="Calibri" w:hAnsi="Times New Roman" w:cs="Times New Roman"/>
          <w:sz w:val="24"/>
          <w:szCs w:val="24"/>
          <w:lang w:val="id-ID"/>
        </w:rPr>
        <w:t xml:space="preserve"> (X</w:t>
      </w:r>
      <w:r>
        <w:rPr>
          <w:rFonts w:ascii="Times New Roman" w:eastAsia="Calibri" w:hAnsi="Times New Roman" w:cs="Times New Roman"/>
          <w:sz w:val="24"/>
          <w:szCs w:val="24"/>
          <w:vertAlign w:val="subscript"/>
        </w:rPr>
        <w:t>1</w:t>
      </w:r>
      <w:r w:rsidRPr="00A71034">
        <w:rPr>
          <w:rFonts w:ascii="Times New Roman" w:eastAsia="Calibri" w:hAnsi="Times New Roman" w:cs="Times New Roman"/>
          <w:sz w:val="24"/>
          <w:szCs w:val="24"/>
          <w:lang w:val="id-ID"/>
        </w:rPr>
        <w:t>) secara parsial berpengaruh</w:t>
      </w:r>
      <w:r w:rsidRPr="00A7103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positif </w:t>
      </w:r>
      <w:r w:rsidRPr="00A71034">
        <w:rPr>
          <w:rFonts w:ascii="Times New Roman" w:eastAsia="Calibri" w:hAnsi="Times New Roman" w:cs="Times New Roman"/>
          <w:sz w:val="24"/>
          <w:szCs w:val="24"/>
          <w:lang w:val="id-ID"/>
        </w:rPr>
        <w:t>signifikan terhadap</w:t>
      </w:r>
      <w:r>
        <w:rPr>
          <w:rFonts w:ascii="Times New Roman" w:eastAsia="Calibri" w:hAnsi="Times New Roman" w:cs="Times New Roman"/>
          <w:sz w:val="24"/>
          <w:szCs w:val="24"/>
        </w:rPr>
        <w:t xml:space="preserve"> Laba Bersih</w:t>
      </w:r>
      <w:r w:rsidRPr="00A71034">
        <w:rPr>
          <w:rFonts w:ascii="Times New Roman" w:eastAsia="Calibri" w:hAnsi="Times New Roman" w:cs="Times New Roman"/>
          <w:sz w:val="24"/>
          <w:szCs w:val="24"/>
        </w:rPr>
        <w:t xml:space="preserve"> </w:t>
      </w:r>
      <w:r w:rsidRPr="00A71034">
        <w:rPr>
          <w:rFonts w:ascii="Times New Roman" w:eastAsia="Calibri" w:hAnsi="Times New Roman" w:cs="Times New Roman"/>
          <w:sz w:val="24"/>
          <w:szCs w:val="24"/>
          <w:lang w:val="id-ID"/>
        </w:rPr>
        <w:t>pada PT. Bank</w:t>
      </w:r>
      <w:r>
        <w:rPr>
          <w:rFonts w:ascii="Times New Roman" w:eastAsia="Calibri" w:hAnsi="Times New Roman" w:cs="Times New Roman"/>
          <w:sz w:val="24"/>
          <w:szCs w:val="24"/>
        </w:rPr>
        <w:t xml:space="preserve"> </w:t>
      </w:r>
      <w:r w:rsidRPr="00A71034">
        <w:rPr>
          <w:rFonts w:ascii="Times New Roman" w:eastAsia="Calibri" w:hAnsi="Times New Roman" w:cs="Times New Roman"/>
          <w:sz w:val="24"/>
          <w:szCs w:val="24"/>
          <w:lang w:val="id-ID"/>
        </w:rPr>
        <w:t xml:space="preserve">Syariah </w:t>
      </w:r>
      <w:r>
        <w:rPr>
          <w:rFonts w:ascii="Times New Roman" w:eastAsia="Calibri" w:hAnsi="Times New Roman" w:cs="Times New Roman"/>
          <w:sz w:val="24"/>
          <w:szCs w:val="24"/>
        </w:rPr>
        <w:t xml:space="preserve">Mandiri </w:t>
      </w:r>
      <w:r w:rsidRPr="00A71034">
        <w:rPr>
          <w:rFonts w:ascii="Times New Roman" w:eastAsia="Calibri" w:hAnsi="Times New Roman" w:cs="Times New Roman"/>
          <w:sz w:val="24"/>
          <w:szCs w:val="24"/>
          <w:lang w:val="id-ID"/>
        </w:rPr>
        <w:t>periode 201</w:t>
      </w:r>
      <w:r w:rsidRPr="00A71034">
        <w:rPr>
          <w:rFonts w:ascii="Times New Roman" w:eastAsia="Calibri" w:hAnsi="Times New Roman" w:cs="Times New Roman"/>
          <w:sz w:val="24"/>
          <w:szCs w:val="24"/>
        </w:rPr>
        <w:t>2</w:t>
      </w:r>
      <w:r w:rsidRPr="00A71034">
        <w:rPr>
          <w:rFonts w:ascii="Times New Roman" w:eastAsia="Calibri" w:hAnsi="Times New Roman" w:cs="Times New Roman"/>
          <w:sz w:val="24"/>
          <w:szCs w:val="24"/>
          <w:lang w:val="id-ID"/>
        </w:rPr>
        <w:t>-2016.</w:t>
      </w:r>
    </w:p>
    <w:p w:rsidR="0060054B" w:rsidRDefault="0060054B" w:rsidP="00CC4B53">
      <w:pPr>
        <w:pStyle w:val="ListParagraph"/>
        <w:spacing w:line="480" w:lineRule="auto"/>
        <w:ind w:left="-142" w:firstLine="862"/>
        <w:jc w:val="both"/>
        <w:rPr>
          <w:rFonts w:ascii="Times New Roman" w:eastAsia="Calibri" w:hAnsi="Times New Roman" w:cs="Times New Roman"/>
          <w:sz w:val="24"/>
          <w:szCs w:val="24"/>
        </w:rPr>
      </w:pPr>
      <w:r w:rsidRPr="00AB78F0">
        <w:rPr>
          <w:rFonts w:ascii="Times New Roman" w:eastAsia="Calibri" w:hAnsi="Times New Roman" w:cs="Times New Roman"/>
          <w:sz w:val="24"/>
          <w:szCs w:val="24"/>
          <w:lang w:val="id-ID"/>
        </w:rPr>
        <w:lastRenderedPageBreak/>
        <w:t>Hasil penelitian ini sejalan dengan hasil penelitian</w:t>
      </w:r>
      <w:r>
        <w:rPr>
          <w:rFonts w:ascii="Times New Roman" w:eastAsia="Calibri" w:hAnsi="Times New Roman" w:cs="Times New Roman"/>
          <w:sz w:val="24"/>
          <w:szCs w:val="24"/>
        </w:rPr>
        <w:t xml:space="preserve"> yang dilakukan oleh Ima Fatmawati, dkk (2016) dengan hasil secara parsial pembiayaan </w:t>
      </w:r>
      <w:r w:rsidRPr="00804733">
        <w:rPr>
          <w:rFonts w:ascii="Times New Roman" w:eastAsia="Calibri" w:hAnsi="Times New Roman" w:cs="Times New Roman"/>
          <w:i/>
          <w:sz w:val="24"/>
          <w:szCs w:val="24"/>
        </w:rPr>
        <w:t>mudharabah</w:t>
      </w:r>
      <w:r>
        <w:rPr>
          <w:rFonts w:ascii="Times New Roman" w:eastAsia="Calibri" w:hAnsi="Times New Roman" w:cs="Times New Roman"/>
          <w:sz w:val="24"/>
          <w:szCs w:val="24"/>
        </w:rPr>
        <w:t xml:space="preserve"> berpengaruh positif signifikan terhadap laba bersih. </w:t>
      </w:r>
      <w:proofErr w:type="gramStart"/>
      <w:r>
        <w:rPr>
          <w:rFonts w:ascii="Times New Roman" w:eastAsia="Calibri" w:hAnsi="Times New Roman" w:cs="Times New Roman"/>
          <w:sz w:val="24"/>
          <w:szCs w:val="24"/>
        </w:rPr>
        <w:t>Selama periode penelitian tahun 2012-2016 pertriwulannya mengalami fluktuasi secara rata-rata.</w:t>
      </w:r>
      <w:proofErr w:type="gramEnd"/>
      <w:r>
        <w:rPr>
          <w:rFonts w:ascii="Times New Roman" w:eastAsia="Calibri" w:hAnsi="Times New Roman" w:cs="Times New Roman"/>
          <w:sz w:val="24"/>
          <w:szCs w:val="24"/>
        </w:rPr>
        <w:t xml:space="preserve"> Artinya apabila pembiayaan mudharabah pada bank syariah mandiri periode 2012-2016 naik, maka </w:t>
      </w:r>
      <w:proofErr w:type="gramStart"/>
      <w:r>
        <w:rPr>
          <w:rFonts w:ascii="Times New Roman" w:eastAsia="Calibri" w:hAnsi="Times New Roman" w:cs="Times New Roman"/>
          <w:sz w:val="24"/>
          <w:szCs w:val="24"/>
        </w:rPr>
        <w:t>akan</w:t>
      </w:r>
      <w:proofErr w:type="gramEnd"/>
      <w:r>
        <w:rPr>
          <w:rFonts w:ascii="Times New Roman" w:eastAsia="Calibri" w:hAnsi="Times New Roman" w:cs="Times New Roman"/>
          <w:sz w:val="24"/>
          <w:szCs w:val="24"/>
        </w:rPr>
        <w:t xml:space="preserve"> meningkatkan Laba Bersih pada bank syariah mandiri periode 2012-2016.</w:t>
      </w:r>
    </w:p>
    <w:p w:rsidR="0060054B" w:rsidRPr="00CB63F8" w:rsidRDefault="0060054B" w:rsidP="0060054B">
      <w:pPr>
        <w:pStyle w:val="ListParagraph"/>
        <w:spacing w:line="480" w:lineRule="auto"/>
        <w:jc w:val="both"/>
        <w:rPr>
          <w:rFonts w:ascii="Times New Roman" w:eastAsia="Calibri" w:hAnsi="Times New Roman" w:cs="Times New Roman"/>
          <w:b/>
          <w:sz w:val="24"/>
          <w:szCs w:val="24"/>
        </w:rPr>
      </w:pPr>
    </w:p>
    <w:p w:rsidR="0060054B" w:rsidRPr="00471745" w:rsidRDefault="0060054B" w:rsidP="00CC4B53">
      <w:pPr>
        <w:pStyle w:val="ListParagraph"/>
        <w:numPr>
          <w:ilvl w:val="2"/>
          <w:numId w:val="58"/>
        </w:numPr>
        <w:spacing w:line="480" w:lineRule="auto"/>
        <w:ind w:left="851" w:hanging="851"/>
        <w:jc w:val="both"/>
        <w:rPr>
          <w:rFonts w:ascii="Times New Roman" w:eastAsia="Calibri" w:hAnsi="Times New Roman" w:cs="Times New Roman"/>
          <w:b/>
          <w:sz w:val="24"/>
          <w:szCs w:val="24"/>
        </w:rPr>
      </w:pPr>
      <w:r w:rsidRPr="00471745">
        <w:rPr>
          <w:rFonts w:ascii="Times New Roman" w:eastAsia="Calibri" w:hAnsi="Times New Roman" w:cs="Times New Roman"/>
          <w:b/>
          <w:sz w:val="24"/>
          <w:szCs w:val="24"/>
          <w:lang w:val="id-ID"/>
        </w:rPr>
        <w:t xml:space="preserve">Pengaruh </w:t>
      </w:r>
      <w:r w:rsidRPr="00471745">
        <w:rPr>
          <w:rFonts w:ascii="Times New Roman" w:eastAsia="Calibri" w:hAnsi="Times New Roman" w:cs="Times New Roman"/>
          <w:b/>
          <w:sz w:val="24"/>
          <w:szCs w:val="24"/>
        </w:rPr>
        <w:t>Pembiayaan</w:t>
      </w:r>
      <w:r w:rsidRPr="00471745">
        <w:rPr>
          <w:rFonts w:ascii="Times New Roman" w:eastAsia="Calibri" w:hAnsi="Times New Roman" w:cs="Times New Roman"/>
          <w:b/>
          <w:sz w:val="24"/>
          <w:szCs w:val="24"/>
          <w:lang w:val="id-ID"/>
        </w:rPr>
        <w:t xml:space="preserve"> </w:t>
      </w:r>
      <w:r w:rsidRPr="00471745">
        <w:rPr>
          <w:rFonts w:ascii="Times New Roman" w:eastAsia="Calibri" w:hAnsi="Times New Roman" w:cs="Times New Roman"/>
          <w:b/>
          <w:i/>
          <w:sz w:val="24"/>
          <w:szCs w:val="24"/>
        </w:rPr>
        <w:t>Musyarakah</w:t>
      </w:r>
      <w:r w:rsidRPr="00471745">
        <w:rPr>
          <w:rFonts w:ascii="Times New Roman" w:eastAsia="Calibri" w:hAnsi="Times New Roman" w:cs="Times New Roman"/>
          <w:b/>
          <w:sz w:val="24"/>
          <w:szCs w:val="24"/>
          <w:lang w:val="id-ID"/>
        </w:rPr>
        <w:t xml:space="preserve"> (X</w:t>
      </w:r>
      <w:r w:rsidRPr="00471745">
        <w:rPr>
          <w:rFonts w:ascii="Times New Roman" w:eastAsia="Calibri" w:hAnsi="Times New Roman" w:cs="Times New Roman"/>
          <w:b/>
          <w:sz w:val="24"/>
          <w:szCs w:val="24"/>
          <w:vertAlign w:val="subscript"/>
          <w:lang w:val="id-ID"/>
        </w:rPr>
        <w:t>2</w:t>
      </w:r>
      <w:r w:rsidRPr="00471745">
        <w:rPr>
          <w:rFonts w:ascii="Times New Roman" w:eastAsia="Calibri" w:hAnsi="Times New Roman" w:cs="Times New Roman"/>
          <w:b/>
          <w:sz w:val="24"/>
          <w:szCs w:val="24"/>
          <w:lang w:val="id-ID"/>
        </w:rPr>
        <w:t xml:space="preserve">) terhadap </w:t>
      </w:r>
      <w:r w:rsidRPr="00471745">
        <w:rPr>
          <w:rFonts w:ascii="Times New Roman" w:eastAsia="Calibri" w:hAnsi="Times New Roman" w:cs="Times New Roman"/>
          <w:b/>
          <w:sz w:val="24"/>
          <w:szCs w:val="24"/>
        </w:rPr>
        <w:t>Laba Bersih</w:t>
      </w:r>
      <w:r w:rsidR="00CC4B53">
        <w:rPr>
          <w:rFonts w:ascii="Times New Roman" w:eastAsia="Calibri" w:hAnsi="Times New Roman" w:cs="Times New Roman"/>
          <w:b/>
          <w:sz w:val="24"/>
          <w:szCs w:val="24"/>
          <w:lang w:val="id-ID"/>
        </w:rPr>
        <w:t xml:space="preserve"> (Y)</w:t>
      </w:r>
      <w:r w:rsidR="00CC4B53">
        <w:rPr>
          <w:rFonts w:ascii="Times New Roman" w:eastAsia="Calibri" w:hAnsi="Times New Roman" w:cs="Times New Roman"/>
          <w:b/>
          <w:sz w:val="24"/>
          <w:szCs w:val="24"/>
        </w:rPr>
        <w:t xml:space="preserve"> S</w:t>
      </w:r>
      <w:r w:rsidR="00CC4B53">
        <w:rPr>
          <w:rFonts w:ascii="Times New Roman" w:eastAsia="Calibri" w:hAnsi="Times New Roman" w:cs="Times New Roman"/>
          <w:b/>
          <w:sz w:val="24"/>
          <w:szCs w:val="24"/>
          <w:lang w:val="id-ID"/>
        </w:rPr>
        <w:t xml:space="preserve">ecara </w:t>
      </w:r>
      <w:r w:rsidR="00CC4B53">
        <w:rPr>
          <w:rFonts w:ascii="Times New Roman" w:eastAsia="Calibri" w:hAnsi="Times New Roman" w:cs="Times New Roman"/>
          <w:b/>
          <w:sz w:val="24"/>
          <w:szCs w:val="24"/>
        </w:rPr>
        <w:t>P</w:t>
      </w:r>
      <w:r w:rsidRPr="00471745">
        <w:rPr>
          <w:rFonts w:ascii="Times New Roman" w:eastAsia="Calibri" w:hAnsi="Times New Roman" w:cs="Times New Roman"/>
          <w:b/>
          <w:sz w:val="24"/>
          <w:szCs w:val="24"/>
          <w:lang w:val="id-ID"/>
        </w:rPr>
        <w:t>arsial</w:t>
      </w:r>
    </w:p>
    <w:p w:rsidR="0060054B" w:rsidRDefault="00CC4B53" w:rsidP="00CC4B53">
      <w:pPr>
        <w:pStyle w:val="ListParagraph"/>
        <w:spacing w:line="480" w:lineRule="auto"/>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0054B" w:rsidRPr="00AB78F0">
        <w:rPr>
          <w:rFonts w:ascii="Times New Roman" w:eastAsia="Calibri" w:hAnsi="Times New Roman" w:cs="Times New Roman"/>
          <w:sz w:val="24"/>
          <w:szCs w:val="24"/>
          <w:lang w:val="id-ID"/>
        </w:rPr>
        <w:t xml:space="preserve">Hasil pengujian secara parsial (Uji t) diperoleh nilai </w:t>
      </w:r>
      <w:r w:rsidR="0060054B">
        <w:rPr>
          <w:rFonts w:ascii="Times New Roman" w:eastAsia="Calibri" w:hAnsi="Times New Roman" w:cs="Times New Roman"/>
          <w:sz w:val="24"/>
          <w:szCs w:val="24"/>
        </w:rPr>
        <w:t xml:space="preserve">Pembiayaan </w:t>
      </w:r>
      <w:r w:rsidR="0060054B">
        <w:rPr>
          <w:rFonts w:ascii="Times New Roman" w:eastAsia="Calibri" w:hAnsi="Times New Roman" w:cs="Times New Roman"/>
          <w:i/>
          <w:sz w:val="24"/>
          <w:szCs w:val="24"/>
          <w:lang w:val="id-ID"/>
        </w:rPr>
        <w:t>Mu</w:t>
      </w:r>
      <w:r w:rsidR="0060054B">
        <w:rPr>
          <w:rFonts w:ascii="Times New Roman" w:eastAsia="Calibri" w:hAnsi="Times New Roman" w:cs="Times New Roman"/>
          <w:i/>
          <w:sz w:val="24"/>
          <w:szCs w:val="24"/>
        </w:rPr>
        <w:t>syarak</w:t>
      </w:r>
      <w:r w:rsidR="0060054B" w:rsidRPr="00AB78F0">
        <w:rPr>
          <w:rFonts w:ascii="Times New Roman" w:eastAsia="Calibri" w:hAnsi="Times New Roman" w:cs="Times New Roman"/>
          <w:i/>
          <w:sz w:val="24"/>
          <w:szCs w:val="24"/>
          <w:lang w:val="id-ID"/>
        </w:rPr>
        <w:t>ah</w:t>
      </w:r>
      <w:r w:rsidR="0060054B" w:rsidRPr="00AB78F0">
        <w:rPr>
          <w:rFonts w:ascii="Times New Roman" w:eastAsia="Calibri" w:hAnsi="Times New Roman" w:cs="Times New Roman"/>
          <w:sz w:val="24"/>
          <w:szCs w:val="24"/>
          <w:lang w:val="id-ID"/>
        </w:rPr>
        <w:t xml:space="preserve"> sebesa</w:t>
      </w:r>
      <w:r w:rsidR="0060054B">
        <w:rPr>
          <w:rFonts w:ascii="Times New Roman" w:eastAsia="Calibri" w:hAnsi="Times New Roman" w:cs="Times New Roman"/>
          <w:sz w:val="24"/>
          <w:szCs w:val="24"/>
          <w:lang w:val="id-ID"/>
        </w:rPr>
        <w:t>r</w:t>
      </w:r>
      <w:r w:rsidR="0060054B">
        <w:rPr>
          <w:rFonts w:ascii="Times New Roman" w:eastAsia="Calibri" w:hAnsi="Times New Roman" w:cs="Times New Roman"/>
          <w:sz w:val="24"/>
          <w:szCs w:val="24"/>
        </w:rPr>
        <w:t xml:space="preserve"> -2,224 </w:t>
      </w:r>
      <w:r w:rsidR="0060054B" w:rsidRPr="00AB78F0">
        <w:rPr>
          <w:rFonts w:ascii="Times New Roman" w:eastAsia="Calibri" w:hAnsi="Times New Roman" w:cs="Times New Roman"/>
          <w:sz w:val="24"/>
          <w:szCs w:val="24"/>
          <w:lang w:val="id-ID"/>
        </w:rPr>
        <w:t>dengan signifikansi sebesar 0,</w:t>
      </w:r>
      <w:r w:rsidR="0060054B">
        <w:rPr>
          <w:rFonts w:ascii="Times New Roman" w:eastAsia="Calibri" w:hAnsi="Times New Roman" w:cs="Times New Roman"/>
          <w:sz w:val="24"/>
          <w:szCs w:val="24"/>
        </w:rPr>
        <w:t>040</w:t>
      </w:r>
      <w:r w:rsidR="0060054B" w:rsidRPr="00AB78F0">
        <w:rPr>
          <w:rFonts w:ascii="Times New Roman" w:eastAsia="Calibri" w:hAnsi="Times New Roman" w:cs="Times New Roman"/>
          <w:sz w:val="24"/>
          <w:szCs w:val="24"/>
          <w:lang w:val="id-ID"/>
        </w:rPr>
        <w:t>. Nilai signifikansi variabel Pe</w:t>
      </w:r>
      <w:r w:rsidR="0060054B">
        <w:rPr>
          <w:rFonts w:ascii="Times New Roman" w:eastAsia="Calibri" w:hAnsi="Times New Roman" w:cs="Times New Roman"/>
          <w:sz w:val="24"/>
          <w:szCs w:val="24"/>
        </w:rPr>
        <w:t>mbiayaan</w:t>
      </w:r>
      <w:r w:rsidR="0060054B" w:rsidRPr="00AB78F0">
        <w:rPr>
          <w:rFonts w:ascii="Times New Roman" w:eastAsia="Calibri" w:hAnsi="Times New Roman" w:cs="Times New Roman"/>
          <w:sz w:val="24"/>
          <w:szCs w:val="24"/>
          <w:lang w:val="id-ID"/>
        </w:rPr>
        <w:t xml:space="preserve"> </w:t>
      </w:r>
      <w:r w:rsidR="0060054B">
        <w:rPr>
          <w:rFonts w:ascii="Times New Roman" w:eastAsia="Calibri" w:hAnsi="Times New Roman" w:cs="Times New Roman"/>
          <w:i/>
          <w:sz w:val="24"/>
          <w:szCs w:val="24"/>
          <w:lang w:val="id-ID"/>
        </w:rPr>
        <w:t>Mu</w:t>
      </w:r>
      <w:r w:rsidR="0060054B">
        <w:rPr>
          <w:rFonts w:ascii="Times New Roman" w:eastAsia="Calibri" w:hAnsi="Times New Roman" w:cs="Times New Roman"/>
          <w:i/>
          <w:sz w:val="24"/>
          <w:szCs w:val="24"/>
        </w:rPr>
        <w:t>syarak</w:t>
      </w:r>
      <w:r w:rsidR="0060054B" w:rsidRPr="00AB78F0">
        <w:rPr>
          <w:rFonts w:ascii="Times New Roman" w:eastAsia="Calibri" w:hAnsi="Times New Roman" w:cs="Times New Roman"/>
          <w:i/>
          <w:sz w:val="24"/>
          <w:szCs w:val="24"/>
          <w:lang w:val="id-ID"/>
        </w:rPr>
        <w:t>ah</w:t>
      </w:r>
      <w:r w:rsidR="0060054B" w:rsidRPr="00AB78F0">
        <w:rPr>
          <w:rFonts w:ascii="Times New Roman" w:eastAsia="Calibri" w:hAnsi="Times New Roman" w:cs="Times New Roman"/>
          <w:sz w:val="24"/>
          <w:szCs w:val="24"/>
          <w:lang w:val="id-ID"/>
        </w:rPr>
        <w:t xml:space="preserve"> m</w:t>
      </w:r>
      <w:r w:rsidR="0060054B">
        <w:rPr>
          <w:rFonts w:ascii="Times New Roman" w:eastAsia="Calibri" w:hAnsi="Times New Roman" w:cs="Times New Roman"/>
          <w:sz w:val="24"/>
          <w:szCs w:val="24"/>
          <w:lang w:val="id-ID"/>
        </w:rPr>
        <w:t>enunjukkan nilai tersebut dibawah</w:t>
      </w:r>
      <w:r w:rsidR="0060054B" w:rsidRPr="00AB78F0">
        <w:rPr>
          <w:rFonts w:ascii="Times New Roman" w:eastAsia="Calibri" w:hAnsi="Times New Roman" w:cs="Times New Roman"/>
          <w:sz w:val="24"/>
          <w:szCs w:val="24"/>
          <w:lang w:val="id-ID"/>
        </w:rPr>
        <w:t xml:space="preserve"> tingkat signifikansi yang ditetapkan s</w:t>
      </w:r>
      <w:r w:rsidR="0060054B">
        <w:rPr>
          <w:rFonts w:ascii="Times New Roman" w:eastAsia="Calibri" w:hAnsi="Times New Roman" w:cs="Times New Roman"/>
          <w:sz w:val="24"/>
          <w:szCs w:val="24"/>
          <w:lang w:val="id-ID"/>
        </w:rPr>
        <w:t>ebesar 5% (α = 0,05) dimana 0</w:t>
      </w:r>
      <w:r w:rsidR="0060054B">
        <w:rPr>
          <w:rFonts w:ascii="Times New Roman" w:eastAsia="Calibri" w:hAnsi="Times New Roman" w:cs="Times New Roman"/>
          <w:sz w:val="24"/>
          <w:szCs w:val="24"/>
        </w:rPr>
        <w:t>,040</w:t>
      </w:r>
      <w:r w:rsidR="0060054B">
        <w:rPr>
          <w:rFonts w:ascii="Times New Roman" w:eastAsia="Calibri" w:hAnsi="Times New Roman" w:cs="Times New Roman"/>
          <w:sz w:val="24"/>
          <w:szCs w:val="24"/>
          <w:lang w:val="id-ID"/>
        </w:rPr>
        <w:t xml:space="preserve"> </w:t>
      </w:r>
      <w:r w:rsidR="0060054B">
        <w:rPr>
          <w:rFonts w:ascii="Times New Roman" w:eastAsia="Calibri" w:hAnsi="Times New Roman" w:cs="Times New Roman"/>
          <w:sz w:val="24"/>
          <w:szCs w:val="24"/>
        </w:rPr>
        <w:t>&lt;</w:t>
      </w:r>
      <w:r w:rsidR="0060054B" w:rsidRPr="00AB78F0">
        <w:rPr>
          <w:rFonts w:ascii="Times New Roman" w:eastAsia="Calibri" w:hAnsi="Times New Roman" w:cs="Times New Roman"/>
          <w:sz w:val="24"/>
          <w:szCs w:val="24"/>
          <w:lang w:val="id-ID"/>
        </w:rPr>
        <w:t xml:space="preserve"> 0,05 maka Ho diterima, yang artinya bahwa secara parsial Pe</w:t>
      </w:r>
      <w:r w:rsidR="0060054B">
        <w:rPr>
          <w:rFonts w:ascii="Times New Roman" w:eastAsia="Calibri" w:hAnsi="Times New Roman" w:cs="Times New Roman"/>
          <w:sz w:val="24"/>
          <w:szCs w:val="24"/>
        </w:rPr>
        <w:t xml:space="preserve">mbiayaan </w:t>
      </w:r>
      <w:r w:rsidR="0060054B">
        <w:rPr>
          <w:rFonts w:ascii="Times New Roman" w:eastAsia="Calibri" w:hAnsi="Times New Roman" w:cs="Times New Roman"/>
          <w:i/>
          <w:sz w:val="24"/>
          <w:szCs w:val="24"/>
          <w:lang w:val="id-ID"/>
        </w:rPr>
        <w:t>M</w:t>
      </w:r>
      <w:r w:rsidR="0060054B">
        <w:rPr>
          <w:rFonts w:ascii="Times New Roman" w:eastAsia="Calibri" w:hAnsi="Times New Roman" w:cs="Times New Roman"/>
          <w:i/>
          <w:sz w:val="24"/>
          <w:szCs w:val="24"/>
        </w:rPr>
        <w:t>usyarak</w:t>
      </w:r>
      <w:r w:rsidR="0060054B" w:rsidRPr="00AB78F0">
        <w:rPr>
          <w:rFonts w:ascii="Times New Roman" w:eastAsia="Calibri" w:hAnsi="Times New Roman" w:cs="Times New Roman"/>
          <w:i/>
          <w:sz w:val="24"/>
          <w:szCs w:val="24"/>
          <w:lang w:val="id-ID"/>
        </w:rPr>
        <w:t>ah</w:t>
      </w:r>
      <w:r w:rsidR="0060054B" w:rsidRPr="00AB78F0">
        <w:rPr>
          <w:rFonts w:ascii="Times New Roman" w:eastAsia="Calibri" w:hAnsi="Times New Roman" w:cs="Times New Roman"/>
          <w:sz w:val="24"/>
          <w:szCs w:val="24"/>
          <w:lang w:val="id-ID"/>
        </w:rPr>
        <w:t xml:space="preserve"> (X</w:t>
      </w:r>
      <w:r w:rsidR="0060054B">
        <w:rPr>
          <w:rFonts w:ascii="Times New Roman" w:eastAsia="Calibri" w:hAnsi="Times New Roman" w:cs="Times New Roman"/>
          <w:sz w:val="24"/>
          <w:szCs w:val="24"/>
          <w:vertAlign w:val="subscript"/>
        </w:rPr>
        <w:t>2</w:t>
      </w:r>
      <w:r w:rsidR="0060054B" w:rsidRPr="00AB78F0">
        <w:rPr>
          <w:rFonts w:ascii="Times New Roman" w:eastAsia="Calibri" w:hAnsi="Times New Roman" w:cs="Times New Roman"/>
          <w:sz w:val="24"/>
          <w:szCs w:val="24"/>
          <w:lang w:val="id-ID"/>
        </w:rPr>
        <w:t xml:space="preserve">) mempunyai hubungan </w:t>
      </w:r>
      <w:r w:rsidR="0060054B">
        <w:rPr>
          <w:rFonts w:ascii="Times New Roman" w:eastAsia="Calibri" w:hAnsi="Times New Roman" w:cs="Times New Roman"/>
          <w:sz w:val="24"/>
          <w:szCs w:val="24"/>
        </w:rPr>
        <w:t>negatif</w:t>
      </w:r>
      <w:r w:rsidR="0060054B">
        <w:rPr>
          <w:rFonts w:ascii="Times New Roman" w:eastAsia="Calibri" w:hAnsi="Times New Roman" w:cs="Times New Roman"/>
          <w:sz w:val="24"/>
          <w:szCs w:val="24"/>
          <w:lang w:val="id-ID"/>
        </w:rPr>
        <w:t xml:space="preserve"> berpengaruh </w:t>
      </w:r>
      <w:r w:rsidR="0060054B" w:rsidRPr="00AB78F0">
        <w:rPr>
          <w:rFonts w:ascii="Times New Roman" w:eastAsia="Calibri" w:hAnsi="Times New Roman" w:cs="Times New Roman"/>
          <w:sz w:val="24"/>
          <w:szCs w:val="24"/>
          <w:lang w:val="id-ID"/>
        </w:rPr>
        <w:t xml:space="preserve">signifikan terhadap </w:t>
      </w:r>
      <w:r w:rsidR="0060054B">
        <w:rPr>
          <w:rFonts w:ascii="Times New Roman" w:eastAsia="Calibri" w:hAnsi="Times New Roman" w:cs="Times New Roman"/>
          <w:sz w:val="24"/>
          <w:szCs w:val="24"/>
        </w:rPr>
        <w:t xml:space="preserve">Laba Bersih </w:t>
      </w:r>
      <w:r w:rsidR="0060054B">
        <w:rPr>
          <w:rFonts w:ascii="Times New Roman" w:eastAsia="Calibri" w:hAnsi="Times New Roman" w:cs="Times New Roman"/>
          <w:sz w:val="24"/>
          <w:szCs w:val="24"/>
          <w:lang w:val="id-ID"/>
        </w:rPr>
        <w:t>(Y) pada PT. Bank</w:t>
      </w:r>
      <w:r w:rsidR="0060054B">
        <w:rPr>
          <w:rFonts w:ascii="Times New Roman" w:eastAsia="Calibri" w:hAnsi="Times New Roman" w:cs="Times New Roman"/>
          <w:sz w:val="24"/>
          <w:szCs w:val="24"/>
        </w:rPr>
        <w:t xml:space="preserve"> </w:t>
      </w:r>
      <w:r w:rsidR="0060054B" w:rsidRPr="00AB78F0">
        <w:rPr>
          <w:rFonts w:ascii="Times New Roman" w:eastAsia="Calibri" w:hAnsi="Times New Roman" w:cs="Times New Roman"/>
          <w:sz w:val="24"/>
          <w:szCs w:val="24"/>
          <w:lang w:val="id-ID"/>
        </w:rPr>
        <w:t xml:space="preserve">Syariah </w:t>
      </w:r>
      <w:r w:rsidR="0060054B">
        <w:rPr>
          <w:rFonts w:ascii="Times New Roman" w:eastAsia="Calibri" w:hAnsi="Times New Roman" w:cs="Times New Roman"/>
          <w:sz w:val="24"/>
          <w:szCs w:val="24"/>
        </w:rPr>
        <w:t>Mandir</w:t>
      </w:r>
      <w:r w:rsidR="0060054B">
        <w:rPr>
          <w:rFonts w:ascii="Times New Roman" w:eastAsia="Calibri" w:hAnsi="Times New Roman" w:cs="Times New Roman"/>
          <w:sz w:val="24"/>
          <w:szCs w:val="24"/>
          <w:lang w:val="id-ID"/>
        </w:rPr>
        <w:t>i periode 201</w:t>
      </w:r>
      <w:r w:rsidR="0060054B">
        <w:rPr>
          <w:rFonts w:ascii="Times New Roman" w:eastAsia="Calibri" w:hAnsi="Times New Roman" w:cs="Times New Roman"/>
          <w:sz w:val="24"/>
          <w:szCs w:val="24"/>
        </w:rPr>
        <w:t>2</w:t>
      </w:r>
      <w:r w:rsidR="0060054B" w:rsidRPr="00AB78F0">
        <w:rPr>
          <w:rFonts w:ascii="Times New Roman" w:eastAsia="Calibri" w:hAnsi="Times New Roman" w:cs="Times New Roman"/>
          <w:sz w:val="24"/>
          <w:szCs w:val="24"/>
          <w:lang w:val="id-ID"/>
        </w:rPr>
        <w:t>-2016</w:t>
      </w:r>
      <w:r w:rsidR="0060054B">
        <w:rPr>
          <w:rFonts w:ascii="Times New Roman" w:eastAsia="Calibri" w:hAnsi="Times New Roman" w:cs="Times New Roman"/>
          <w:sz w:val="24"/>
          <w:szCs w:val="24"/>
        </w:rPr>
        <w:t>.</w:t>
      </w:r>
    </w:p>
    <w:p w:rsidR="0060054B" w:rsidRDefault="0060054B" w:rsidP="00CC4B53">
      <w:pPr>
        <w:pStyle w:val="ListParagraph"/>
        <w:spacing w:line="480" w:lineRule="auto"/>
        <w:ind w:left="0" w:firstLine="720"/>
        <w:jc w:val="both"/>
        <w:rPr>
          <w:rFonts w:ascii="Times New Roman" w:eastAsia="Calibri" w:hAnsi="Times New Roman" w:cs="Times New Roman"/>
          <w:sz w:val="24"/>
          <w:szCs w:val="24"/>
        </w:rPr>
      </w:pPr>
      <w:r w:rsidRPr="00AB78F0">
        <w:rPr>
          <w:rFonts w:ascii="Times New Roman" w:eastAsia="Calibri" w:hAnsi="Times New Roman" w:cs="Times New Roman"/>
          <w:sz w:val="24"/>
          <w:szCs w:val="24"/>
          <w:lang w:val="id-ID"/>
        </w:rPr>
        <w:t>Hasil penelitian ini sejalan dengan hasil penelitian</w:t>
      </w:r>
      <w:r>
        <w:rPr>
          <w:rFonts w:ascii="Times New Roman" w:eastAsia="Calibri" w:hAnsi="Times New Roman" w:cs="Times New Roman"/>
          <w:sz w:val="24"/>
          <w:szCs w:val="24"/>
        </w:rPr>
        <w:t xml:space="preserve"> yang dilakukan </w:t>
      </w:r>
      <w:r w:rsidRPr="007C0458">
        <w:rPr>
          <w:rFonts w:ascii="Times New Roman" w:eastAsia="Calibri" w:hAnsi="Times New Roman" w:cs="Times New Roman"/>
          <w:sz w:val="24"/>
          <w:szCs w:val="24"/>
        </w:rPr>
        <w:t>Novi Puspitasari</w:t>
      </w:r>
      <w:r>
        <w:rPr>
          <w:rFonts w:ascii="Times New Roman" w:eastAsia="Calibri" w:hAnsi="Times New Roman" w:cs="Times New Roman"/>
          <w:sz w:val="24"/>
          <w:szCs w:val="24"/>
        </w:rPr>
        <w:t xml:space="preserve"> (2016) dengan hasil secara parsial bahwa pembiayaan musyarakah tidak berpengaruh positif tetapi signifikan terhadap laba bersih.</w:t>
      </w:r>
    </w:p>
    <w:p w:rsidR="0060054B" w:rsidRDefault="0060054B" w:rsidP="0060054B">
      <w:pPr>
        <w:autoSpaceDE w:val="0"/>
        <w:autoSpaceDN w:val="0"/>
        <w:adjustRightInd w:val="0"/>
        <w:spacing w:after="0" w:line="400" w:lineRule="atLeast"/>
        <w:rPr>
          <w:rFonts w:ascii="Times New Roman" w:eastAsia="Calibri" w:hAnsi="Times New Roman" w:cs="Times New Roman"/>
          <w:sz w:val="24"/>
          <w:szCs w:val="24"/>
        </w:rPr>
      </w:pPr>
    </w:p>
    <w:p w:rsidR="00CC4B53" w:rsidRDefault="00CC4B53" w:rsidP="0060054B">
      <w:pPr>
        <w:autoSpaceDE w:val="0"/>
        <w:autoSpaceDN w:val="0"/>
        <w:adjustRightInd w:val="0"/>
        <w:spacing w:after="0" w:line="400" w:lineRule="atLeast"/>
        <w:rPr>
          <w:rFonts w:ascii="Times New Roman" w:eastAsia="Calibri" w:hAnsi="Times New Roman" w:cs="Times New Roman"/>
          <w:sz w:val="24"/>
          <w:szCs w:val="24"/>
        </w:rPr>
      </w:pPr>
    </w:p>
    <w:p w:rsidR="00CC4B53" w:rsidRDefault="00CC4B53" w:rsidP="0060054B">
      <w:pPr>
        <w:autoSpaceDE w:val="0"/>
        <w:autoSpaceDN w:val="0"/>
        <w:adjustRightInd w:val="0"/>
        <w:spacing w:after="0" w:line="400" w:lineRule="atLeast"/>
        <w:rPr>
          <w:rFonts w:ascii="Times New Roman" w:eastAsia="Calibri" w:hAnsi="Times New Roman" w:cs="Times New Roman"/>
          <w:sz w:val="24"/>
          <w:szCs w:val="24"/>
        </w:rPr>
      </w:pPr>
    </w:p>
    <w:p w:rsidR="00CC4B53" w:rsidRDefault="00CC4B53" w:rsidP="0060054B">
      <w:pPr>
        <w:autoSpaceDE w:val="0"/>
        <w:autoSpaceDN w:val="0"/>
        <w:adjustRightInd w:val="0"/>
        <w:spacing w:after="0" w:line="400" w:lineRule="atLeast"/>
        <w:rPr>
          <w:rFonts w:ascii="Times New Roman" w:eastAsia="Calibri" w:hAnsi="Times New Roman" w:cs="Times New Roman"/>
          <w:sz w:val="24"/>
          <w:szCs w:val="24"/>
        </w:rPr>
      </w:pPr>
    </w:p>
    <w:p w:rsidR="0060054B" w:rsidRPr="007A67A9" w:rsidRDefault="0060054B" w:rsidP="00CC4B53">
      <w:pPr>
        <w:pStyle w:val="ListParagraph"/>
        <w:numPr>
          <w:ilvl w:val="2"/>
          <w:numId w:val="58"/>
        </w:numPr>
        <w:spacing w:line="480" w:lineRule="auto"/>
        <w:ind w:left="709" w:hanging="709"/>
        <w:jc w:val="both"/>
        <w:rPr>
          <w:rFonts w:ascii="Times New Roman" w:eastAsia="Calibri" w:hAnsi="Times New Roman" w:cs="Times New Roman"/>
          <w:b/>
          <w:sz w:val="24"/>
          <w:szCs w:val="24"/>
        </w:rPr>
      </w:pPr>
      <w:r w:rsidRPr="007A67A9">
        <w:rPr>
          <w:rFonts w:ascii="Times New Roman" w:eastAsia="Calibri" w:hAnsi="Times New Roman" w:cs="Times New Roman"/>
          <w:b/>
          <w:sz w:val="24"/>
          <w:szCs w:val="24"/>
          <w:lang w:val="id-ID"/>
        </w:rPr>
        <w:lastRenderedPageBreak/>
        <w:t xml:space="preserve">Pengaruh </w:t>
      </w:r>
      <w:r>
        <w:rPr>
          <w:rFonts w:ascii="Times New Roman" w:eastAsia="Calibri" w:hAnsi="Times New Roman" w:cs="Times New Roman"/>
          <w:b/>
          <w:sz w:val="24"/>
          <w:szCs w:val="24"/>
        </w:rPr>
        <w:t>Pembiayaan</w:t>
      </w:r>
      <w:r w:rsidRPr="007A67A9">
        <w:rPr>
          <w:rFonts w:ascii="Times New Roman" w:eastAsia="Calibri" w:hAnsi="Times New Roman" w:cs="Times New Roman"/>
          <w:b/>
          <w:sz w:val="24"/>
          <w:szCs w:val="24"/>
          <w:lang w:val="id-ID"/>
        </w:rPr>
        <w:t xml:space="preserve"> </w:t>
      </w:r>
      <w:r>
        <w:rPr>
          <w:rFonts w:ascii="Times New Roman" w:eastAsia="Calibri" w:hAnsi="Times New Roman" w:cs="Times New Roman"/>
          <w:b/>
          <w:i/>
          <w:sz w:val="24"/>
          <w:szCs w:val="24"/>
          <w:lang w:val="id-ID"/>
        </w:rPr>
        <w:t>Mu</w:t>
      </w:r>
      <w:r>
        <w:rPr>
          <w:rFonts w:ascii="Times New Roman" w:eastAsia="Calibri" w:hAnsi="Times New Roman" w:cs="Times New Roman"/>
          <w:b/>
          <w:i/>
          <w:sz w:val="24"/>
          <w:szCs w:val="24"/>
        </w:rPr>
        <w:t>dharab</w:t>
      </w:r>
      <w:r w:rsidRPr="007A67A9">
        <w:rPr>
          <w:rFonts w:ascii="Times New Roman" w:eastAsia="Calibri" w:hAnsi="Times New Roman" w:cs="Times New Roman"/>
          <w:b/>
          <w:i/>
          <w:sz w:val="24"/>
          <w:szCs w:val="24"/>
          <w:lang w:val="id-ID"/>
        </w:rPr>
        <w:t>ah</w:t>
      </w:r>
      <w:r w:rsidRPr="007A67A9">
        <w:rPr>
          <w:rFonts w:ascii="Times New Roman" w:eastAsia="Calibri" w:hAnsi="Times New Roman" w:cs="Times New Roman"/>
          <w:b/>
          <w:sz w:val="24"/>
          <w:szCs w:val="24"/>
          <w:lang w:val="id-ID"/>
        </w:rPr>
        <w:t xml:space="preserve"> (X</w:t>
      </w:r>
      <w:r w:rsidRPr="007A67A9">
        <w:rPr>
          <w:rFonts w:ascii="Times New Roman" w:eastAsia="Calibri" w:hAnsi="Times New Roman" w:cs="Times New Roman"/>
          <w:b/>
          <w:sz w:val="24"/>
          <w:szCs w:val="24"/>
          <w:vertAlign w:val="subscript"/>
          <w:lang w:val="id-ID"/>
        </w:rPr>
        <w:t>1</w:t>
      </w:r>
      <w:r w:rsidRPr="007A67A9">
        <w:rPr>
          <w:rFonts w:ascii="Times New Roman" w:eastAsia="Calibri" w:hAnsi="Times New Roman" w:cs="Times New Roman"/>
          <w:b/>
          <w:sz w:val="24"/>
          <w:szCs w:val="24"/>
          <w:lang w:val="id-ID"/>
        </w:rPr>
        <w:t xml:space="preserve">) dan </w:t>
      </w:r>
      <w:r>
        <w:rPr>
          <w:rFonts w:ascii="Times New Roman" w:eastAsia="Calibri" w:hAnsi="Times New Roman" w:cs="Times New Roman"/>
          <w:b/>
          <w:sz w:val="24"/>
          <w:szCs w:val="24"/>
        </w:rPr>
        <w:t>Pembiayaan</w:t>
      </w:r>
      <w:r w:rsidRPr="007A67A9">
        <w:rPr>
          <w:rFonts w:ascii="Times New Roman" w:eastAsia="Calibri" w:hAnsi="Times New Roman" w:cs="Times New Roman"/>
          <w:b/>
          <w:sz w:val="24"/>
          <w:szCs w:val="24"/>
          <w:lang w:val="id-ID"/>
        </w:rPr>
        <w:t xml:space="preserve"> </w:t>
      </w:r>
      <w:r w:rsidRPr="007A67A9">
        <w:rPr>
          <w:rFonts w:ascii="Times New Roman" w:eastAsia="Calibri" w:hAnsi="Times New Roman" w:cs="Times New Roman"/>
          <w:b/>
          <w:i/>
          <w:sz w:val="24"/>
          <w:szCs w:val="24"/>
        </w:rPr>
        <w:t>Musyarakah</w:t>
      </w:r>
      <w:r w:rsidRPr="007A67A9">
        <w:rPr>
          <w:rFonts w:ascii="Times New Roman" w:eastAsia="Calibri" w:hAnsi="Times New Roman" w:cs="Times New Roman"/>
          <w:b/>
          <w:sz w:val="24"/>
          <w:szCs w:val="24"/>
          <w:lang w:val="id-ID"/>
        </w:rPr>
        <w:t xml:space="preserve"> (X</w:t>
      </w:r>
      <w:r w:rsidRPr="007A67A9">
        <w:rPr>
          <w:rFonts w:ascii="Times New Roman" w:eastAsia="Calibri" w:hAnsi="Times New Roman" w:cs="Times New Roman"/>
          <w:b/>
          <w:sz w:val="24"/>
          <w:szCs w:val="24"/>
          <w:vertAlign w:val="subscript"/>
          <w:lang w:val="id-ID"/>
        </w:rPr>
        <w:t>2</w:t>
      </w:r>
      <w:r w:rsidRPr="007A67A9">
        <w:rPr>
          <w:rFonts w:ascii="Times New Roman" w:eastAsia="Calibri" w:hAnsi="Times New Roman" w:cs="Times New Roman"/>
          <w:b/>
          <w:sz w:val="24"/>
          <w:szCs w:val="24"/>
          <w:lang w:val="id-ID"/>
        </w:rPr>
        <w:t xml:space="preserve">) terhadap </w:t>
      </w:r>
      <w:r>
        <w:rPr>
          <w:rFonts w:ascii="Times New Roman" w:eastAsia="Calibri" w:hAnsi="Times New Roman" w:cs="Times New Roman"/>
          <w:b/>
          <w:sz w:val="24"/>
          <w:szCs w:val="24"/>
        </w:rPr>
        <w:t xml:space="preserve">Laba Bersih </w:t>
      </w:r>
      <w:r w:rsidRPr="007A67A9">
        <w:rPr>
          <w:rFonts w:ascii="Times New Roman" w:eastAsia="Calibri" w:hAnsi="Times New Roman" w:cs="Times New Roman"/>
          <w:b/>
          <w:sz w:val="24"/>
          <w:szCs w:val="24"/>
          <w:lang w:val="id-ID"/>
        </w:rPr>
        <w:t>(Y) secara simultan</w:t>
      </w:r>
    </w:p>
    <w:p w:rsidR="0060054B" w:rsidRDefault="0060054B" w:rsidP="0060054B">
      <w:pPr>
        <w:spacing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A41370">
        <w:rPr>
          <w:rFonts w:ascii="Times New Roman" w:eastAsia="Calibri" w:hAnsi="Times New Roman" w:cs="Times New Roman"/>
          <w:sz w:val="24"/>
          <w:szCs w:val="24"/>
          <w:lang w:val="id-ID"/>
        </w:rPr>
        <w:t>Hasil pengujian simultan (Uji f) diperoleh nilai F</w:t>
      </w:r>
      <w:r w:rsidRPr="00A41370">
        <w:rPr>
          <w:rFonts w:ascii="Times New Roman" w:eastAsia="Calibri" w:hAnsi="Times New Roman" w:cs="Times New Roman"/>
          <w:sz w:val="24"/>
          <w:szCs w:val="24"/>
          <w:vertAlign w:val="subscript"/>
          <w:lang w:val="id-ID"/>
        </w:rPr>
        <w:t xml:space="preserve">hitung </w:t>
      </w:r>
      <w:r w:rsidRPr="00A41370">
        <w:rPr>
          <w:rFonts w:ascii="Times New Roman" w:eastAsia="Calibri" w:hAnsi="Times New Roman" w:cs="Times New Roman"/>
          <w:sz w:val="24"/>
          <w:szCs w:val="24"/>
          <w:lang w:val="id-ID"/>
        </w:rPr>
        <w:t xml:space="preserve">sebesar </w:t>
      </w:r>
      <w:r>
        <w:rPr>
          <w:rFonts w:ascii="Times New Roman" w:eastAsia="Calibri" w:hAnsi="Times New Roman" w:cs="Times New Roman"/>
          <w:sz w:val="24"/>
          <w:szCs w:val="24"/>
        </w:rPr>
        <w:t>2,951</w:t>
      </w:r>
      <w:r w:rsidRPr="00A41370">
        <w:rPr>
          <w:rFonts w:ascii="Times New Roman" w:eastAsia="Calibri" w:hAnsi="Times New Roman" w:cs="Times New Roman"/>
          <w:sz w:val="24"/>
          <w:szCs w:val="24"/>
          <w:lang w:val="id-ID"/>
        </w:rPr>
        <w:t xml:space="preserve"> dengan tingkat signifikansi 0,</w:t>
      </w:r>
      <w:r>
        <w:rPr>
          <w:rFonts w:ascii="Times New Roman" w:eastAsia="Calibri" w:hAnsi="Times New Roman" w:cs="Times New Roman"/>
          <w:sz w:val="24"/>
          <w:szCs w:val="24"/>
        </w:rPr>
        <w:t>079</w:t>
      </w:r>
      <w:r w:rsidRPr="00A41370">
        <w:rPr>
          <w:rFonts w:ascii="Times New Roman" w:eastAsia="Calibri" w:hAnsi="Times New Roman" w:cs="Times New Roman"/>
          <w:sz w:val="24"/>
          <w:szCs w:val="24"/>
          <w:lang w:val="id-ID"/>
        </w:rPr>
        <w:t>. Dengan mengambil taraf signifikansi α = 0,05 maka F</w:t>
      </w:r>
      <w:r w:rsidRPr="00A41370">
        <w:rPr>
          <w:rFonts w:ascii="Times New Roman" w:eastAsia="Calibri" w:hAnsi="Times New Roman" w:cs="Times New Roman"/>
          <w:sz w:val="24"/>
          <w:szCs w:val="24"/>
          <w:vertAlign w:val="subscript"/>
          <w:lang w:val="id-ID"/>
        </w:rPr>
        <w:t>tabel</w:t>
      </w:r>
      <w:r w:rsidRPr="00A41370">
        <w:rPr>
          <w:rFonts w:ascii="Times New Roman" w:eastAsia="Calibri" w:hAnsi="Times New Roman" w:cs="Times New Roman"/>
          <w:sz w:val="24"/>
          <w:szCs w:val="24"/>
          <w:lang w:val="id-ID"/>
        </w:rPr>
        <w:t xml:space="preserve"> sebesar 3,</w:t>
      </w:r>
      <w:r>
        <w:rPr>
          <w:rFonts w:ascii="Times New Roman" w:eastAsia="Calibri" w:hAnsi="Times New Roman" w:cs="Times New Roman"/>
          <w:sz w:val="24"/>
          <w:szCs w:val="24"/>
        </w:rPr>
        <w:t>59</w:t>
      </w:r>
      <w:r w:rsidRPr="00A41370">
        <w:rPr>
          <w:rFonts w:ascii="Times New Roman" w:eastAsia="Calibri" w:hAnsi="Times New Roman" w:cs="Times New Roman"/>
          <w:sz w:val="24"/>
          <w:szCs w:val="24"/>
          <w:lang w:val="id-ID"/>
        </w:rPr>
        <w:t xml:space="preserve"> sehingga nilai F</w:t>
      </w:r>
      <w:r w:rsidRPr="00A41370">
        <w:rPr>
          <w:rFonts w:ascii="Times New Roman" w:eastAsia="Calibri" w:hAnsi="Times New Roman" w:cs="Times New Roman"/>
          <w:sz w:val="24"/>
          <w:szCs w:val="24"/>
          <w:vertAlign w:val="subscript"/>
          <w:lang w:val="id-ID"/>
        </w:rPr>
        <w:t>hitung</w:t>
      </w:r>
      <w:r w:rsidRPr="00A41370">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2,951</w:t>
      </w:r>
      <w:r w:rsidRPr="00A41370">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&lt;</w:t>
      </w:r>
      <w:r w:rsidRPr="00A41370">
        <w:rPr>
          <w:rFonts w:ascii="Times New Roman" w:eastAsia="Calibri" w:hAnsi="Times New Roman" w:cs="Times New Roman"/>
          <w:sz w:val="24"/>
          <w:szCs w:val="24"/>
          <w:lang w:val="id-ID"/>
        </w:rPr>
        <w:t xml:space="preserve"> F</w:t>
      </w:r>
      <w:r w:rsidRPr="00A41370">
        <w:rPr>
          <w:rFonts w:ascii="Times New Roman" w:eastAsia="Calibri" w:hAnsi="Times New Roman" w:cs="Times New Roman"/>
          <w:sz w:val="24"/>
          <w:szCs w:val="24"/>
          <w:vertAlign w:val="subscript"/>
          <w:lang w:val="id-ID"/>
        </w:rPr>
        <w:t>tabel</w:t>
      </w:r>
      <w:r w:rsidRPr="00A41370">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3,49</w:t>
      </w:r>
      <w:r w:rsidRPr="00A41370">
        <w:rPr>
          <w:rFonts w:ascii="Times New Roman" w:eastAsia="Calibri" w:hAnsi="Times New Roman" w:cs="Times New Roman"/>
          <w:sz w:val="24"/>
          <w:szCs w:val="24"/>
          <w:lang w:val="id-ID"/>
        </w:rPr>
        <w:t xml:space="preserve"> dengan tingkat signifikansi lebih </w:t>
      </w:r>
      <w:r>
        <w:rPr>
          <w:rFonts w:ascii="Times New Roman" w:eastAsia="Calibri" w:hAnsi="Times New Roman" w:cs="Times New Roman"/>
          <w:sz w:val="24"/>
          <w:szCs w:val="24"/>
        </w:rPr>
        <w:t>besar</w:t>
      </w:r>
      <w:r w:rsidRPr="00A41370">
        <w:rPr>
          <w:rFonts w:ascii="Times New Roman" w:eastAsia="Calibri" w:hAnsi="Times New Roman" w:cs="Times New Roman"/>
          <w:sz w:val="24"/>
          <w:szCs w:val="24"/>
          <w:lang w:val="id-ID"/>
        </w:rPr>
        <w:t xml:space="preserve"> dari taraf signifikansi 0,</w:t>
      </w:r>
      <w:r>
        <w:rPr>
          <w:rFonts w:ascii="Times New Roman" w:eastAsia="Calibri" w:hAnsi="Times New Roman" w:cs="Times New Roman"/>
          <w:sz w:val="24"/>
          <w:szCs w:val="24"/>
        </w:rPr>
        <w:t>079</w:t>
      </w:r>
      <w:r w:rsidRPr="00A41370">
        <w:rPr>
          <w:rFonts w:ascii="Times New Roman" w:eastAsia="Calibri" w:hAnsi="Times New Roman" w:cs="Times New Roman"/>
          <w:sz w:val="24"/>
          <w:szCs w:val="24"/>
          <w:lang w:val="id-ID"/>
        </w:rPr>
        <w:t xml:space="preserve"> &lt; 0,05 maka dapat disimpulkan bahwa Ho </w:t>
      </w:r>
      <w:r>
        <w:rPr>
          <w:rFonts w:ascii="Times New Roman" w:eastAsia="Calibri" w:hAnsi="Times New Roman" w:cs="Times New Roman"/>
          <w:sz w:val="24"/>
          <w:szCs w:val="24"/>
        </w:rPr>
        <w:t>diterima</w:t>
      </w:r>
      <w:r w:rsidR="004217E4">
        <w:rPr>
          <w:rFonts w:ascii="Times New Roman" w:eastAsia="Calibri" w:hAnsi="Times New Roman" w:cs="Times New Roman"/>
          <w:sz w:val="24"/>
          <w:szCs w:val="24"/>
          <w:lang w:val="id-ID"/>
        </w:rPr>
        <w:t xml:space="preserve"> dan H</w:t>
      </w:r>
      <w:r w:rsidR="004217E4">
        <w:rPr>
          <w:rFonts w:ascii="Times New Roman" w:eastAsia="Calibri" w:hAnsi="Times New Roman" w:cs="Times New Roman"/>
          <w:sz w:val="24"/>
          <w:szCs w:val="24"/>
          <w:vertAlign w:val="subscript"/>
        </w:rPr>
        <w:t>1</w:t>
      </w:r>
      <w:r w:rsidRPr="00A41370">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rPr>
        <w:t>ditolak</w:t>
      </w:r>
      <w:r w:rsidRPr="00A41370">
        <w:rPr>
          <w:rFonts w:ascii="Times New Roman" w:eastAsia="Calibri" w:hAnsi="Times New Roman" w:cs="Times New Roman"/>
          <w:sz w:val="24"/>
          <w:szCs w:val="24"/>
          <w:lang w:val="id-ID"/>
        </w:rPr>
        <w:t xml:space="preserve">, artinya </w:t>
      </w:r>
      <w:r>
        <w:rPr>
          <w:rFonts w:ascii="Times New Roman" w:eastAsia="Calibri" w:hAnsi="Times New Roman" w:cs="Times New Roman"/>
          <w:sz w:val="24"/>
          <w:szCs w:val="24"/>
        </w:rPr>
        <w:t>Pembiayaan</w:t>
      </w:r>
      <w:r w:rsidRPr="00A41370">
        <w:rPr>
          <w:rFonts w:ascii="Times New Roman" w:eastAsia="Calibri" w:hAnsi="Times New Roman" w:cs="Times New Roman"/>
          <w:sz w:val="24"/>
          <w:szCs w:val="24"/>
          <w:lang w:val="id-ID"/>
        </w:rPr>
        <w:t xml:space="preserve"> </w:t>
      </w:r>
      <w:r>
        <w:rPr>
          <w:rFonts w:ascii="Times New Roman" w:eastAsia="Calibri" w:hAnsi="Times New Roman" w:cs="Times New Roman"/>
          <w:i/>
          <w:sz w:val="24"/>
          <w:szCs w:val="24"/>
          <w:lang w:val="id-ID"/>
        </w:rPr>
        <w:t>Mu</w:t>
      </w:r>
      <w:r>
        <w:rPr>
          <w:rFonts w:ascii="Times New Roman" w:eastAsia="Calibri" w:hAnsi="Times New Roman" w:cs="Times New Roman"/>
          <w:i/>
          <w:sz w:val="24"/>
          <w:szCs w:val="24"/>
        </w:rPr>
        <w:t>dharab</w:t>
      </w:r>
      <w:r w:rsidRPr="00A41370">
        <w:rPr>
          <w:rFonts w:ascii="Times New Roman" w:eastAsia="Calibri" w:hAnsi="Times New Roman" w:cs="Times New Roman"/>
          <w:i/>
          <w:sz w:val="24"/>
          <w:szCs w:val="24"/>
          <w:lang w:val="id-ID"/>
        </w:rPr>
        <w:t xml:space="preserve">ah </w:t>
      </w:r>
      <w:r w:rsidRPr="00A41370">
        <w:rPr>
          <w:rFonts w:ascii="Times New Roman" w:eastAsia="Calibri" w:hAnsi="Times New Roman" w:cs="Times New Roman"/>
          <w:sz w:val="24"/>
          <w:szCs w:val="24"/>
          <w:lang w:val="id-ID"/>
        </w:rPr>
        <w:t xml:space="preserve">dan </w:t>
      </w:r>
      <w:r>
        <w:rPr>
          <w:rFonts w:ascii="Times New Roman" w:eastAsia="Calibri" w:hAnsi="Times New Roman" w:cs="Times New Roman"/>
          <w:i/>
          <w:sz w:val="24"/>
          <w:szCs w:val="24"/>
        </w:rPr>
        <w:t>Musyarakah</w:t>
      </w:r>
      <w:r w:rsidRPr="00A41370">
        <w:rPr>
          <w:rFonts w:ascii="Times New Roman" w:eastAsia="Calibri" w:hAnsi="Times New Roman" w:cs="Times New Roman"/>
          <w:sz w:val="24"/>
          <w:szCs w:val="24"/>
          <w:lang w:val="id-ID"/>
        </w:rPr>
        <w:t xml:space="preserve"> secara simultan berpengaruh</w:t>
      </w:r>
      <w:r>
        <w:rPr>
          <w:rFonts w:ascii="Times New Roman" w:eastAsia="Calibri" w:hAnsi="Times New Roman" w:cs="Times New Roman"/>
          <w:sz w:val="24"/>
          <w:szCs w:val="24"/>
        </w:rPr>
        <w:t xml:space="preserve"> namun tidak signifikan</w:t>
      </w:r>
      <w:r w:rsidRPr="00A41370">
        <w:rPr>
          <w:rFonts w:ascii="Times New Roman" w:eastAsia="Calibri" w:hAnsi="Times New Roman" w:cs="Times New Roman"/>
          <w:sz w:val="24"/>
          <w:szCs w:val="24"/>
          <w:lang w:val="id-ID"/>
        </w:rPr>
        <w:t xml:space="preserve"> terhadap </w:t>
      </w:r>
      <w:r>
        <w:rPr>
          <w:rFonts w:ascii="Times New Roman" w:eastAsia="Calibri" w:hAnsi="Times New Roman" w:cs="Times New Roman"/>
          <w:sz w:val="24"/>
          <w:szCs w:val="24"/>
        </w:rPr>
        <w:t xml:space="preserve">Laba Bersih </w:t>
      </w:r>
      <w:r w:rsidRPr="00A41370">
        <w:rPr>
          <w:rFonts w:ascii="Times New Roman" w:eastAsia="Calibri" w:hAnsi="Times New Roman" w:cs="Times New Roman"/>
          <w:sz w:val="24"/>
          <w:szCs w:val="24"/>
          <w:lang w:val="id-ID"/>
        </w:rPr>
        <w:t xml:space="preserve">pada PT. Bank </w:t>
      </w:r>
      <w:r>
        <w:rPr>
          <w:rFonts w:ascii="Times New Roman" w:eastAsia="Calibri" w:hAnsi="Times New Roman" w:cs="Times New Roman"/>
          <w:sz w:val="24"/>
          <w:szCs w:val="24"/>
          <w:lang w:val="id-ID"/>
        </w:rPr>
        <w:t>Syariah</w:t>
      </w:r>
      <w:r>
        <w:rPr>
          <w:rFonts w:ascii="Times New Roman" w:eastAsia="Calibri" w:hAnsi="Times New Roman" w:cs="Times New Roman"/>
          <w:sz w:val="24"/>
          <w:szCs w:val="24"/>
        </w:rPr>
        <w:t xml:space="preserve"> Mandiri.</w:t>
      </w:r>
    </w:p>
    <w:p w:rsidR="0060054B" w:rsidRPr="000254EB" w:rsidRDefault="0060054B" w:rsidP="0060054B">
      <w:pPr>
        <w:pStyle w:val="ListParagraph"/>
        <w:spacing w:line="480" w:lineRule="auto"/>
        <w:jc w:val="both"/>
        <w:rPr>
          <w:rFonts w:ascii="Times New Roman" w:eastAsia="Calibri" w:hAnsi="Times New Roman" w:cs="Times New Roman"/>
          <w:sz w:val="24"/>
          <w:szCs w:val="24"/>
        </w:rPr>
      </w:pPr>
    </w:p>
    <w:p w:rsidR="0060054B" w:rsidRPr="007A67A9" w:rsidRDefault="0060054B" w:rsidP="0060054B">
      <w:pPr>
        <w:pStyle w:val="ListParagraph"/>
        <w:spacing w:line="480" w:lineRule="auto"/>
        <w:ind w:left="1443"/>
        <w:jc w:val="both"/>
        <w:rPr>
          <w:rFonts w:ascii="Times New Roman" w:eastAsia="Calibri" w:hAnsi="Times New Roman" w:cs="Times New Roman"/>
          <w:b/>
          <w:sz w:val="24"/>
          <w:szCs w:val="24"/>
        </w:rPr>
      </w:pPr>
    </w:p>
    <w:p w:rsidR="0060054B" w:rsidRPr="007A67A9" w:rsidRDefault="0060054B" w:rsidP="0060054B">
      <w:pPr>
        <w:pStyle w:val="ListParagraph"/>
        <w:spacing w:line="480" w:lineRule="auto"/>
        <w:ind w:left="1443"/>
        <w:jc w:val="both"/>
        <w:rPr>
          <w:rFonts w:ascii="Times New Roman" w:eastAsia="Calibri" w:hAnsi="Times New Roman" w:cs="Times New Roman"/>
          <w:b/>
          <w:sz w:val="24"/>
          <w:szCs w:val="24"/>
        </w:rPr>
      </w:pPr>
    </w:p>
    <w:p w:rsidR="0060054B" w:rsidRPr="009275BB" w:rsidRDefault="0060054B" w:rsidP="0060054B">
      <w:pPr>
        <w:autoSpaceDE w:val="0"/>
        <w:autoSpaceDN w:val="0"/>
        <w:adjustRightInd w:val="0"/>
        <w:spacing w:after="0" w:line="400" w:lineRule="atLeast"/>
        <w:rPr>
          <w:rFonts w:ascii="Times New Roman" w:hAnsi="Times New Roman" w:cs="Times New Roman"/>
          <w:b/>
          <w:sz w:val="24"/>
          <w:szCs w:val="24"/>
        </w:rPr>
      </w:pPr>
    </w:p>
    <w:p w:rsidR="0060054B" w:rsidRPr="009275BB" w:rsidRDefault="0060054B" w:rsidP="0060054B">
      <w:pPr>
        <w:pStyle w:val="ListParagraph"/>
        <w:spacing w:line="480" w:lineRule="auto"/>
        <w:ind w:left="1443"/>
        <w:rPr>
          <w:rFonts w:ascii="Times New Roman" w:eastAsia="Calibri" w:hAnsi="Times New Roman" w:cs="Times New Roman"/>
          <w:b/>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60054B" w:rsidRDefault="0060054B" w:rsidP="007E2F56">
      <w:pPr>
        <w:pStyle w:val="ListParagraph"/>
        <w:spacing w:line="480" w:lineRule="auto"/>
        <w:ind w:left="1080" w:hanging="90"/>
        <w:rPr>
          <w:rFonts w:ascii="Times New Roman" w:hAnsi="Times New Roman" w:cs="Times New Roman"/>
          <w:sz w:val="24"/>
          <w:szCs w:val="24"/>
        </w:rPr>
      </w:pPr>
    </w:p>
    <w:p w:rsidR="007D37EE" w:rsidRDefault="007D37EE" w:rsidP="0060054B">
      <w:pPr>
        <w:jc w:val="center"/>
        <w:rPr>
          <w:rFonts w:ascii="Times New Roman" w:hAnsi="Times New Roman" w:cs="Times New Roman"/>
          <w:sz w:val="24"/>
          <w:szCs w:val="24"/>
        </w:rPr>
      </w:pPr>
    </w:p>
    <w:p w:rsidR="007D37EE" w:rsidRDefault="007D37EE" w:rsidP="0060054B">
      <w:pPr>
        <w:jc w:val="center"/>
        <w:rPr>
          <w:rFonts w:ascii="Times New Roman" w:hAnsi="Times New Roman" w:cs="Times New Roman"/>
          <w:sz w:val="24"/>
          <w:szCs w:val="24"/>
        </w:rPr>
      </w:pPr>
    </w:p>
    <w:p w:rsidR="0060054B" w:rsidRPr="0060054B" w:rsidRDefault="0060054B" w:rsidP="0060054B">
      <w:pPr>
        <w:jc w:val="center"/>
        <w:rPr>
          <w:rFonts w:ascii="Times New Roman" w:hAnsi="Times New Roman" w:cs="Times New Roman"/>
          <w:b/>
          <w:sz w:val="24"/>
          <w:szCs w:val="24"/>
        </w:rPr>
      </w:pPr>
      <w:r w:rsidRPr="0060054B">
        <w:rPr>
          <w:rFonts w:ascii="Times New Roman" w:hAnsi="Times New Roman" w:cs="Times New Roman"/>
          <w:b/>
          <w:sz w:val="24"/>
          <w:szCs w:val="24"/>
        </w:rPr>
        <w:lastRenderedPageBreak/>
        <w:t>BAB V</w:t>
      </w:r>
    </w:p>
    <w:p w:rsidR="0060054B" w:rsidRDefault="0060054B" w:rsidP="0060054B">
      <w:pPr>
        <w:jc w:val="center"/>
        <w:rPr>
          <w:rFonts w:ascii="Times New Roman" w:hAnsi="Times New Roman" w:cs="Times New Roman"/>
          <w:b/>
          <w:bCs/>
          <w:sz w:val="24"/>
          <w:szCs w:val="24"/>
        </w:rPr>
      </w:pPr>
      <w:r>
        <w:rPr>
          <w:rFonts w:ascii="Times New Roman" w:hAnsi="Times New Roman" w:cs="Times New Roman"/>
          <w:b/>
          <w:bCs/>
          <w:sz w:val="24"/>
          <w:szCs w:val="24"/>
        </w:rPr>
        <w:t>KESIMPULAN DAN SARAN</w:t>
      </w:r>
    </w:p>
    <w:p w:rsidR="0060054B" w:rsidRDefault="0060054B" w:rsidP="0060054B">
      <w:pPr>
        <w:jc w:val="center"/>
        <w:rPr>
          <w:rFonts w:ascii="Times New Roman" w:hAnsi="Times New Roman" w:cs="Times New Roman"/>
          <w:b/>
          <w:bCs/>
          <w:sz w:val="24"/>
          <w:szCs w:val="24"/>
        </w:rPr>
      </w:pPr>
    </w:p>
    <w:p w:rsidR="0060054B" w:rsidRDefault="0060054B" w:rsidP="0060054B">
      <w:pPr>
        <w:pStyle w:val="ListParagraph"/>
        <w:numPr>
          <w:ilvl w:val="1"/>
          <w:numId w:val="82"/>
        </w:numPr>
        <w:autoSpaceDE w:val="0"/>
        <w:autoSpaceDN w:val="0"/>
        <w:adjustRightInd w:val="0"/>
        <w:spacing w:after="0" w:line="480" w:lineRule="auto"/>
        <w:ind w:left="709" w:hanging="709"/>
        <w:jc w:val="both"/>
        <w:rPr>
          <w:rFonts w:ascii="Times New Roman" w:hAnsi="Times New Roman" w:cs="Times New Roman"/>
          <w:b/>
          <w:bCs/>
          <w:sz w:val="24"/>
          <w:szCs w:val="24"/>
        </w:rPr>
      </w:pPr>
      <w:r w:rsidRPr="005D7079">
        <w:rPr>
          <w:rFonts w:ascii="Times New Roman" w:hAnsi="Times New Roman" w:cs="Times New Roman"/>
          <w:b/>
          <w:sz w:val="24"/>
          <w:szCs w:val="24"/>
        </w:rPr>
        <w:tab/>
      </w:r>
      <w:r w:rsidRPr="00394405">
        <w:rPr>
          <w:rFonts w:ascii="Times New Roman" w:hAnsi="Times New Roman" w:cs="Times New Roman"/>
          <w:b/>
          <w:bCs/>
          <w:sz w:val="24"/>
          <w:szCs w:val="24"/>
        </w:rPr>
        <w:t>Kesimpulan</w:t>
      </w:r>
    </w:p>
    <w:p w:rsidR="0060054B" w:rsidRDefault="0060054B" w:rsidP="0060054B">
      <w:pPr>
        <w:pStyle w:val="ListParagraph"/>
        <w:autoSpaceDE w:val="0"/>
        <w:autoSpaceDN w:val="0"/>
        <w:adjustRightInd w:val="0"/>
        <w:spacing w:after="0" w:line="480" w:lineRule="auto"/>
        <w:ind w:left="360"/>
        <w:jc w:val="both"/>
        <w:rPr>
          <w:rFonts w:ascii="Times New Roman" w:hAnsi="Times New Roman" w:cs="Times New Roman"/>
          <w:bCs/>
          <w:sz w:val="24"/>
          <w:szCs w:val="24"/>
        </w:rPr>
      </w:pPr>
      <w:r>
        <w:rPr>
          <w:rFonts w:ascii="Times New Roman" w:hAnsi="Times New Roman" w:cs="Times New Roman"/>
          <w:bCs/>
          <w:sz w:val="24"/>
          <w:szCs w:val="24"/>
        </w:rPr>
        <w:tab/>
      </w:r>
      <w:r w:rsidRPr="005D7079">
        <w:rPr>
          <w:rFonts w:ascii="Times New Roman" w:hAnsi="Times New Roman" w:cs="Times New Roman"/>
          <w:bCs/>
          <w:sz w:val="24"/>
          <w:szCs w:val="24"/>
        </w:rPr>
        <w:t>Berdasarkan hasil penelitian dan pemba</w:t>
      </w:r>
      <w:r>
        <w:rPr>
          <w:rFonts w:ascii="Times New Roman" w:hAnsi="Times New Roman" w:cs="Times New Roman"/>
          <w:bCs/>
          <w:sz w:val="24"/>
          <w:szCs w:val="24"/>
        </w:rPr>
        <w:t xml:space="preserve">hasan mengenai pengaruh pembiayaan </w:t>
      </w:r>
      <w:r w:rsidRPr="004E0945">
        <w:rPr>
          <w:rFonts w:ascii="Times New Roman" w:hAnsi="Times New Roman" w:cs="Times New Roman"/>
          <w:bCs/>
          <w:i/>
          <w:sz w:val="24"/>
          <w:szCs w:val="24"/>
        </w:rPr>
        <w:t>Mudharabah</w:t>
      </w:r>
      <w:r>
        <w:rPr>
          <w:rFonts w:ascii="Times New Roman" w:hAnsi="Times New Roman" w:cs="Times New Roman"/>
          <w:bCs/>
          <w:sz w:val="24"/>
          <w:szCs w:val="24"/>
        </w:rPr>
        <w:t xml:space="preserve"> dan pembiayaan </w:t>
      </w:r>
      <w:r w:rsidRPr="004E0945">
        <w:rPr>
          <w:rFonts w:ascii="Times New Roman" w:hAnsi="Times New Roman" w:cs="Times New Roman"/>
          <w:bCs/>
          <w:i/>
          <w:sz w:val="24"/>
          <w:szCs w:val="24"/>
        </w:rPr>
        <w:t>Musyarakah</w:t>
      </w:r>
      <w:r w:rsidRPr="005D7079">
        <w:rPr>
          <w:rFonts w:ascii="Times New Roman" w:hAnsi="Times New Roman" w:cs="Times New Roman"/>
          <w:bCs/>
          <w:sz w:val="24"/>
          <w:szCs w:val="24"/>
        </w:rPr>
        <w:t xml:space="preserve"> Terhad</w:t>
      </w:r>
      <w:r>
        <w:rPr>
          <w:rFonts w:ascii="Times New Roman" w:hAnsi="Times New Roman" w:cs="Times New Roman"/>
          <w:bCs/>
          <w:sz w:val="24"/>
          <w:szCs w:val="24"/>
        </w:rPr>
        <w:t>ap Laba Bersih</w:t>
      </w:r>
      <w:r w:rsidRPr="005D7079">
        <w:rPr>
          <w:rFonts w:ascii="Times New Roman" w:hAnsi="Times New Roman" w:cs="Times New Roman"/>
          <w:bCs/>
          <w:i/>
          <w:sz w:val="24"/>
          <w:szCs w:val="24"/>
        </w:rPr>
        <w:t xml:space="preserve"> </w:t>
      </w:r>
      <w:r>
        <w:rPr>
          <w:rFonts w:ascii="Times New Roman" w:hAnsi="Times New Roman" w:cs="Times New Roman"/>
          <w:bCs/>
          <w:sz w:val="24"/>
          <w:szCs w:val="24"/>
        </w:rPr>
        <w:t>PT. Bank</w:t>
      </w:r>
      <w:r w:rsidRPr="005D7079">
        <w:rPr>
          <w:rFonts w:ascii="Times New Roman" w:hAnsi="Times New Roman" w:cs="Times New Roman"/>
          <w:bCs/>
          <w:sz w:val="24"/>
          <w:szCs w:val="24"/>
        </w:rPr>
        <w:t xml:space="preserve"> </w:t>
      </w:r>
      <w:r w:rsidRPr="005D7079">
        <w:rPr>
          <w:rFonts w:ascii="Times New Roman" w:hAnsi="Times New Roman" w:cs="Times New Roman"/>
          <w:bCs/>
          <w:i/>
          <w:sz w:val="24"/>
          <w:szCs w:val="24"/>
        </w:rPr>
        <w:t>Syariah</w:t>
      </w:r>
      <w:r>
        <w:rPr>
          <w:rFonts w:ascii="Times New Roman" w:hAnsi="Times New Roman" w:cs="Times New Roman"/>
          <w:bCs/>
          <w:i/>
          <w:sz w:val="24"/>
          <w:szCs w:val="24"/>
        </w:rPr>
        <w:t xml:space="preserve"> </w:t>
      </w:r>
      <w:r>
        <w:rPr>
          <w:rFonts w:ascii="Times New Roman" w:hAnsi="Times New Roman" w:cs="Times New Roman"/>
          <w:bCs/>
          <w:sz w:val="24"/>
          <w:szCs w:val="24"/>
        </w:rPr>
        <w:t>Mandiri Periode 2012-2016</w:t>
      </w:r>
      <w:r w:rsidRPr="005D7079">
        <w:rPr>
          <w:rFonts w:ascii="Times New Roman" w:hAnsi="Times New Roman" w:cs="Times New Roman"/>
          <w:bCs/>
          <w:sz w:val="24"/>
          <w:szCs w:val="24"/>
        </w:rPr>
        <w:t>, maka pada bagian akhir ini penulis menarik kesimpulan, sekaligus memberikan saran sebagai berikut:</w:t>
      </w:r>
    </w:p>
    <w:p w:rsidR="0060054B" w:rsidRPr="00AD42B4" w:rsidRDefault="0060054B" w:rsidP="0060054B">
      <w:pPr>
        <w:pStyle w:val="ListParagraph"/>
        <w:numPr>
          <w:ilvl w:val="0"/>
          <w:numId w:val="83"/>
        </w:numPr>
        <w:autoSpaceDE w:val="0"/>
        <w:autoSpaceDN w:val="0"/>
        <w:adjustRightInd w:val="0"/>
        <w:spacing w:before="240"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Perkembangan pembiayaan </w:t>
      </w:r>
      <w:r>
        <w:rPr>
          <w:rFonts w:ascii="Times New Roman" w:hAnsi="Times New Roman" w:cs="Times New Roman"/>
          <w:i/>
          <w:color w:val="000000"/>
          <w:sz w:val="24"/>
          <w:szCs w:val="24"/>
        </w:rPr>
        <w:t>m</w:t>
      </w:r>
      <w:r w:rsidRPr="00DF3A3E">
        <w:rPr>
          <w:rFonts w:ascii="Times New Roman" w:hAnsi="Times New Roman" w:cs="Times New Roman"/>
          <w:i/>
          <w:color w:val="000000"/>
          <w:sz w:val="24"/>
          <w:szCs w:val="24"/>
        </w:rPr>
        <w:t>udharabah</w:t>
      </w:r>
      <w:r>
        <w:rPr>
          <w:rFonts w:ascii="Times New Roman" w:hAnsi="Times New Roman" w:cs="Times New Roman"/>
          <w:color w:val="000000"/>
          <w:sz w:val="24"/>
          <w:szCs w:val="24"/>
        </w:rPr>
        <w:t xml:space="preserve"> pada</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PT. Bank </w:t>
      </w:r>
      <w:r>
        <w:rPr>
          <w:rFonts w:ascii="Times New Roman" w:hAnsi="Times New Roman" w:cs="Times New Roman"/>
          <w:bCs/>
          <w:i/>
          <w:sz w:val="24"/>
          <w:szCs w:val="24"/>
        </w:rPr>
        <w:t xml:space="preserve">Syariah </w:t>
      </w:r>
      <w:r>
        <w:rPr>
          <w:rFonts w:ascii="Times New Roman" w:hAnsi="Times New Roman" w:cs="Times New Roman"/>
          <w:bCs/>
          <w:sz w:val="24"/>
          <w:szCs w:val="24"/>
        </w:rPr>
        <w:t>Mandiri</w:t>
      </w:r>
      <w:r>
        <w:rPr>
          <w:rFonts w:ascii="Times New Roman" w:hAnsi="Times New Roman" w:cs="Times New Roman"/>
          <w:bCs/>
          <w:i/>
          <w:sz w:val="24"/>
          <w:szCs w:val="24"/>
        </w:rPr>
        <w:t xml:space="preserve"> </w:t>
      </w:r>
      <w:r>
        <w:rPr>
          <w:rFonts w:ascii="Times New Roman" w:hAnsi="Times New Roman" w:cs="Times New Roman"/>
          <w:bCs/>
          <w:sz w:val="24"/>
          <w:szCs w:val="24"/>
        </w:rPr>
        <w:t>Periode 2012-</w:t>
      </w:r>
      <w:proofErr w:type="gramStart"/>
      <w:r>
        <w:rPr>
          <w:rFonts w:ascii="Times New Roman" w:hAnsi="Times New Roman" w:cs="Times New Roman"/>
          <w:bCs/>
          <w:sz w:val="24"/>
          <w:szCs w:val="24"/>
        </w:rPr>
        <w:t xml:space="preserve">2016  </w:t>
      </w:r>
      <w:r>
        <w:rPr>
          <w:rFonts w:ascii="Times New Roman" w:hAnsi="Times New Roman" w:cs="Times New Roman"/>
          <w:iCs/>
          <w:color w:val="000000"/>
          <w:sz w:val="23"/>
          <w:szCs w:val="23"/>
        </w:rPr>
        <w:t>cenderung</w:t>
      </w:r>
      <w:proofErr w:type="gramEnd"/>
      <w:r>
        <w:rPr>
          <w:rFonts w:ascii="Times New Roman" w:hAnsi="Times New Roman" w:cs="Times New Roman"/>
          <w:iCs/>
          <w:color w:val="000000"/>
          <w:sz w:val="23"/>
          <w:szCs w:val="23"/>
        </w:rPr>
        <w:t xml:space="preserve"> </w:t>
      </w:r>
      <w:r w:rsidRPr="00252649">
        <w:rPr>
          <w:rFonts w:ascii="Times New Roman" w:hAnsi="Times New Roman" w:cs="Times New Roman"/>
          <w:iCs/>
          <w:color w:val="000000"/>
          <w:sz w:val="24"/>
          <w:szCs w:val="24"/>
        </w:rPr>
        <w:t xml:space="preserve">fluktuatif </w:t>
      </w:r>
      <w:r>
        <w:rPr>
          <w:rFonts w:ascii="Times New Roman" w:hAnsi="Times New Roman" w:cs="Times New Roman"/>
          <w:iCs/>
          <w:color w:val="000000"/>
          <w:sz w:val="23"/>
          <w:szCs w:val="23"/>
        </w:rPr>
        <w:t xml:space="preserve">tiap tahunnya. Tingkat pembiayaan </w:t>
      </w:r>
      <w:r w:rsidRPr="004E0945">
        <w:rPr>
          <w:rFonts w:ascii="Times New Roman" w:hAnsi="Times New Roman" w:cs="Times New Roman"/>
          <w:i/>
          <w:iCs/>
          <w:color w:val="000000"/>
          <w:sz w:val="23"/>
          <w:szCs w:val="23"/>
        </w:rPr>
        <w:t>mudharabah</w:t>
      </w:r>
      <w:r>
        <w:rPr>
          <w:rFonts w:ascii="Times New Roman" w:hAnsi="Times New Roman" w:cs="Times New Roman"/>
          <w:iCs/>
          <w:color w:val="000000"/>
          <w:sz w:val="23"/>
          <w:szCs w:val="23"/>
        </w:rPr>
        <w:t xml:space="preserve"> tertinggi yaitu pada tahun 2016 triwulan 2 sebesar </w:t>
      </w:r>
      <w:r>
        <w:rPr>
          <w:rFonts w:ascii="Times New Roman" w:eastAsia="Times New Roman" w:hAnsi="Times New Roman" w:cs="Times New Roman"/>
          <w:color w:val="000000"/>
          <w:sz w:val="24"/>
          <w:szCs w:val="24"/>
        </w:rPr>
        <w:t>3.597.</w:t>
      </w:r>
      <w:r w:rsidRPr="006D44B0">
        <w:rPr>
          <w:rFonts w:ascii="Times New Roman" w:eastAsia="Times New Roman" w:hAnsi="Times New Roman" w:cs="Times New Roman"/>
          <w:color w:val="000000"/>
          <w:sz w:val="24"/>
          <w:szCs w:val="24"/>
        </w:rPr>
        <w:t>104</w:t>
      </w:r>
      <w:r>
        <w:rPr>
          <w:rFonts w:ascii="Times New Roman" w:eastAsia="Times New Roman" w:hAnsi="Times New Roman" w:cs="Times New Roman"/>
          <w:color w:val="000000"/>
          <w:sz w:val="24"/>
          <w:szCs w:val="24"/>
        </w:rPr>
        <w:t xml:space="preserve">, </w:t>
      </w:r>
      <w:r>
        <w:rPr>
          <w:rFonts w:ascii="Times New Roman" w:hAnsi="Times New Roman" w:cs="Times New Roman"/>
          <w:iCs/>
          <w:color w:val="000000"/>
          <w:sz w:val="23"/>
          <w:szCs w:val="23"/>
        </w:rPr>
        <w:t xml:space="preserve">sementara nilai terendah terjadi pada tahun 2013 triwulan 3 sebesar </w:t>
      </w:r>
      <w:r>
        <w:rPr>
          <w:rFonts w:ascii="Times New Roman" w:eastAsia="Times New Roman" w:hAnsi="Times New Roman" w:cs="Times New Roman"/>
          <w:color w:val="000000"/>
          <w:sz w:val="24"/>
          <w:szCs w:val="24"/>
        </w:rPr>
        <w:t>292.</w:t>
      </w:r>
      <w:r w:rsidRPr="006D44B0">
        <w:rPr>
          <w:rFonts w:ascii="Times New Roman" w:eastAsia="Times New Roman" w:hAnsi="Times New Roman" w:cs="Times New Roman"/>
          <w:color w:val="000000"/>
          <w:sz w:val="24"/>
          <w:szCs w:val="24"/>
        </w:rPr>
        <w:t>480</w:t>
      </w:r>
      <w:r>
        <w:rPr>
          <w:rFonts w:ascii="Times New Roman" w:eastAsia="Times New Roman" w:hAnsi="Times New Roman" w:cs="Times New Roman"/>
          <w:color w:val="000000"/>
          <w:sz w:val="24"/>
          <w:szCs w:val="24"/>
        </w:rPr>
        <w:t xml:space="preserve">. Perkembangan pembiayaan </w:t>
      </w:r>
      <w:r w:rsidRPr="00DF3A3E">
        <w:rPr>
          <w:rFonts w:ascii="Times New Roman" w:eastAsia="Times New Roman" w:hAnsi="Times New Roman" w:cs="Times New Roman"/>
          <w:i/>
          <w:color w:val="000000"/>
          <w:sz w:val="24"/>
          <w:szCs w:val="24"/>
        </w:rPr>
        <w:t>mudharabah</w:t>
      </w:r>
      <w:r>
        <w:rPr>
          <w:rFonts w:ascii="Times New Roman" w:eastAsia="Times New Roman" w:hAnsi="Times New Roman" w:cs="Times New Roman"/>
          <w:color w:val="000000"/>
          <w:sz w:val="24"/>
          <w:szCs w:val="24"/>
        </w:rPr>
        <w:t xml:space="preserve"> paling tinggi terjadi pada tahun 2015 triwulan 1 yaitu sebesar (</w:t>
      </w:r>
      <w:r w:rsidRPr="006D44B0">
        <w:rPr>
          <w:rFonts w:ascii="Times New Roman" w:eastAsia="Times New Roman" w:hAnsi="Times New Roman" w:cs="Times New Roman"/>
          <w:color w:val="000000"/>
          <w:sz w:val="24"/>
          <w:szCs w:val="24"/>
        </w:rPr>
        <w:t>119.93</w:t>
      </w:r>
      <w:r>
        <w:rPr>
          <w:rFonts w:ascii="Times New Roman" w:eastAsia="Times New Roman" w:hAnsi="Times New Roman" w:cs="Times New Roman"/>
          <w:color w:val="000000"/>
          <w:sz w:val="24"/>
          <w:szCs w:val="24"/>
        </w:rPr>
        <w:t>%)</w:t>
      </w:r>
      <w:r>
        <w:rPr>
          <w:rFonts w:ascii="Times New Roman" w:hAnsi="Times New Roman" w:cs="Times New Roman"/>
          <w:iCs/>
          <w:color w:val="000000"/>
          <w:sz w:val="23"/>
          <w:szCs w:val="23"/>
        </w:rPr>
        <w:t xml:space="preserve">. Sedangkan perkembangan pembiayaan </w:t>
      </w:r>
      <w:r w:rsidRPr="00DF3A3E">
        <w:rPr>
          <w:rFonts w:ascii="Times New Roman" w:hAnsi="Times New Roman" w:cs="Times New Roman"/>
          <w:i/>
          <w:iCs/>
          <w:color w:val="000000"/>
          <w:sz w:val="23"/>
          <w:szCs w:val="23"/>
        </w:rPr>
        <w:t>mudharabah</w:t>
      </w:r>
      <w:r>
        <w:rPr>
          <w:rFonts w:ascii="Times New Roman" w:hAnsi="Times New Roman" w:cs="Times New Roman"/>
          <w:iCs/>
          <w:color w:val="000000"/>
          <w:sz w:val="23"/>
          <w:szCs w:val="23"/>
        </w:rPr>
        <w:t xml:space="preserve"> terendah terjadi pada tahun 2014 triwulan 2 yaitu sebesar (</w:t>
      </w:r>
      <w:r w:rsidRPr="006D44B0">
        <w:rPr>
          <w:rFonts w:ascii="Times New Roman" w:eastAsia="Times New Roman" w:hAnsi="Times New Roman" w:cs="Times New Roman"/>
          <w:color w:val="000000"/>
          <w:sz w:val="24"/>
          <w:szCs w:val="24"/>
        </w:rPr>
        <w:t>-53.58</w:t>
      </w:r>
      <w:r>
        <w:rPr>
          <w:rFonts w:ascii="Times New Roman" w:eastAsia="Times New Roman" w:hAnsi="Times New Roman" w:cs="Times New Roman"/>
          <w:color w:val="000000"/>
          <w:sz w:val="24"/>
          <w:szCs w:val="24"/>
        </w:rPr>
        <w:t>%).</w:t>
      </w:r>
    </w:p>
    <w:p w:rsidR="0060054B" w:rsidRPr="00A6653D" w:rsidRDefault="0060054B" w:rsidP="0060054B">
      <w:pPr>
        <w:pStyle w:val="ListParagraph"/>
        <w:numPr>
          <w:ilvl w:val="0"/>
          <w:numId w:val="83"/>
        </w:numPr>
        <w:autoSpaceDE w:val="0"/>
        <w:autoSpaceDN w:val="0"/>
        <w:adjustRightInd w:val="0"/>
        <w:spacing w:before="240" w:after="0" w:line="48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Perkembangan pembiayaan </w:t>
      </w:r>
      <w:r>
        <w:rPr>
          <w:rFonts w:ascii="Times New Roman" w:hAnsi="Times New Roman" w:cs="Times New Roman"/>
          <w:i/>
          <w:sz w:val="24"/>
          <w:szCs w:val="24"/>
        </w:rPr>
        <w:t>musyarakah</w:t>
      </w:r>
      <w:r>
        <w:rPr>
          <w:rFonts w:ascii="Times New Roman" w:hAnsi="Times New Roman" w:cs="Times New Roman"/>
          <w:sz w:val="24"/>
          <w:szCs w:val="24"/>
        </w:rPr>
        <w:t xml:space="preserve"> tertinggi pada tahun 2016 triwulan 4 sebesar Rp. 13.338.662,  pembiayaan </w:t>
      </w:r>
      <w:r>
        <w:rPr>
          <w:rFonts w:ascii="Times New Roman" w:hAnsi="Times New Roman" w:cs="Times New Roman"/>
          <w:i/>
          <w:sz w:val="24"/>
          <w:szCs w:val="24"/>
        </w:rPr>
        <w:t>musyarakah</w:t>
      </w:r>
      <w:r>
        <w:rPr>
          <w:rFonts w:ascii="Times New Roman" w:hAnsi="Times New Roman" w:cs="Times New Roman"/>
          <w:sz w:val="24"/>
          <w:szCs w:val="24"/>
        </w:rPr>
        <w:t xml:space="preserve"> terendah terjadi pada tahun 2014 triwulan 3 sebesar Rp. 368.289. </w:t>
      </w:r>
      <w:r>
        <w:rPr>
          <w:rFonts w:ascii="Times New Roman" w:eastAsia="Times New Roman" w:hAnsi="Times New Roman" w:cs="Times New Roman"/>
          <w:color w:val="000000"/>
          <w:sz w:val="24"/>
          <w:szCs w:val="24"/>
        </w:rPr>
        <w:t xml:space="preserve">Perkembangan pembiayaan </w:t>
      </w:r>
      <w:r w:rsidRPr="00DF3A3E">
        <w:rPr>
          <w:rFonts w:ascii="Times New Roman" w:eastAsia="Times New Roman" w:hAnsi="Times New Roman" w:cs="Times New Roman"/>
          <w:i/>
          <w:color w:val="000000"/>
          <w:sz w:val="24"/>
          <w:szCs w:val="24"/>
        </w:rPr>
        <w:t>musyarakah</w:t>
      </w:r>
      <w:r>
        <w:rPr>
          <w:rFonts w:ascii="Times New Roman" w:eastAsia="Times New Roman" w:hAnsi="Times New Roman" w:cs="Times New Roman"/>
          <w:color w:val="000000"/>
          <w:sz w:val="24"/>
          <w:szCs w:val="24"/>
        </w:rPr>
        <w:t xml:space="preserve"> paling tinggi terjadi pada tahun 2015 triwulan 1 yaitu sebesar (</w:t>
      </w:r>
      <w:r w:rsidRPr="00187921">
        <w:rPr>
          <w:rFonts w:ascii="Times New Roman" w:eastAsia="Times New Roman" w:hAnsi="Times New Roman" w:cs="Times New Roman"/>
          <w:color w:val="000000"/>
          <w:sz w:val="24"/>
          <w:szCs w:val="24"/>
        </w:rPr>
        <w:t>623.40</w:t>
      </w:r>
      <w:r>
        <w:rPr>
          <w:rFonts w:ascii="Times New Roman" w:eastAsia="Times New Roman" w:hAnsi="Times New Roman" w:cs="Times New Roman"/>
          <w:color w:val="000000"/>
          <w:sz w:val="24"/>
          <w:szCs w:val="24"/>
        </w:rPr>
        <w:t>%)</w:t>
      </w:r>
      <w:r>
        <w:rPr>
          <w:rFonts w:ascii="Times New Roman" w:hAnsi="Times New Roman" w:cs="Times New Roman"/>
          <w:iCs/>
          <w:color w:val="000000"/>
          <w:sz w:val="23"/>
          <w:szCs w:val="23"/>
        </w:rPr>
        <w:t xml:space="preserve">. Sedangkan perkembangan pembiayaan </w:t>
      </w:r>
      <w:r w:rsidRPr="00DF3A3E">
        <w:rPr>
          <w:rFonts w:ascii="Times New Roman" w:hAnsi="Times New Roman" w:cs="Times New Roman"/>
          <w:i/>
          <w:iCs/>
          <w:color w:val="000000"/>
          <w:sz w:val="23"/>
          <w:szCs w:val="23"/>
        </w:rPr>
        <w:t>musyarakah</w:t>
      </w:r>
      <w:r>
        <w:rPr>
          <w:rFonts w:ascii="Times New Roman" w:hAnsi="Times New Roman" w:cs="Times New Roman"/>
          <w:iCs/>
          <w:color w:val="000000"/>
          <w:sz w:val="23"/>
          <w:szCs w:val="23"/>
        </w:rPr>
        <w:t xml:space="preserve"> terendah terjadi pada tahun 2013 triwulan 1 yaitu sebesar (</w:t>
      </w:r>
      <w:r w:rsidRPr="00187921">
        <w:rPr>
          <w:rFonts w:ascii="Times New Roman" w:eastAsia="Times New Roman" w:hAnsi="Times New Roman" w:cs="Times New Roman"/>
          <w:color w:val="000000"/>
          <w:sz w:val="24"/>
          <w:szCs w:val="24"/>
        </w:rPr>
        <w:t>-54.64</w:t>
      </w:r>
      <w:r>
        <w:rPr>
          <w:rFonts w:ascii="Times New Roman" w:eastAsia="Times New Roman" w:hAnsi="Times New Roman" w:cs="Times New Roman"/>
          <w:color w:val="000000"/>
          <w:sz w:val="24"/>
          <w:szCs w:val="24"/>
        </w:rPr>
        <w:t>%).</w:t>
      </w:r>
    </w:p>
    <w:p w:rsidR="0060054B" w:rsidRPr="00A6653D" w:rsidRDefault="0060054B" w:rsidP="0060054B">
      <w:pPr>
        <w:pStyle w:val="ListParagraph"/>
        <w:numPr>
          <w:ilvl w:val="0"/>
          <w:numId w:val="83"/>
        </w:numPr>
        <w:autoSpaceDE w:val="0"/>
        <w:autoSpaceDN w:val="0"/>
        <w:adjustRightInd w:val="0"/>
        <w:spacing w:before="240" w:after="0" w:line="48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Perkembangan Laba Bersih pada periode 2012-2016 mengalami fluktuasi, Laba Bersih tertinggi terjadi pada tahun 2012 triwulan 4 </w:t>
      </w:r>
      <w:r>
        <w:rPr>
          <w:rFonts w:ascii="Times New Roman" w:hAnsi="Times New Roman" w:cs="Times New Roman"/>
          <w:sz w:val="24"/>
          <w:szCs w:val="24"/>
        </w:rPr>
        <w:lastRenderedPageBreak/>
        <w:t xml:space="preserve">sebesar </w:t>
      </w:r>
      <w:r w:rsidRPr="006E2115">
        <w:rPr>
          <w:rFonts w:ascii="Times New Roman" w:eastAsia="Times New Roman" w:hAnsi="Times New Roman" w:cs="Times New Roman"/>
          <w:color w:val="000000"/>
          <w:sz w:val="24"/>
          <w:szCs w:val="24"/>
        </w:rPr>
        <w:t>807,426</w:t>
      </w:r>
      <w:r>
        <w:rPr>
          <w:rFonts w:ascii="Times New Roman" w:hAnsi="Times New Roman" w:cs="Times New Roman"/>
          <w:sz w:val="24"/>
          <w:szCs w:val="24"/>
        </w:rPr>
        <w:t xml:space="preserve"> dan Laba Bersih terendah terjadi pada tahun 2014 triwulan 4 sebesar </w:t>
      </w:r>
      <w:r w:rsidRPr="006E2115">
        <w:rPr>
          <w:rFonts w:ascii="Times New Roman" w:eastAsia="Times New Roman" w:hAnsi="Times New Roman" w:cs="Times New Roman"/>
          <w:color w:val="000000"/>
          <w:sz w:val="24"/>
          <w:szCs w:val="24"/>
        </w:rPr>
        <w:t>74,979</w:t>
      </w:r>
      <w:r>
        <w:rPr>
          <w:rFonts w:ascii="Times New Roman" w:eastAsia="Times New Roman" w:hAnsi="Times New Roman" w:cs="Times New Roman"/>
          <w:color w:val="000000"/>
          <w:sz w:val="24"/>
          <w:szCs w:val="24"/>
        </w:rPr>
        <w:t>. Perkembangan laba bersih paling tinggi terjadi pada tahun 2015 triwulan 4 yaitu sebesar (</w:t>
      </w:r>
      <w:r w:rsidRPr="006E2115">
        <w:rPr>
          <w:rFonts w:ascii="Times New Roman" w:eastAsia="Times New Roman" w:hAnsi="Times New Roman" w:cs="Times New Roman"/>
          <w:color w:val="000000"/>
          <w:sz w:val="24"/>
          <w:szCs w:val="24"/>
        </w:rPr>
        <w:t>350.52</w:t>
      </w:r>
      <w:r>
        <w:rPr>
          <w:rFonts w:ascii="Times New Roman" w:eastAsia="Times New Roman" w:hAnsi="Times New Roman" w:cs="Times New Roman"/>
          <w:color w:val="000000"/>
          <w:sz w:val="24"/>
          <w:szCs w:val="24"/>
        </w:rPr>
        <w:t>%)</w:t>
      </w:r>
      <w:r>
        <w:rPr>
          <w:rFonts w:ascii="Times New Roman" w:hAnsi="Times New Roman" w:cs="Times New Roman"/>
          <w:iCs/>
          <w:color w:val="000000"/>
          <w:sz w:val="23"/>
          <w:szCs w:val="23"/>
        </w:rPr>
        <w:t>. Sedangkan perkembangan laba bersih terendah terjadi pada tahun 2016 triwulan 1 yaitu sebesar (</w:t>
      </w:r>
      <w:r w:rsidRPr="006E2115">
        <w:rPr>
          <w:rFonts w:ascii="Times New Roman" w:eastAsia="Times New Roman" w:hAnsi="Times New Roman" w:cs="Times New Roman"/>
          <w:color w:val="000000"/>
          <w:sz w:val="24"/>
          <w:szCs w:val="24"/>
        </w:rPr>
        <w:t>-88.67</w:t>
      </w:r>
      <w:r>
        <w:rPr>
          <w:rFonts w:ascii="Times New Roman" w:eastAsia="Times New Roman" w:hAnsi="Times New Roman" w:cs="Times New Roman"/>
          <w:color w:val="000000"/>
          <w:sz w:val="24"/>
          <w:szCs w:val="24"/>
        </w:rPr>
        <w:t>%).</w:t>
      </w:r>
    </w:p>
    <w:p w:rsidR="0060054B" w:rsidRPr="004E0945" w:rsidRDefault="0060054B" w:rsidP="0060054B">
      <w:pPr>
        <w:pStyle w:val="ListParagraph"/>
        <w:numPr>
          <w:ilvl w:val="0"/>
          <w:numId w:val="83"/>
        </w:numPr>
        <w:autoSpaceDE w:val="0"/>
        <w:autoSpaceDN w:val="0"/>
        <w:adjustRightInd w:val="0"/>
        <w:spacing w:after="0" w:line="480" w:lineRule="auto"/>
        <w:jc w:val="both"/>
        <w:rPr>
          <w:rFonts w:ascii="Times New Roman" w:hAnsi="Times New Roman" w:cs="Times New Roman"/>
          <w:bCs/>
          <w:sz w:val="24"/>
          <w:szCs w:val="24"/>
        </w:rPr>
      </w:pPr>
      <w:r>
        <w:rPr>
          <w:rFonts w:ascii="Times New Roman" w:hAnsi="Times New Roman" w:cs="Times New Roman"/>
          <w:sz w:val="24"/>
          <w:szCs w:val="24"/>
        </w:rPr>
        <w:t xml:space="preserve">Berdasarkan perhitungan statistik diperoleh pembiayaan </w:t>
      </w:r>
      <w:r>
        <w:rPr>
          <w:rFonts w:ascii="Times New Roman" w:hAnsi="Times New Roman" w:cs="Times New Roman"/>
          <w:i/>
          <w:sz w:val="24"/>
          <w:szCs w:val="24"/>
        </w:rPr>
        <w:t xml:space="preserve">mudharabah </w:t>
      </w:r>
      <w:r>
        <w:rPr>
          <w:rFonts w:ascii="Times New Roman" w:hAnsi="Times New Roman" w:cs="Times New Roman"/>
          <w:sz w:val="24"/>
          <w:szCs w:val="24"/>
        </w:rPr>
        <w:t xml:space="preserve">secara parsial berpengaruh signifikan positif terhadap laba bersih, sedangkan pembiayaan </w:t>
      </w:r>
      <w:r>
        <w:rPr>
          <w:rFonts w:ascii="Times New Roman" w:hAnsi="Times New Roman" w:cs="Times New Roman"/>
          <w:i/>
          <w:sz w:val="24"/>
          <w:szCs w:val="24"/>
        </w:rPr>
        <w:t>musyarakah</w:t>
      </w:r>
      <w:r>
        <w:rPr>
          <w:rFonts w:ascii="Times New Roman" w:hAnsi="Times New Roman" w:cs="Times New Roman"/>
          <w:sz w:val="24"/>
          <w:szCs w:val="24"/>
        </w:rPr>
        <w:t xml:space="preserve"> secara parsial </w:t>
      </w:r>
      <w:r w:rsidR="00EA4312">
        <w:rPr>
          <w:rFonts w:ascii="Times New Roman" w:hAnsi="Times New Roman" w:cs="Times New Roman"/>
          <w:sz w:val="24"/>
          <w:szCs w:val="24"/>
        </w:rPr>
        <w:t>tidak berpengaruh namun signifikan</w:t>
      </w:r>
      <w:r>
        <w:rPr>
          <w:rFonts w:ascii="Times New Roman" w:hAnsi="Times New Roman" w:cs="Times New Roman"/>
          <w:sz w:val="24"/>
          <w:szCs w:val="24"/>
        </w:rPr>
        <w:t xml:space="preserve"> terhadap Laba Bersih. Sedangkan pembiayaan </w:t>
      </w:r>
      <w:r w:rsidRPr="00E14109">
        <w:rPr>
          <w:rFonts w:ascii="Times New Roman" w:hAnsi="Times New Roman" w:cs="Times New Roman"/>
          <w:i/>
          <w:sz w:val="24"/>
          <w:szCs w:val="24"/>
        </w:rPr>
        <w:t>mudharabah</w:t>
      </w:r>
      <w:r>
        <w:rPr>
          <w:rFonts w:ascii="Times New Roman" w:hAnsi="Times New Roman" w:cs="Times New Roman"/>
          <w:sz w:val="24"/>
          <w:szCs w:val="24"/>
        </w:rPr>
        <w:t xml:space="preserve"> dan </w:t>
      </w:r>
      <w:r w:rsidRPr="00E14109">
        <w:rPr>
          <w:rFonts w:ascii="Times New Roman" w:hAnsi="Times New Roman" w:cs="Times New Roman"/>
          <w:i/>
          <w:sz w:val="24"/>
          <w:szCs w:val="24"/>
        </w:rPr>
        <w:t>musyarakah</w:t>
      </w:r>
      <w:r>
        <w:rPr>
          <w:rFonts w:ascii="Times New Roman" w:hAnsi="Times New Roman" w:cs="Times New Roman"/>
          <w:sz w:val="24"/>
          <w:szCs w:val="24"/>
        </w:rPr>
        <w:t xml:space="preserve"> secara </w:t>
      </w:r>
      <w:r w:rsidR="0023590A">
        <w:rPr>
          <w:rFonts w:ascii="Times New Roman" w:hAnsi="Times New Roman" w:cs="Times New Roman"/>
          <w:sz w:val="24"/>
          <w:szCs w:val="24"/>
        </w:rPr>
        <w:t>simultan tidak berpengaruh dan</w:t>
      </w:r>
      <w:r>
        <w:rPr>
          <w:rFonts w:ascii="Times New Roman" w:hAnsi="Times New Roman" w:cs="Times New Roman"/>
          <w:sz w:val="24"/>
          <w:szCs w:val="24"/>
        </w:rPr>
        <w:t xml:space="preserve"> tidak signifikan terhadap laba bersih.</w:t>
      </w:r>
    </w:p>
    <w:p w:rsidR="0060054B" w:rsidRDefault="0060054B" w:rsidP="0060054B">
      <w:pPr>
        <w:rPr>
          <w:rFonts w:ascii="Times New Roman" w:hAnsi="Times New Roman" w:cs="Times New Roman"/>
          <w:b/>
          <w:sz w:val="24"/>
          <w:szCs w:val="24"/>
        </w:rPr>
      </w:pPr>
    </w:p>
    <w:p w:rsidR="0060054B" w:rsidRDefault="0060054B" w:rsidP="00CC4B53">
      <w:pPr>
        <w:pStyle w:val="ListParagraph"/>
        <w:numPr>
          <w:ilvl w:val="1"/>
          <w:numId w:val="82"/>
        </w:numPr>
        <w:ind w:left="709" w:hanging="709"/>
        <w:rPr>
          <w:rFonts w:ascii="Times New Roman" w:hAnsi="Times New Roman" w:cs="Times New Roman"/>
          <w:b/>
          <w:sz w:val="24"/>
          <w:szCs w:val="24"/>
        </w:rPr>
      </w:pPr>
      <w:r>
        <w:rPr>
          <w:rFonts w:ascii="Times New Roman" w:hAnsi="Times New Roman" w:cs="Times New Roman"/>
          <w:b/>
          <w:sz w:val="24"/>
          <w:szCs w:val="24"/>
        </w:rPr>
        <w:tab/>
      </w:r>
      <w:r w:rsidRPr="00221F47">
        <w:rPr>
          <w:rFonts w:ascii="Times New Roman" w:hAnsi="Times New Roman" w:cs="Times New Roman"/>
          <w:b/>
          <w:sz w:val="24"/>
          <w:szCs w:val="24"/>
        </w:rPr>
        <w:t>Saran</w:t>
      </w:r>
    </w:p>
    <w:p w:rsidR="0060054B" w:rsidRPr="00221F47" w:rsidRDefault="0060054B" w:rsidP="0060054B">
      <w:pPr>
        <w:pStyle w:val="ListParagraph"/>
        <w:ind w:left="1069"/>
        <w:rPr>
          <w:rFonts w:ascii="Times New Roman" w:hAnsi="Times New Roman" w:cs="Times New Roman"/>
          <w:b/>
          <w:sz w:val="24"/>
          <w:szCs w:val="24"/>
        </w:rPr>
      </w:pPr>
    </w:p>
    <w:p w:rsidR="0060054B" w:rsidRDefault="0060054B" w:rsidP="00CC4B53">
      <w:pPr>
        <w:pStyle w:val="ListParagraph"/>
        <w:spacing w:line="480" w:lineRule="auto"/>
        <w:ind w:left="0" w:hanging="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221F47">
        <w:rPr>
          <w:rFonts w:ascii="Times New Roman" w:hAnsi="Times New Roman" w:cs="Times New Roman"/>
          <w:sz w:val="24"/>
          <w:szCs w:val="24"/>
        </w:rPr>
        <w:t xml:space="preserve">Peneliti menyarankan beberapa hal terkait dengan penelitian ini, dimana dalam penelitian ini yang masih memiliki banyak kelemahan dalam hasil penelitian dan pembahasannya, antara </w:t>
      </w:r>
      <w:proofErr w:type="gramStart"/>
      <w:r w:rsidRPr="00221F47">
        <w:rPr>
          <w:rFonts w:ascii="Times New Roman" w:hAnsi="Times New Roman" w:cs="Times New Roman"/>
          <w:sz w:val="24"/>
          <w:szCs w:val="24"/>
        </w:rPr>
        <w:t>lain :</w:t>
      </w:r>
      <w:proofErr w:type="gramEnd"/>
    </w:p>
    <w:p w:rsidR="0060054B" w:rsidRPr="00221F47" w:rsidRDefault="0060054B" w:rsidP="0060054B">
      <w:pPr>
        <w:pStyle w:val="ListParagraph"/>
        <w:numPr>
          <w:ilvl w:val="0"/>
          <w:numId w:val="8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Pihak bank seharusnya lebih berhati-hati dalam memilih nasabah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bekerjasama dengan menggunakan pembiayaan </w:t>
      </w:r>
      <w:r>
        <w:rPr>
          <w:rFonts w:ascii="Times New Roman" w:hAnsi="Times New Roman" w:cs="Times New Roman"/>
          <w:i/>
          <w:sz w:val="24"/>
          <w:szCs w:val="24"/>
        </w:rPr>
        <w:t xml:space="preserve">mudharabah, </w:t>
      </w:r>
      <w:r>
        <w:rPr>
          <w:rFonts w:ascii="Times New Roman" w:hAnsi="Times New Roman" w:cs="Times New Roman"/>
          <w:sz w:val="24"/>
          <w:szCs w:val="24"/>
        </w:rPr>
        <w:t xml:space="preserve">dikarenakan pembiayaan ini lebih memiliki risiko yang lebih tinggi daripada pembiayaan </w:t>
      </w:r>
      <w:r>
        <w:rPr>
          <w:rFonts w:ascii="Times New Roman" w:hAnsi="Times New Roman" w:cs="Times New Roman"/>
          <w:i/>
          <w:sz w:val="24"/>
          <w:szCs w:val="24"/>
        </w:rPr>
        <w:t>musyarakah.</w:t>
      </w:r>
      <w:r>
        <w:rPr>
          <w:rFonts w:ascii="Times New Roman" w:hAnsi="Times New Roman" w:cs="Times New Roman"/>
          <w:sz w:val="24"/>
          <w:szCs w:val="24"/>
        </w:rPr>
        <w:t xml:space="preserve"> Karena pembiayaan </w:t>
      </w:r>
      <w:r>
        <w:rPr>
          <w:rFonts w:ascii="Times New Roman" w:hAnsi="Times New Roman" w:cs="Times New Roman"/>
          <w:i/>
          <w:sz w:val="24"/>
          <w:szCs w:val="24"/>
        </w:rPr>
        <w:t>mudharabah</w:t>
      </w:r>
      <w:r>
        <w:rPr>
          <w:rFonts w:ascii="Times New Roman" w:hAnsi="Times New Roman" w:cs="Times New Roman"/>
          <w:sz w:val="24"/>
          <w:szCs w:val="24"/>
        </w:rPr>
        <w:t xml:space="preserve"> memiliki pengaruh yang signifikan terhadap keuntungan bank, oleh karena itu bank harus lebih berhati-hati dalam memberikan pembiayaan </w:t>
      </w:r>
      <w:r>
        <w:rPr>
          <w:rFonts w:ascii="Times New Roman" w:hAnsi="Times New Roman" w:cs="Times New Roman"/>
          <w:i/>
          <w:sz w:val="24"/>
          <w:szCs w:val="24"/>
        </w:rPr>
        <w:t>mudharabah.</w:t>
      </w:r>
    </w:p>
    <w:p w:rsidR="0060054B" w:rsidRDefault="0060054B" w:rsidP="0060054B">
      <w:pPr>
        <w:pStyle w:val="ListParagraph"/>
        <w:numPr>
          <w:ilvl w:val="0"/>
          <w:numId w:val="84"/>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Pihak bank juga harus lebih mengembangkan pembiayaan </w:t>
      </w:r>
      <w:r>
        <w:rPr>
          <w:rFonts w:ascii="Times New Roman" w:hAnsi="Times New Roman" w:cs="Times New Roman"/>
          <w:i/>
          <w:sz w:val="24"/>
          <w:szCs w:val="24"/>
        </w:rPr>
        <w:t xml:space="preserve">mudharabah </w:t>
      </w:r>
      <w:r>
        <w:rPr>
          <w:rFonts w:ascii="Times New Roman" w:hAnsi="Times New Roman" w:cs="Times New Roman"/>
          <w:sz w:val="24"/>
          <w:szCs w:val="24"/>
        </w:rPr>
        <w:t xml:space="preserve">dan pembiayaan </w:t>
      </w:r>
      <w:r>
        <w:rPr>
          <w:rFonts w:ascii="Times New Roman" w:hAnsi="Times New Roman" w:cs="Times New Roman"/>
          <w:i/>
          <w:sz w:val="24"/>
          <w:szCs w:val="24"/>
        </w:rPr>
        <w:t>musyarakah</w:t>
      </w:r>
      <w:r>
        <w:rPr>
          <w:rFonts w:ascii="Times New Roman" w:hAnsi="Times New Roman" w:cs="Times New Roman"/>
          <w:sz w:val="24"/>
          <w:szCs w:val="24"/>
        </w:rPr>
        <w:t xml:space="preserve"> agar menarik minat nasabah untuk bekerjasama, sehingga juga mempengaruhi pendapatan yang diterima oleh pihak bank.</w:t>
      </w:r>
    </w:p>
    <w:p w:rsidR="001330B4" w:rsidRPr="00507FF8" w:rsidRDefault="0060054B" w:rsidP="00507FF8">
      <w:pPr>
        <w:pStyle w:val="ListParagraph"/>
        <w:numPr>
          <w:ilvl w:val="0"/>
          <w:numId w:val="8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Peneliti selanjutnya seharusnya lebih mengembangkan ilmu tentang perbankan syariah dan masalah-masalah yang ada didalamnya, karena perbankan syariah ini merupakan industri baru di dalam dunia Perbankan Indonesia.  </w:t>
      </w:r>
      <w:r w:rsidRPr="00E30867">
        <w:rPr>
          <w:rFonts w:ascii="Times New Roman" w:hAnsi="Times New Roman" w:cs="Times New Roman"/>
          <w:sz w:val="24"/>
          <w:szCs w:val="24"/>
        </w:rPr>
        <w:t xml:space="preserve">   </w:t>
      </w:r>
    </w:p>
    <w:p w:rsidR="001330B4" w:rsidRPr="006E284B" w:rsidRDefault="001330B4" w:rsidP="007E2F56">
      <w:pPr>
        <w:pStyle w:val="ListParagraph"/>
        <w:spacing w:line="480" w:lineRule="auto"/>
        <w:ind w:left="1080" w:hanging="90"/>
        <w:rPr>
          <w:rFonts w:ascii="Times New Roman" w:hAnsi="Times New Roman" w:cs="Times New Roman"/>
          <w:sz w:val="24"/>
          <w:szCs w:val="24"/>
        </w:rPr>
      </w:pPr>
    </w:p>
    <w:sectPr w:rsidR="001330B4" w:rsidRPr="006E284B" w:rsidSect="004D070D">
      <w:footerReference w:type="default" r:id="rId22"/>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89A" w:rsidRDefault="0088689A" w:rsidP="00E53E40">
      <w:pPr>
        <w:spacing w:after="0" w:line="240" w:lineRule="auto"/>
      </w:pPr>
      <w:r>
        <w:separator/>
      </w:r>
    </w:p>
  </w:endnote>
  <w:endnote w:type="continuationSeparator" w:id="0">
    <w:p w:rsidR="0088689A" w:rsidRDefault="0088689A" w:rsidP="00E5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5244232"/>
      <w:docPartObj>
        <w:docPartGallery w:val="Page Numbers (Bottom of Page)"/>
        <w:docPartUnique/>
      </w:docPartObj>
    </w:sdtPr>
    <w:sdtEndPr>
      <w:rPr>
        <w:noProof/>
      </w:rPr>
    </w:sdtEndPr>
    <w:sdtContent>
      <w:p w:rsidR="0088689A" w:rsidRDefault="0088689A">
        <w:pPr>
          <w:pStyle w:val="Footer"/>
          <w:jc w:val="right"/>
        </w:pPr>
        <w:r>
          <w:fldChar w:fldCharType="begin"/>
        </w:r>
        <w:r>
          <w:instrText xml:space="preserve"> PAGE   \* MERGEFORMAT </w:instrText>
        </w:r>
        <w:r>
          <w:fldChar w:fldCharType="separate"/>
        </w:r>
        <w:r w:rsidR="00931FBB">
          <w:rPr>
            <w:noProof/>
          </w:rPr>
          <w:t>7</w:t>
        </w:r>
        <w:r>
          <w:rPr>
            <w:noProof/>
          </w:rPr>
          <w:fldChar w:fldCharType="end"/>
        </w:r>
      </w:p>
    </w:sdtContent>
  </w:sdt>
  <w:p w:rsidR="0088689A" w:rsidRDefault="008868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89A" w:rsidRDefault="0088689A" w:rsidP="00E53E40">
      <w:pPr>
        <w:spacing w:after="0" w:line="240" w:lineRule="auto"/>
      </w:pPr>
      <w:r>
        <w:separator/>
      </w:r>
    </w:p>
  </w:footnote>
  <w:footnote w:type="continuationSeparator" w:id="0">
    <w:p w:rsidR="0088689A" w:rsidRDefault="0088689A" w:rsidP="00E53E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E68"/>
    <w:multiLevelType w:val="hybridMultilevel"/>
    <w:tmpl w:val="DD92A65C"/>
    <w:lvl w:ilvl="0" w:tplc="6436E3C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54AC8"/>
    <w:multiLevelType w:val="hybridMultilevel"/>
    <w:tmpl w:val="CE54EF8E"/>
    <w:lvl w:ilvl="0" w:tplc="DF566D0C">
      <w:start w:val="1"/>
      <w:numFmt w:val="lowerLetter"/>
      <w:lvlText w:val="%1."/>
      <w:lvlJc w:val="left"/>
      <w:pPr>
        <w:ind w:left="1860" w:hanging="360"/>
      </w:pPr>
      <w:rPr>
        <w:i w:val="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
    <w:nsid w:val="03300182"/>
    <w:multiLevelType w:val="hybridMultilevel"/>
    <w:tmpl w:val="DFAC6E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521687"/>
    <w:multiLevelType w:val="multilevel"/>
    <w:tmpl w:val="DEBC61E0"/>
    <w:lvl w:ilvl="0">
      <w:start w:val="1"/>
      <w:numFmt w:val="decimal"/>
      <w:lvlText w:val="%1."/>
      <w:lvlJc w:val="left"/>
      <w:pPr>
        <w:ind w:left="720" w:hanging="360"/>
      </w:pPr>
      <w:rPr>
        <w:rFonts w:hint="default"/>
      </w:rPr>
    </w:lvl>
    <w:lvl w:ilvl="1">
      <w:start w:val="2"/>
      <w:numFmt w:val="decimal"/>
      <w:isLgl/>
      <w:lvlText w:val="%1.%2"/>
      <w:lvlJc w:val="left"/>
      <w:pPr>
        <w:ind w:left="990" w:hanging="63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4C81123"/>
    <w:multiLevelType w:val="hybridMultilevel"/>
    <w:tmpl w:val="CF3A6986"/>
    <w:lvl w:ilvl="0" w:tplc="B5EED934">
      <w:start w:val="1"/>
      <w:numFmt w:val="decimal"/>
      <w:lvlText w:val="%1."/>
      <w:lvlJc w:val="righ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4D877CF"/>
    <w:multiLevelType w:val="hybridMultilevel"/>
    <w:tmpl w:val="07E8905C"/>
    <w:lvl w:ilvl="0" w:tplc="6436E3CC">
      <w:start w:val="1"/>
      <w:numFmt w:val="decimal"/>
      <w:lvlText w:val="%1."/>
      <w:lvlJc w:val="righ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075736DB"/>
    <w:multiLevelType w:val="multilevel"/>
    <w:tmpl w:val="40CA15CE"/>
    <w:lvl w:ilvl="0">
      <w:start w:val="1"/>
      <w:numFmt w:val="decimal"/>
      <w:lvlText w:val="%1."/>
      <w:lvlJc w:val="right"/>
      <w:pPr>
        <w:ind w:left="720" w:hanging="360"/>
      </w:pPr>
      <w:rPr>
        <w:rFonts w:hint="default"/>
        <w:i w:val="0"/>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767225E"/>
    <w:multiLevelType w:val="hybridMultilevel"/>
    <w:tmpl w:val="304A16A8"/>
    <w:lvl w:ilvl="0" w:tplc="8536052C">
      <w:start w:val="1"/>
      <w:numFmt w:val="decimal"/>
      <w:lvlText w:val="%1)"/>
      <w:lvlJc w:val="righ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0AB91662"/>
    <w:multiLevelType w:val="hybridMultilevel"/>
    <w:tmpl w:val="81E479FE"/>
    <w:lvl w:ilvl="0" w:tplc="BFACA592">
      <w:start w:val="1"/>
      <w:numFmt w:val="decimal"/>
      <w:lvlText w:val="%1."/>
      <w:lvlJc w:val="left"/>
      <w:pPr>
        <w:ind w:left="1140" w:hanging="69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0AC43599"/>
    <w:multiLevelType w:val="hybridMultilevel"/>
    <w:tmpl w:val="E432FE8C"/>
    <w:lvl w:ilvl="0" w:tplc="6436E3CC">
      <w:start w:val="1"/>
      <w:numFmt w:val="decimal"/>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0D65191F"/>
    <w:multiLevelType w:val="hybridMultilevel"/>
    <w:tmpl w:val="C52844B0"/>
    <w:lvl w:ilvl="0" w:tplc="883AC490">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11">
    <w:nsid w:val="0D800C91"/>
    <w:multiLevelType w:val="hybridMultilevel"/>
    <w:tmpl w:val="7A40555E"/>
    <w:lvl w:ilvl="0" w:tplc="8536052C">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DBC0A23"/>
    <w:multiLevelType w:val="hybridMultilevel"/>
    <w:tmpl w:val="70668BFE"/>
    <w:lvl w:ilvl="0" w:tplc="08090019">
      <w:start w:val="1"/>
      <w:numFmt w:val="lowerLetter"/>
      <w:lvlText w:val="%1."/>
      <w:lvlJc w:val="left"/>
      <w:pPr>
        <w:ind w:left="990" w:hanging="360"/>
      </w:p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3">
    <w:nsid w:val="0E201AE0"/>
    <w:multiLevelType w:val="hybridMultilevel"/>
    <w:tmpl w:val="E01C2CA0"/>
    <w:lvl w:ilvl="0" w:tplc="A928DF8E">
      <w:start w:val="1"/>
      <w:numFmt w:val="lowerLetter"/>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14">
    <w:nsid w:val="0FF44759"/>
    <w:multiLevelType w:val="hybridMultilevel"/>
    <w:tmpl w:val="AED01362"/>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nsid w:val="0FF71805"/>
    <w:multiLevelType w:val="hybridMultilevel"/>
    <w:tmpl w:val="8F866FD8"/>
    <w:lvl w:ilvl="0" w:tplc="C69AA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02B66D8"/>
    <w:multiLevelType w:val="multilevel"/>
    <w:tmpl w:val="961417B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0E54B16"/>
    <w:multiLevelType w:val="hybridMultilevel"/>
    <w:tmpl w:val="7A0EEEC2"/>
    <w:lvl w:ilvl="0" w:tplc="C69AA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1D67B66"/>
    <w:multiLevelType w:val="hybridMultilevel"/>
    <w:tmpl w:val="250A35BC"/>
    <w:lvl w:ilvl="0" w:tplc="6436E3CC">
      <w:start w:val="1"/>
      <w:numFmt w:val="decimal"/>
      <w:lvlText w:val="%1."/>
      <w:lvlJc w:val="righ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126E39A9"/>
    <w:multiLevelType w:val="multilevel"/>
    <w:tmpl w:val="6B0ADF4C"/>
    <w:lvl w:ilvl="0">
      <w:start w:val="1"/>
      <w:numFmt w:val="decimal"/>
      <w:lvlText w:val="%1."/>
      <w:lvlJc w:val="left"/>
      <w:pPr>
        <w:ind w:left="720" w:hanging="360"/>
      </w:pPr>
      <w:rPr>
        <w:b/>
      </w:rPr>
    </w:lvl>
    <w:lvl w:ilvl="1">
      <w:start w:val="2"/>
      <w:numFmt w:val="decimal"/>
      <w:isLgl/>
      <w:lvlText w:val="%1.%2"/>
      <w:lvlJc w:val="left"/>
      <w:pPr>
        <w:ind w:left="1269" w:hanging="735"/>
      </w:pPr>
      <w:rPr>
        <w:rFonts w:hint="default"/>
      </w:rPr>
    </w:lvl>
    <w:lvl w:ilvl="2">
      <w:start w:val="2"/>
      <w:numFmt w:val="decimal"/>
      <w:isLgl/>
      <w:lvlText w:val="%1.%2.%3"/>
      <w:lvlJc w:val="left"/>
      <w:pPr>
        <w:ind w:left="1443" w:hanging="735"/>
      </w:pPr>
      <w:rPr>
        <w:rFonts w:hint="default"/>
      </w:rPr>
    </w:lvl>
    <w:lvl w:ilvl="3">
      <w:start w:val="1"/>
      <w:numFmt w:val="decimal"/>
      <w:isLgl/>
      <w:lvlText w:val="%1.%2.%3.%4"/>
      <w:lvlJc w:val="left"/>
      <w:pPr>
        <w:ind w:left="1617" w:hanging="735"/>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nsid w:val="156615C3"/>
    <w:multiLevelType w:val="hybridMultilevel"/>
    <w:tmpl w:val="E58E352E"/>
    <w:lvl w:ilvl="0" w:tplc="51FECD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6451CE6"/>
    <w:multiLevelType w:val="hybridMultilevel"/>
    <w:tmpl w:val="CD2ED734"/>
    <w:lvl w:ilvl="0" w:tplc="8536052C">
      <w:start w:val="1"/>
      <w:numFmt w:val="decimal"/>
      <w:lvlText w:val="%1)"/>
      <w:lvlJc w:val="righ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nsid w:val="16AD29D0"/>
    <w:multiLevelType w:val="hybridMultilevel"/>
    <w:tmpl w:val="91841496"/>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177465D0"/>
    <w:multiLevelType w:val="hybridMultilevel"/>
    <w:tmpl w:val="D2A6E0E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17B8352F"/>
    <w:multiLevelType w:val="hybridMultilevel"/>
    <w:tmpl w:val="12DA86E4"/>
    <w:lvl w:ilvl="0" w:tplc="8536052C">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A0E30FC"/>
    <w:multiLevelType w:val="hybridMultilevel"/>
    <w:tmpl w:val="FC60ACBA"/>
    <w:lvl w:ilvl="0" w:tplc="8536052C">
      <w:start w:val="1"/>
      <w:numFmt w:val="decimal"/>
      <w:lvlText w:val="%1)"/>
      <w:lvlJc w:val="righ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6">
    <w:nsid w:val="1AAA14DD"/>
    <w:multiLevelType w:val="multilevel"/>
    <w:tmpl w:val="ABBE05E8"/>
    <w:lvl w:ilvl="0">
      <w:start w:val="1"/>
      <w:numFmt w:val="decimal"/>
      <w:lvlText w:val="%1."/>
      <w:lvlJc w:val="left"/>
      <w:pPr>
        <w:ind w:left="720" w:hanging="360"/>
      </w:pPr>
      <w:rPr>
        <w:rFonts w:hint="default"/>
      </w:rPr>
    </w:lvl>
    <w:lvl w:ilvl="1">
      <w:start w:val="2"/>
      <w:numFmt w:val="decimal"/>
      <w:isLgl/>
      <w:lvlText w:val="%1.%2"/>
      <w:lvlJc w:val="left"/>
      <w:pPr>
        <w:ind w:left="1140" w:hanging="6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b/>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7">
    <w:nsid w:val="1C1A5737"/>
    <w:multiLevelType w:val="hybridMultilevel"/>
    <w:tmpl w:val="276CE63E"/>
    <w:lvl w:ilvl="0" w:tplc="6436E3C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3F44C3"/>
    <w:multiLevelType w:val="hybridMultilevel"/>
    <w:tmpl w:val="B07AC3D6"/>
    <w:lvl w:ilvl="0" w:tplc="6436E3CC">
      <w:start w:val="1"/>
      <w:numFmt w:val="decimal"/>
      <w:lvlText w:val="%1."/>
      <w:lvlJc w:val="righ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1D04599D"/>
    <w:multiLevelType w:val="hybridMultilevel"/>
    <w:tmpl w:val="B0E86460"/>
    <w:lvl w:ilvl="0" w:tplc="47CCDC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D0C1301"/>
    <w:multiLevelType w:val="hybridMultilevel"/>
    <w:tmpl w:val="74485FC4"/>
    <w:lvl w:ilvl="0" w:tplc="08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1F843501"/>
    <w:multiLevelType w:val="hybridMultilevel"/>
    <w:tmpl w:val="CA50182A"/>
    <w:lvl w:ilvl="0" w:tplc="6436E3CC">
      <w:start w:val="1"/>
      <w:numFmt w:val="decimal"/>
      <w:lvlText w:val="%1."/>
      <w:lvlJc w:val="righ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21CA7BF3"/>
    <w:multiLevelType w:val="hybridMultilevel"/>
    <w:tmpl w:val="DAE290CC"/>
    <w:lvl w:ilvl="0" w:tplc="51FECD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3F6CFD"/>
    <w:multiLevelType w:val="hybridMultilevel"/>
    <w:tmpl w:val="011C0B3E"/>
    <w:lvl w:ilvl="0" w:tplc="6436E3CC">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265722DA"/>
    <w:multiLevelType w:val="hybridMultilevel"/>
    <w:tmpl w:val="CF3A6986"/>
    <w:lvl w:ilvl="0" w:tplc="B5EED934">
      <w:start w:val="1"/>
      <w:numFmt w:val="decimal"/>
      <w:lvlText w:val="%1."/>
      <w:lvlJc w:val="righ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26D8773F"/>
    <w:multiLevelType w:val="multilevel"/>
    <w:tmpl w:val="0DA4BE5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2B255B51"/>
    <w:multiLevelType w:val="hybridMultilevel"/>
    <w:tmpl w:val="E58E352E"/>
    <w:lvl w:ilvl="0" w:tplc="51FECD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2CC956C1"/>
    <w:multiLevelType w:val="hybridMultilevel"/>
    <w:tmpl w:val="07FE13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EFE0D8C"/>
    <w:multiLevelType w:val="hybridMultilevel"/>
    <w:tmpl w:val="03309C72"/>
    <w:lvl w:ilvl="0" w:tplc="08090019">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9">
    <w:nsid w:val="31DD2655"/>
    <w:multiLevelType w:val="multilevel"/>
    <w:tmpl w:val="8DC42E66"/>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32924D05"/>
    <w:multiLevelType w:val="hybridMultilevel"/>
    <w:tmpl w:val="EEFCFD4A"/>
    <w:lvl w:ilvl="0" w:tplc="8CB0B7C6">
      <w:start w:val="1"/>
      <w:numFmt w:val="upperLetter"/>
      <w:lvlText w:val="%1."/>
      <w:lvlJc w:val="righ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32AE7D45"/>
    <w:multiLevelType w:val="hybridMultilevel"/>
    <w:tmpl w:val="F0825BB2"/>
    <w:lvl w:ilvl="0" w:tplc="539AB4C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nsid w:val="336F63AF"/>
    <w:multiLevelType w:val="hybridMultilevel"/>
    <w:tmpl w:val="B0403784"/>
    <w:lvl w:ilvl="0" w:tplc="08090019">
      <w:start w:val="1"/>
      <w:numFmt w:val="low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43">
    <w:nsid w:val="34CA7603"/>
    <w:multiLevelType w:val="hybridMultilevel"/>
    <w:tmpl w:val="63763DBA"/>
    <w:lvl w:ilvl="0" w:tplc="08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367E3E61"/>
    <w:multiLevelType w:val="hybridMultilevel"/>
    <w:tmpl w:val="7B4C6DB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39576E19"/>
    <w:multiLevelType w:val="hybridMultilevel"/>
    <w:tmpl w:val="0610D870"/>
    <w:lvl w:ilvl="0" w:tplc="6436E3CC">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A4367D3"/>
    <w:multiLevelType w:val="hybridMultilevel"/>
    <w:tmpl w:val="250A35BC"/>
    <w:lvl w:ilvl="0" w:tplc="6436E3C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C6C42A9"/>
    <w:multiLevelType w:val="hybridMultilevel"/>
    <w:tmpl w:val="76725270"/>
    <w:lvl w:ilvl="0" w:tplc="6436E3C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C850029"/>
    <w:multiLevelType w:val="hybridMultilevel"/>
    <w:tmpl w:val="148CABE4"/>
    <w:lvl w:ilvl="0" w:tplc="6436E3C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CB8165F"/>
    <w:multiLevelType w:val="hybridMultilevel"/>
    <w:tmpl w:val="D2D84540"/>
    <w:lvl w:ilvl="0" w:tplc="08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0">
    <w:nsid w:val="3ECC6233"/>
    <w:multiLevelType w:val="hybridMultilevel"/>
    <w:tmpl w:val="8CFC4234"/>
    <w:lvl w:ilvl="0" w:tplc="8B747FA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24106F8"/>
    <w:multiLevelType w:val="hybridMultilevel"/>
    <w:tmpl w:val="07E8905C"/>
    <w:lvl w:ilvl="0" w:tplc="6436E3CC">
      <w:start w:val="1"/>
      <w:numFmt w:val="decimal"/>
      <w:lvlText w:val="%1."/>
      <w:lvlJc w:val="righ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2">
    <w:nsid w:val="42D6430F"/>
    <w:multiLevelType w:val="hybridMultilevel"/>
    <w:tmpl w:val="53AEBE96"/>
    <w:lvl w:ilvl="0" w:tplc="52DE658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44E264B6"/>
    <w:multiLevelType w:val="multilevel"/>
    <w:tmpl w:val="BDDE88D0"/>
    <w:lvl w:ilvl="0">
      <w:start w:val="1"/>
      <w:numFmt w:val="decimal"/>
      <w:lvlText w:val="%1."/>
      <w:lvlJc w:val="left"/>
      <w:pPr>
        <w:ind w:left="360" w:hanging="360"/>
      </w:pPr>
      <w:rPr>
        <w:i w:val="0"/>
      </w:rPr>
    </w:lvl>
    <w:lvl w:ilvl="1">
      <w:start w:val="2"/>
      <w:numFmt w:val="decimal"/>
      <w:isLgl/>
      <w:lvlText w:val="%1.%2"/>
      <w:lvlJc w:val="left"/>
      <w:pPr>
        <w:ind w:left="480" w:hanging="48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nsid w:val="45A468B6"/>
    <w:multiLevelType w:val="hybridMultilevel"/>
    <w:tmpl w:val="56705B04"/>
    <w:lvl w:ilvl="0" w:tplc="0809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5">
    <w:nsid w:val="479031A5"/>
    <w:multiLevelType w:val="hybridMultilevel"/>
    <w:tmpl w:val="FC60ACBA"/>
    <w:lvl w:ilvl="0" w:tplc="8536052C">
      <w:start w:val="1"/>
      <w:numFmt w:val="decimal"/>
      <w:lvlText w:val="%1)"/>
      <w:lvlJc w:val="righ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56">
    <w:nsid w:val="48EF462A"/>
    <w:multiLevelType w:val="hybridMultilevel"/>
    <w:tmpl w:val="DFAC6E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3496161"/>
    <w:multiLevelType w:val="multilevel"/>
    <w:tmpl w:val="3CC228B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nsid w:val="565C605B"/>
    <w:multiLevelType w:val="hybridMultilevel"/>
    <w:tmpl w:val="B0403784"/>
    <w:lvl w:ilvl="0" w:tplc="08090019">
      <w:start w:val="1"/>
      <w:numFmt w:val="lowerLetter"/>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59">
    <w:nsid w:val="5729761A"/>
    <w:multiLevelType w:val="multilevel"/>
    <w:tmpl w:val="063EE5E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nsid w:val="57A06326"/>
    <w:multiLevelType w:val="hybridMultilevel"/>
    <w:tmpl w:val="E722C5B6"/>
    <w:lvl w:ilvl="0" w:tplc="8536052C">
      <w:start w:val="1"/>
      <w:numFmt w:val="decimal"/>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nsid w:val="59CD5DFB"/>
    <w:multiLevelType w:val="hybridMultilevel"/>
    <w:tmpl w:val="81201E5C"/>
    <w:lvl w:ilvl="0" w:tplc="08090019">
      <w:start w:val="1"/>
      <w:numFmt w:val="lowerLetter"/>
      <w:lvlText w:val="%1."/>
      <w:lvlJc w:val="left"/>
      <w:pPr>
        <w:ind w:left="990" w:hanging="360"/>
      </w:p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62">
    <w:nsid w:val="5A3E33B5"/>
    <w:multiLevelType w:val="hybridMultilevel"/>
    <w:tmpl w:val="7A78BB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AA37142"/>
    <w:multiLevelType w:val="hybridMultilevel"/>
    <w:tmpl w:val="E70415E6"/>
    <w:lvl w:ilvl="0" w:tplc="C8C4B7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5BD0773C"/>
    <w:multiLevelType w:val="multilevel"/>
    <w:tmpl w:val="A83487DA"/>
    <w:lvl w:ilvl="0">
      <w:start w:val="1"/>
      <w:numFmt w:val="decimal"/>
      <w:lvlText w:val="%1."/>
      <w:lvlJc w:val="left"/>
      <w:pPr>
        <w:ind w:left="360" w:hanging="360"/>
      </w:pPr>
      <w:rPr>
        <w:rFonts w:hint="default"/>
        <w:b w:val="0"/>
      </w:rPr>
    </w:lvl>
    <w:lvl w:ilvl="1">
      <w:start w:val="3"/>
      <w:numFmt w:val="decimal"/>
      <w:isLgl/>
      <w:lvlText w:val="%1.%2"/>
      <w:lvlJc w:val="left"/>
      <w:pPr>
        <w:ind w:left="780" w:hanging="480"/>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5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540" w:hanging="1440"/>
      </w:pPr>
      <w:rPr>
        <w:rFonts w:hint="default"/>
      </w:rPr>
    </w:lvl>
    <w:lvl w:ilvl="8">
      <w:start w:val="1"/>
      <w:numFmt w:val="decimal"/>
      <w:isLgl/>
      <w:lvlText w:val="%1.%2.%3.%4.%5.%6.%7.%8.%9"/>
      <w:lvlJc w:val="left"/>
      <w:pPr>
        <w:ind w:left="4200" w:hanging="1800"/>
      </w:pPr>
      <w:rPr>
        <w:rFonts w:hint="default"/>
      </w:rPr>
    </w:lvl>
  </w:abstractNum>
  <w:abstractNum w:abstractNumId="65">
    <w:nsid w:val="5BF34C20"/>
    <w:multiLevelType w:val="hybridMultilevel"/>
    <w:tmpl w:val="E432FE8C"/>
    <w:lvl w:ilvl="0" w:tplc="6436E3CC">
      <w:start w:val="1"/>
      <w:numFmt w:val="decimal"/>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6">
    <w:nsid w:val="5C434DEA"/>
    <w:multiLevelType w:val="hybridMultilevel"/>
    <w:tmpl w:val="DD92A65C"/>
    <w:lvl w:ilvl="0" w:tplc="6436E3C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D7069A7"/>
    <w:multiLevelType w:val="hybridMultilevel"/>
    <w:tmpl w:val="D8C4802A"/>
    <w:lvl w:ilvl="0" w:tplc="883AC490">
      <w:start w:val="1"/>
      <w:numFmt w:val="decimal"/>
      <w:lvlText w:val="(%1)"/>
      <w:lvlJc w:val="left"/>
      <w:pPr>
        <w:ind w:left="3450" w:hanging="360"/>
      </w:pPr>
      <w:rPr>
        <w:rFonts w:hint="default"/>
      </w:rPr>
    </w:lvl>
    <w:lvl w:ilvl="1" w:tplc="04090019" w:tentative="1">
      <w:start w:val="1"/>
      <w:numFmt w:val="lowerLetter"/>
      <w:lvlText w:val="%2."/>
      <w:lvlJc w:val="left"/>
      <w:pPr>
        <w:ind w:left="4170" w:hanging="360"/>
      </w:pPr>
    </w:lvl>
    <w:lvl w:ilvl="2" w:tplc="0409001B" w:tentative="1">
      <w:start w:val="1"/>
      <w:numFmt w:val="lowerRoman"/>
      <w:lvlText w:val="%3."/>
      <w:lvlJc w:val="right"/>
      <w:pPr>
        <w:ind w:left="4890" w:hanging="180"/>
      </w:pPr>
    </w:lvl>
    <w:lvl w:ilvl="3" w:tplc="0409000F" w:tentative="1">
      <w:start w:val="1"/>
      <w:numFmt w:val="decimal"/>
      <w:lvlText w:val="%4."/>
      <w:lvlJc w:val="left"/>
      <w:pPr>
        <w:ind w:left="5610" w:hanging="360"/>
      </w:pPr>
    </w:lvl>
    <w:lvl w:ilvl="4" w:tplc="04090019" w:tentative="1">
      <w:start w:val="1"/>
      <w:numFmt w:val="lowerLetter"/>
      <w:lvlText w:val="%5."/>
      <w:lvlJc w:val="left"/>
      <w:pPr>
        <w:ind w:left="6330" w:hanging="360"/>
      </w:pPr>
    </w:lvl>
    <w:lvl w:ilvl="5" w:tplc="0409001B" w:tentative="1">
      <w:start w:val="1"/>
      <w:numFmt w:val="lowerRoman"/>
      <w:lvlText w:val="%6."/>
      <w:lvlJc w:val="right"/>
      <w:pPr>
        <w:ind w:left="7050" w:hanging="180"/>
      </w:pPr>
    </w:lvl>
    <w:lvl w:ilvl="6" w:tplc="0409000F" w:tentative="1">
      <w:start w:val="1"/>
      <w:numFmt w:val="decimal"/>
      <w:lvlText w:val="%7."/>
      <w:lvlJc w:val="left"/>
      <w:pPr>
        <w:ind w:left="7770" w:hanging="360"/>
      </w:pPr>
    </w:lvl>
    <w:lvl w:ilvl="7" w:tplc="04090019" w:tentative="1">
      <w:start w:val="1"/>
      <w:numFmt w:val="lowerLetter"/>
      <w:lvlText w:val="%8."/>
      <w:lvlJc w:val="left"/>
      <w:pPr>
        <w:ind w:left="8490" w:hanging="360"/>
      </w:pPr>
    </w:lvl>
    <w:lvl w:ilvl="8" w:tplc="0409001B" w:tentative="1">
      <w:start w:val="1"/>
      <w:numFmt w:val="lowerRoman"/>
      <w:lvlText w:val="%9."/>
      <w:lvlJc w:val="right"/>
      <w:pPr>
        <w:ind w:left="9210" w:hanging="180"/>
      </w:pPr>
    </w:lvl>
  </w:abstractNum>
  <w:abstractNum w:abstractNumId="68">
    <w:nsid w:val="5DE561B5"/>
    <w:multiLevelType w:val="hybridMultilevel"/>
    <w:tmpl w:val="CF0A7274"/>
    <w:lvl w:ilvl="0" w:tplc="DCCC1DE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9">
    <w:nsid w:val="608352C0"/>
    <w:multiLevelType w:val="hybridMultilevel"/>
    <w:tmpl w:val="E36E6E0C"/>
    <w:lvl w:ilvl="0" w:tplc="0809000F">
      <w:start w:val="1"/>
      <w:numFmt w:val="decimal"/>
      <w:lvlText w:val="%1."/>
      <w:lvlJc w:val="left"/>
      <w:pPr>
        <w:ind w:left="450" w:hanging="360"/>
      </w:p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70">
    <w:nsid w:val="6157233B"/>
    <w:multiLevelType w:val="hybridMultilevel"/>
    <w:tmpl w:val="6F742012"/>
    <w:lvl w:ilvl="0" w:tplc="08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nsid w:val="64AD0F3D"/>
    <w:multiLevelType w:val="hybridMultilevel"/>
    <w:tmpl w:val="23F27998"/>
    <w:lvl w:ilvl="0" w:tplc="08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65900072"/>
    <w:multiLevelType w:val="multilevel"/>
    <w:tmpl w:val="70CCDA80"/>
    <w:lvl w:ilvl="0">
      <w:start w:val="2"/>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3">
    <w:nsid w:val="66C9746D"/>
    <w:multiLevelType w:val="hybridMultilevel"/>
    <w:tmpl w:val="B6DC8996"/>
    <w:lvl w:ilvl="0" w:tplc="8536052C">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9165110"/>
    <w:multiLevelType w:val="hybridMultilevel"/>
    <w:tmpl w:val="1E78347A"/>
    <w:lvl w:ilvl="0" w:tplc="08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69361A7E"/>
    <w:multiLevelType w:val="hybridMultilevel"/>
    <w:tmpl w:val="DAE290CC"/>
    <w:lvl w:ilvl="0" w:tplc="51FECD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96F1D19"/>
    <w:multiLevelType w:val="hybridMultilevel"/>
    <w:tmpl w:val="7A187B7E"/>
    <w:lvl w:ilvl="0" w:tplc="17E04052">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E3700A8"/>
    <w:multiLevelType w:val="hybridMultilevel"/>
    <w:tmpl w:val="4CB8BC2E"/>
    <w:lvl w:ilvl="0" w:tplc="883AC490">
      <w:start w:val="1"/>
      <w:numFmt w:val="decimal"/>
      <w:lvlText w:val="(%1)"/>
      <w:lvlJc w:val="left"/>
      <w:pPr>
        <w:ind w:left="2130" w:hanging="360"/>
      </w:pPr>
      <w:rPr>
        <w:rFonts w:hint="default"/>
      </w:rPr>
    </w:lvl>
    <w:lvl w:ilvl="1" w:tplc="04090019" w:tentative="1">
      <w:start w:val="1"/>
      <w:numFmt w:val="lowerLetter"/>
      <w:lvlText w:val="%2."/>
      <w:lvlJc w:val="left"/>
      <w:pPr>
        <w:ind w:left="2850" w:hanging="360"/>
      </w:pPr>
    </w:lvl>
    <w:lvl w:ilvl="2" w:tplc="0409001B" w:tentative="1">
      <w:start w:val="1"/>
      <w:numFmt w:val="lowerRoman"/>
      <w:lvlText w:val="%3."/>
      <w:lvlJc w:val="right"/>
      <w:pPr>
        <w:ind w:left="3570" w:hanging="180"/>
      </w:pPr>
    </w:lvl>
    <w:lvl w:ilvl="3" w:tplc="0409000F" w:tentative="1">
      <w:start w:val="1"/>
      <w:numFmt w:val="decimal"/>
      <w:lvlText w:val="%4."/>
      <w:lvlJc w:val="left"/>
      <w:pPr>
        <w:ind w:left="4290" w:hanging="360"/>
      </w:pPr>
    </w:lvl>
    <w:lvl w:ilvl="4" w:tplc="04090019" w:tentative="1">
      <w:start w:val="1"/>
      <w:numFmt w:val="lowerLetter"/>
      <w:lvlText w:val="%5."/>
      <w:lvlJc w:val="left"/>
      <w:pPr>
        <w:ind w:left="5010" w:hanging="360"/>
      </w:pPr>
    </w:lvl>
    <w:lvl w:ilvl="5" w:tplc="0409001B" w:tentative="1">
      <w:start w:val="1"/>
      <w:numFmt w:val="lowerRoman"/>
      <w:lvlText w:val="%6."/>
      <w:lvlJc w:val="right"/>
      <w:pPr>
        <w:ind w:left="5730" w:hanging="180"/>
      </w:pPr>
    </w:lvl>
    <w:lvl w:ilvl="6" w:tplc="0409000F" w:tentative="1">
      <w:start w:val="1"/>
      <w:numFmt w:val="decimal"/>
      <w:lvlText w:val="%7."/>
      <w:lvlJc w:val="left"/>
      <w:pPr>
        <w:ind w:left="6450" w:hanging="360"/>
      </w:pPr>
    </w:lvl>
    <w:lvl w:ilvl="7" w:tplc="04090019" w:tentative="1">
      <w:start w:val="1"/>
      <w:numFmt w:val="lowerLetter"/>
      <w:lvlText w:val="%8."/>
      <w:lvlJc w:val="left"/>
      <w:pPr>
        <w:ind w:left="7170" w:hanging="360"/>
      </w:pPr>
    </w:lvl>
    <w:lvl w:ilvl="8" w:tplc="0409001B" w:tentative="1">
      <w:start w:val="1"/>
      <w:numFmt w:val="lowerRoman"/>
      <w:lvlText w:val="%9."/>
      <w:lvlJc w:val="right"/>
      <w:pPr>
        <w:ind w:left="7890" w:hanging="180"/>
      </w:pPr>
    </w:lvl>
  </w:abstractNum>
  <w:abstractNum w:abstractNumId="78">
    <w:nsid w:val="6FA14432"/>
    <w:multiLevelType w:val="hybridMultilevel"/>
    <w:tmpl w:val="3B28F0F2"/>
    <w:lvl w:ilvl="0" w:tplc="FC5A8D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70665A5F"/>
    <w:multiLevelType w:val="hybridMultilevel"/>
    <w:tmpl w:val="E5BAC4E6"/>
    <w:lvl w:ilvl="0" w:tplc="C8C4B73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0">
    <w:nsid w:val="718A0CB1"/>
    <w:multiLevelType w:val="hybridMultilevel"/>
    <w:tmpl w:val="2B604996"/>
    <w:lvl w:ilvl="0" w:tplc="6436E3C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4E24317"/>
    <w:multiLevelType w:val="hybridMultilevel"/>
    <w:tmpl w:val="EEFCFD4A"/>
    <w:lvl w:ilvl="0" w:tplc="8CB0B7C6">
      <w:start w:val="1"/>
      <w:numFmt w:val="upperLetter"/>
      <w:lvlText w:val="%1."/>
      <w:lvlJc w:val="righ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2">
    <w:nsid w:val="759F3966"/>
    <w:multiLevelType w:val="hybridMultilevel"/>
    <w:tmpl w:val="CD142628"/>
    <w:lvl w:ilvl="0" w:tplc="6436E3CC">
      <w:start w:val="1"/>
      <w:numFmt w:val="decimal"/>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nsid w:val="786504EC"/>
    <w:multiLevelType w:val="hybridMultilevel"/>
    <w:tmpl w:val="E6C23616"/>
    <w:lvl w:ilvl="0" w:tplc="08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4">
    <w:nsid w:val="79FB7824"/>
    <w:multiLevelType w:val="hybridMultilevel"/>
    <w:tmpl w:val="7A765DEA"/>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7"/>
  </w:num>
  <w:num w:numId="2">
    <w:abstractNumId w:val="4"/>
  </w:num>
  <w:num w:numId="3">
    <w:abstractNumId w:val="82"/>
  </w:num>
  <w:num w:numId="4">
    <w:abstractNumId w:val="79"/>
  </w:num>
  <w:num w:numId="5">
    <w:abstractNumId w:val="34"/>
  </w:num>
  <w:num w:numId="6">
    <w:abstractNumId w:val="51"/>
  </w:num>
  <w:num w:numId="7">
    <w:abstractNumId w:val="28"/>
  </w:num>
  <w:num w:numId="8">
    <w:abstractNumId w:val="5"/>
  </w:num>
  <w:num w:numId="9">
    <w:abstractNumId w:val="31"/>
  </w:num>
  <w:num w:numId="10">
    <w:abstractNumId w:val="24"/>
  </w:num>
  <w:num w:numId="11">
    <w:abstractNumId w:val="55"/>
  </w:num>
  <w:num w:numId="12">
    <w:abstractNumId w:val="77"/>
  </w:num>
  <w:num w:numId="13">
    <w:abstractNumId w:val="67"/>
  </w:num>
  <w:num w:numId="14">
    <w:abstractNumId w:val="10"/>
  </w:num>
  <w:num w:numId="15">
    <w:abstractNumId w:val="84"/>
  </w:num>
  <w:num w:numId="16">
    <w:abstractNumId w:val="2"/>
  </w:num>
  <w:num w:numId="17">
    <w:abstractNumId w:val="56"/>
  </w:num>
  <w:num w:numId="18">
    <w:abstractNumId w:val="50"/>
  </w:num>
  <w:num w:numId="19">
    <w:abstractNumId w:val="22"/>
  </w:num>
  <w:num w:numId="20">
    <w:abstractNumId w:val="66"/>
  </w:num>
  <w:num w:numId="21">
    <w:abstractNumId w:val="63"/>
  </w:num>
  <w:num w:numId="22">
    <w:abstractNumId w:val="6"/>
  </w:num>
  <w:num w:numId="23">
    <w:abstractNumId w:val="17"/>
  </w:num>
  <w:num w:numId="24">
    <w:abstractNumId w:val="29"/>
  </w:num>
  <w:num w:numId="25">
    <w:abstractNumId w:val="15"/>
  </w:num>
  <w:num w:numId="26">
    <w:abstractNumId w:val="53"/>
  </w:num>
  <w:num w:numId="27">
    <w:abstractNumId w:val="14"/>
  </w:num>
  <w:num w:numId="28">
    <w:abstractNumId w:val="69"/>
  </w:num>
  <w:num w:numId="29">
    <w:abstractNumId w:val="12"/>
  </w:num>
  <w:num w:numId="30">
    <w:abstractNumId w:val="61"/>
  </w:num>
  <w:num w:numId="31">
    <w:abstractNumId w:val="23"/>
  </w:num>
  <w:num w:numId="32">
    <w:abstractNumId w:val="71"/>
  </w:num>
  <w:num w:numId="33">
    <w:abstractNumId w:val="74"/>
  </w:num>
  <w:num w:numId="34">
    <w:abstractNumId w:val="43"/>
  </w:num>
  <w:num w:numId="35">
    <w:abstractNumId w:val="0"/>
  </w:num>
  <w:num w:numId="36">
    <w:abstractNumId w:val="54"/>
  </w:num>
  <w:num w:numId="37">
    <w:abstractNumId w:val="42"/>
  </w:num>
  <w:num w:numId="38">
    <w:abstractNumId w:val="13"/>
  </w:num>
  <w:num w:numId="39">
    <w:abstractNumId w:val="1"/>
  </w:num>
  <w:num w:numId="40">
    <w:abstractNumId w:val="58"/>
  </w:num>
  <w:num w:numId="41">
    <w:abstractNumId w:val="38"/>
  </w:num>
  <w:num w:numId="42">
    <w:abstractNumId w:val="18"/>
  </w:num>
  <w:num w:numId="43">
    <w:abstractNumId w:val="30"/>
  </w:num>
  <w:num w:numId="44">
    <w:abstractNumId w:val="83"/>
  </w:num>
  <w:num w:numId="45">
    <w:abstractNumId w:val="49"/>
  </w:num>
  <w:num w:numId="46">
    <w:abstractNumId w:val="70"/>
  </w:num>
  <w:num w:numId="47">
    <w:abstractNumId w:val="62"/>
  </w:num>
  <w:num w:numId="48">
    <w:abstractNumId w:val="68"/>
  </w:num>
  <w:num w:numId="49">
    <w:abstractNumId w:val="25"/>
  </w:num>
  <w:num w:numId="50">
    <w:abstractNumId w:val="46"/>
  </w:num>
  <w:num w:numId="51">
    <w:abstractNumId w:val="78"/>
  </w:num>
  <w:num w:numId="52">
    <w:abstractNumId w:val="41"/>
  </w:num>
  <w:num w:numId="53">
    <w:abstractNumId w:val="60"/>
  </w:num>
  <w:num w:numId="54">
    <w:abstractNumId w:val="21"/>
  </w:num>
  <w:num w:numId="55">
    <w:abstractNumId w:val="7"/>
  </w:num>
  <w:num w:numId="56">
    <w:abstractNumId w:val="8"/>
  </w:num>
  <w:num w:numId="57">
    <w:abstractNumId w:val="72"/>
  </w:num>
  <w:num w:numId="58">
    <w:abstractNumId w:val="64"/>
  </w:num>
  <w:num w:numId="59">
    <w:abstractNumId w:val="16"/>
  </w:num>
  <w:num w:numId="60">
    <w:abstractNumId w:val="59"/>
  </w:num>
  <w:num w:numId="61">
    <w:abstractNumId w:val="47"/>
  </w:num>
  <w:num w:numId="62">
    <w:abstractNumId w:val="11"/>
  </w:num>
  <w:num w:numId="63">
    <w:abstractNumId w:val="52"/>
  </w:num>
  <w:num w:numId="64">
    <w:abstractNumId w:val="3"/>
  </w:num>
  <w:num w:numId="65">
    <w:abstractNumId w:val="81"/>
  </w:num>
  <w:num w:numId="66">
    <w:abstractNumId w:val="27"/>
  </w:num>
  <w:num w:numId="67">
    <w:abstractNumId w:val="48"/>
  </w:num>
  <w:num w:numId="68">
    <w:abstractNumId w:val="40"/>
  </w:num>
  <w:num w:numId="69">
    <w:abstractNumId w:val="76"/>
  </w:num>
  <w:num w:numId="70">
    <w:abstractNumId w:val="26"/>
  </w:num>
  <w:num w:numId="71">
    <w:abstractNumId w:val="73"/>
  </w:num>
  <w:num w:numId="72">
    <w:abstractNumId w:val="75"/>
  </w:num>
  <w:num w:numId="73">
    <w:abstractNumId w:val="37"/>
  </w:num>
  <w:num w:numId="74">
    <w:abstractNumId w:val="32"/>
  </w:num>
  <w:num w:numId="75">
    <w:abstractNumId w:val="20"/>
  </w:num>
  <w:num w:numId="76">
    <w:abstractNumId w:val="36"/>
  </w:num>
  <w:num w:numId="77">
    <w:abstractNumId w:val="65"/>
  </w:num>
  <w:num w:numId="78">
    <w:abstractNumId w:val="19"/>
  </w:num>
  <w:num w:numId="79">
    <w:abstractNumId w:val="9"/>
  </w:num>
  <w:num w:numId="80">
    <w:abstractNumId w:val="80"/>
  </w:num>
  <w:num w:numId="81">
    <w:abstractNumId w:val="44"/>
  </w:num>
  <w:num w:numId="82">
    <w:abstractNumId w:val="35"/>
  </w:num>
  <w:num w:numId="83">
    <w:abstractNumId w:val="33"/>
  </w:num>
  <w:num w:numId="84">
    <w:abstractNumId w:val="45"/>
  </w:num>
  <w:num w:numId="85">
    <w:abstractNumId w:val="3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48A"/>
    <w:rsid w:val="00001D03"/>
    <w:rsid w:val="00021B0F"/>
    <w:rsid w:val="00027DCB"/>
    <w:rsid w:val="00040C78"/>
    <w:rsid w:val="0007556B"/>
    <w:rsid w:val="000A6644"/>
    <w:rsid w:val="000E62BF"/>
    <w:rsid w:val="00112FBD"/>
    <w:rsid w:val="001330B4"/>
    <w:rsid w:val="00193990"/>
    <w:rsid w:val="001A5544"/>
    <w:rsid w:val="001E643C"/>
    <w:rsid w:val="001F0A86"/>
    <w:rsid w:val="001F3022"/>
    <w:rsid w:val="00211F48"/>
    <w:rsid w:val="002203BC"/>
    <w:rsid w:val="0023590A"/>
    <w:rsid w:val="00256366"/>
    <w:rsid w:val="00270CF3"/>
    <w:rsid w:val="0027187D"/>
    <w:rsid w:val="0027248A"/>
    <w:rsid w:val="002831E0"/>
    <w:rsid w:val="00293696"/>
    <w:rsid w:val="002B1D05"/>
    <w:rsid w:val="002B7597"/>
    <w:rsid w:val="002D30A6"/>
    <w:rsid w:val="002F2378"/>
    <w:rsid w:val="0030746D"/>
    <w:rsid w:val="003117BB"/>
    <w:rsid w:val="00311E9A"/>
    <w:rsid w:val="00330F06"/>
    <w:rsid w:val="0035483E"/>
    <w:rsid w:val="003576A6"/>
    <w:rsid w:val="0038286C"/>
    <w:rsid w:val="003A7117"/>
    <w:rsid w:val="003B661F"/>
    <w:rsid w:val="003E1F4A"/>
    <w:rsid w:val="003E2E32"/>
    <w:rsid w:val="003E302C"/>
    <w:rsid w:val="003E6FA5"/>
    <w:rsid w:val="004217E4"/>
    <w:rsid w:val="00421DFD"/>
    <w:rsid w:val="00430310"/>
    <w:rsid w:val="004424FF"/>
    <w:rsid w:val="00467490"/>
    <w:rsid w:val="00471745"/>
    <w:rsid w:val="00472206"/>
    <w:rsid w:val="004844E1"/>
    <w:rsid w:val="00484804"/>
    <w:rsid w:val="00493CB2"/>
    <w:rsid w:val="004A7BCC"/>
    <w:rsid w:val="004C1871"/>
    <w:rsid w:val="004D070D"/>
    <w:rsid w:val="00507FF8"/>
    <w:rsid w:val="00510098"/>
    <w:rsid w:val="00515280"/>
    <w:rsid w:val="0055524B"/>
    <w:rsid w:val="00562A2F"/>
    <w:rsid w:val="005648FB"/>
    <w:rsid w:val="00572EA5"/>
    <w:rsid w:val="00575A70"/>
    <w:rsid w:val="00587D69"/>
    <w:rsid w:val="005907F7"/>
    <w:rsid w:val="005B4AA1"/>
    <w:rsid w:val="005B7206"/>
    <w:rsid w:val="0060054B"/>
    <w:rsid w:val="006071CA"/>
    <w:rsid w:val="00626DD6"/>
    <w:rsid w:val="0063233F"/>
    <w:rsid w:val="006507FC"/>
    <w:rsid w:val="00654FE1"/>
    <w:rsid w:val="00660788"/>
    <w:rsid w:val="00662B93"/>
    <w:rsid w:val="00673068"/>
    <w:rsid w:val="006E1C28"/>
    <w:rsid w:val="006E284B"/>
    <w:rsid w:val="007240AA"/>
    <w:rsid w:val="00767236"/>
    <w:rsid w:val="00771FBA"/>
    <w:rsid w:val="007C28B4"/>
    <w:rsid w:val="007C28D4"/>
    <w:rsid w:val="007D24E5"/>
    <w:rsid w:val="007D37EE"/>
    <w:rsid w:val="007D5DA9"/>
    <w:rsid w:val="007D79C0"/>
    <w:rsid w:val="007E1237"/>
    <w:rsid w:val="007E22CB"/>
    <w:rsid w:val="007E2F56"/>
    <w:rsid w:val="00813F5C"/>
    <w:rsid w:val="00847CFC"/>
    <w:rsid w:val="008609FC"/>
    <w:rsid w:val="0088689A"/>
    <w:rsid w:val="008C6064"/>
    <w:rsid w:val="00903528"/>
    <w:rsid w:val="00905FDF"/>
    <w:rsid w:val="00920D83"/>
    <w:rsid w:val="00931FBB"/>
    <w:rsid w:val="00932F1C"/>
    <w:rsid w:val="00981F24"/>
    <w:rsid w:val="009827CE"/>
    <w:rsid w:val="00992525"/>
    <w:rsid w:val="009A70A3"/>
    <w:rsid w:val="009A76D2"/>
    <w:rsid w:val="009D0254"/>
    <w:rsid w:val="009E18BC"/>
    <w:rsid w:val="00A163D8"/>
    <w:rsid w:val="00A16B51"/>
    <w:rsid w:val="00A32DB9"/>
    <w:rsid w:val="00A80F0F"/>
    <w:rsid w:val="00A8162B"/>
    <w:rsid w:val="00A97819"/>
    <w:rsid w:val="00AA5C7E"/>
    <w:rsid w:val="00AE2F6E"/>
    <w:rsid w:val="00B53981"/>
    <w:rsid w:val="00B665D4"/>
    <w:rsid w:val="00B80536"/>
    <w:rsid w:val="00B82AD7"/>
    <w:rsid w:val="00B917C2"/>
    <w:rsid w:val="00BA6741"/>
    <w:rsid w:val="00BB4198"/>
    <w:rsid w:val="00BB4AC5"/>
    <w:rsid w:val="00BC4C37"/>
    <w:rsid w:val="00BE4DFF"/>
    <w:rsid w:val="00C10E01"/>
    <w:rsid w:val="00CC4B53"/>
    <w:rsid w:val="00CC71F5"/>
    <w:rsid w:val="00CE695E"/>
    <w:rsid w:val="00D11280"/>
    <w:rsid w:val="00D60E95"/>
    <w:rsid w:val="00D67BE8"/>
    <w:rsid w:val="00D74810"/>
    <w:rsid w:val="00DA125B"/>
    <w:rsid w:val="00DA270C"/>
    <w:rsid w:val="00DC51B6"/>
    <w:rsid w:val="00DD5810"/>
    <w:rsid w:val="00DE2039"/>
    <w:rsid w:val="00DE6DA7"/>
    <w:rsid w:val="00E02EFB"/>
    <w:rsid w:val="00E038D5"/>
    <w:rsid w:val="00E22EEB"/>
    <w:rsid w:val="00E36E11"/>
    <w:rsid w:val="00E4248C"/>
    <w:rsid w:val="00E53E40"/>
    <w:rsid w:val="00E65B5F"/>
    <w:rsid w:val="00E909FC"/>
    <w:rsid w:val="00EA4312"/>
    <w:rsid w:val="00EA7FC4"/>
    <w:rsid w:val="00EC3E80"/>
    <w:rsid w:val="00F47C3E"/>
    <w:rsid w:val="00F7344B"/>
    <w:rsid w:val="00F873A8"/>
    <w:rsid w:val="00FD79C4"/>
    <w:rsid w:val="00FF7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054B"/>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unhideWhenUsed/>
    <w:qFormat/>
    <w:rsid w:val="0060054B"/>
    <w:pPr>
      <w:keepNext/>
      <w:keepLines/>
      <w:spacing w:before="200" w:after="0"/>
      <w:outlineLvl w:val="1"/>
    </w:pPr>
    <w:rPr>
      <w:rFonts w:asciiTheme="majorHAnsi" w:eastAsiaTheme="majorEastAsia" w:hAnsiTheme="majorHAnsi" w:cstheme="majorBidi"/>
      <w:b/>
      <w:bCs/>
      <w:color w:val="4F81BD" w:themeColor="accent1"/>
      <w:sz w:val="26"/>
      <w:szCs w:val="26"/>
      <w:lang w:val="id-ID"/>
    </w:rPr>
  </w:style>
  <w:style w:type="paragraph" w:styleId="Heading3">
    <w:name w:val="heading 3"/>
    <w:basedOn w:val="Normal"/>
    <w:next w:val="Normal"/>
    <w:link w:val="Heading3Char"/>
    <w:uiPriority w:val="9"/>
    <w:unhideWhenUsed/>
    <w:qFormat/>
    <w:rsid w:val="0060054B"/>
    <w:pPr>
      <w:keepNext/>
      <w:keepLines/>
      <w:spacing w:before="200" w:after="0"/>
      <w:outlineLvl w:val="2"/>
    </w:pPr>
    <w:rPr>
      <w:rFonts w:asciiTheme="majorHAnsi" w:eastAsiaTheme="majorEastAsia" w:hAnsiTheme="majorHAnsi" w:cstheme="majorBidi"/>
      <w:b/>
      <w:bCs/>
      <w:color w:val="4F81BD" w:themeColor="accent1"/>
      <w:lang w:val="id-ID"/>
    </w:rPr>
  </w:style>
  <w:style w:type="paragraph" w:styleId="Heading4">
    <w:name w:val="heading 4"/>
    <w:basedOn w:val="Normal"/>
    <w:next w:val="Normal"/>
    <w:link w:val="Heading4Char"/>
    <w:uiPriority w:val="9"/>
    <w:unhideWhenUsed/>
    <w:qFormat/>
    <w:rsid w:val="0060054B"/>
    <w:pPr>
      <w:keepNext/>
      <w:keepLines/>
      <w:spacing w:before="200" w:after="0"/>
      <w:outlineLvl w:val="3"/>
    </w:pPr>
    <w:rPr>
      <w:rFonts w:asciiTheme="majorHAnsi" w:eastAsiaTheme="majorEastAsia" w:hAnsiTheme="majorHAnsi" w:cstheme="majorBidi"/>
      <w:b/>
      <w:bCs/>
      <w:i/>
      <w:iCs/>
      <w:color w:val="4F81BD" w:themeColor="accent1"/>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gambar,spasi 2 taiiii,Body of text"/>
    <w:basedOn w:val="Normal"/>
    <w:link w:val="ListParagraphChar"/>
    <w:uiPriority w:val="34"/>
    <w:qFormat/>
    <w:rsid w:val="0027248A"/>
    <w:pPr>
      <w:ind w:left="720"/>
      <w:contextualSpacing/>
    </w:pPr>
  </w:style>
  <w:style w:type="table" w:styleId="TableGrid">
    <w:name w:val="Table Grid"/>
    <w:basedOn w:val="TableNormal"/>
    <w:uiPriority w:val="59"/>
    <w:rsid w:val="00D67B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C3E80"/>
    <w:rPr>
      <w:color w:val="0000FF" w:themeColor="hyperlink"/>
      <w:u w:val="single"/>
    </w:rPr>
  </w:style>
  <w:style w:type="paragraph" w:styleId="Header">
    <w:name w:val="header"/>
    <w:basedOn w:val="Normal"/>
    <w:link w:val="HeaderChar"/>
    <w:uiPriority w:val="99"/>
    <w:unhideWhenUsed/>
    <w:rsid w:val="00E53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3E40"/>
  </w:style>
  <w:style w:type="paragraph" w:styleId="Footer">
    <w:name w:val="footer"/>
    <w:basedOn w:val="Normal"/>
    <w:link w:val="FooterChar"/>
    <w:uiPriority w:val="99"/>
    <w:unhideWhenUsed/>
    <w:rsid w:val="00E53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E40"/>
  </w:style>
  <w:style w:type="paragraph" w:styleId="BalloonText">
    <w:name w:val="Balloon Text"/>
    <w:basedOn w:val="Normal"/>
    <w:link w:val="BalloonTextChar"/>
    <w:uiPriority w:val="99"/>
    <w:semiHidden/>
    <w:unhideWhenUsed/>
    <w:rsid w:val="006607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788"/>
    <w:rPr>
      <w:rFonts w:ascii="Segoe UI" w:hAnsi="Segoe UI" w:cs="Segoe UI"/>
      <w:sz w:val="18"/>
      <w:szCs w:val="18"/>
    </w:rPr>
  </w:style>
  <w:style w:type="character" w:styleId="Emphasis">
    <w:name w:val="Emphasis"/>
    <w:basedOn w:val="DefaultParagraphFont"/>
    <w:uiPriority w:val="20"/>
    <w:qFormat/>
    <w:rsid w:val="007E2F56"/>
    <w:rPr>
      <w:i/>
      <w:iCs/>
    </w:rPr>
  </w:style>
  <w:style w:type="character" w:customStyle="1" w:styleId="Heading1Char">
    <w:name w:val="Heading 1 Char"/>
    <w:basedOn w:val="DefaultParagraphFont"/>
    <w:link w:val="Heading1"/>
    <w:uiPriority w:val="9"/>
    <w:rsid w:val="0060054B"/>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rsid w:val="0060054B"/>
    <w:rPr>
      <w:rFonts w:asciiTheme="majorHAnsi" w:eastAsiaTheme="majorEastAsia" w:hAnsiTheme="majorHAnsi" w:cstheme="majorBidi"/>
      <w:b/>
      <w:bCs/>
      <w:color w:val="4F81BD" w:themeColor="accent1"/>
      <w:sz w:val="26"/>
      <w:szCs w:val="26"/>
      <w:lang w:val="id-ID"/>
    </w:rPr>
  </w:style>
  <w:style w:type="character" w:customStyle="1" w:styleId="Heading3Char">
    <w:name w:val="Heading 3 Char"/>
    <w:basedOn w:val="DefaultParagraphFont"/>
    <w:link w:val="Heading3"/>
    <w:uiPriority w:val="9"/>
    <w:rsid w:val="0060054B"/>
    <w:rPr>
      <w:rFonts w:asciiTheme="majorHAnsi" w:eastAsiaTheme="majorEastAsia" w:hAnsiTheme="majorHAnsi" w:cstheme="majorBidi"/>
      <w:b/>
      <w:bCs/>
      <w:color w:val="4F81BD" w:themeColor="accent1"/>
      <w:lang w:val="id-ID"/>
    </w:rPr>
  </w:style>
  <w:style w:type="character" w:customStyle="1" w:styleId="Heading4Char">
    <w:name w:val="Heading 4 Char"/>
    <w:basedOn w:val="DefaultParagraphFont"/>
    <w:link w:val="Heading4"/>
    <w:uiPriority w:val="9"/>
    <w:rsid w:val="0060054B"/>
    <w:rPr>
      <w:rFonts w:asciiTheme="majorHAnsi" w:eastAsiaTheme="majorEastAsia" w:hAnsiTheme="majorHAnsi" w:cstheme="majorBidi"/>
      <w:b/>
      <w:bCs/>
      <w:i/>
      <w:iCs/>
      <w:color w:val="4F81BD" w:themeColor="accent1"/>
      <w:lang w:val="id-ID"/>
    </w:rPr>
  </w:style>
  <w:style w:type="paragraph" w:styleId="NormalWeb">
    <w:name w:val="Normal (Web)"/>
    <w:basedOn w:val="Normal"/>
    <w:uiPriority w:val="99"/>
    <w:semiHidden/>
    <w:unhideWhenUsed/>
    <w:rsid w:val="006005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skripsi Char,Body Text Char1 Char,Char Char2 Char,List Paragraph2 Char,List Paragraph1 Char,gambar Char,spasi 2 taiiii Char,Body of text Char"/>
    <w:basedOn w:val="DefaultParagraphFont"/>
    <w:link w:val="ListParagraph"/>
    <w:uiPriority w:val="34"/>
    <w:rsid w:val="006005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054B"/>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unhideWhenUsed/>
    <w:qFormat/>
    <w:rsid w:val="0060054B"/>
    <w:pPr>
      <w:keepNext/>
      <w:keepLines/>
      <w:spacing w:before="200" w:after="0"/>
      <w:outlineLvl w:val="1"/>
    </w:pPr>
    <w:rPr>
      <w:rFonts w:asciiTheme="majorHAnsi" w:eastAsiaTheme="majorEastAsia" w:hAnsiTheme="majorHAnsi" w:cstheme="majorBidi"/>
      <w:b/>
      <w:bCs/>
      <w:color w:val="4F81BD" w:themeColor="accent1"/>
      <w:sz w:val="26"/>
      <w:szCs w:val="26"/>
      <w:lang w:val="id-ID"/>
    </w:rPr>
  </w:style>
  <w:style w:type="paragraph" w:styleId="Heading3">
    <w:name w:val="heading 3"/>
    <w:basedOn w:val="Normal"/>
    <w:next w:val="Normal"/>
    <w:link w:val="Heading3Char"/>
    <w:uiPriority w:val="9"/>
    <w:unhideWhenUsed/>
    <w:qFormat/>
    <w:rsid w:val="0060054B"/>
    <w:pPr>
      <w:keepNext/>
      <w:keepLines/>
      <w:spacing w:before="200" w:after="0"/>
      <w:outlineLvl w:val="2"/>
    </w:pPr>
    <w:rPr>
      <w:rFonts w:asciiTheme="majorHAnsi" w:eastAsiaTheme="majorEastAsia" w:hAnsiTheme="majorHAnsi" w:cstheme="majorBidi"/>
      <w:b/>
      <w:bCs/>
      <w:color w:val="4F81BD" w:themeColor="accent1"/>
      <w:lang w:val="id-ID"/>
    </w:rPr>
  </w:style>
  <w:style w:type="paragraph" w:styleId="Heading4">
    <w:name w:val="heading 4"/>
    <w:basedOn w:val="Normal"/>
    <w:next w:val="Normal"/>
    <w:link w:val="Heading4Char"/>
    <w:uiPriority w:val="9"/>
    <w:unhideWhenUsed/>
    <w:qFormat/>
    <w:rsid w:val="0060054B"/>
    <w:pPr>
      <w:keepNext/>
      <w:keepLines/>
      <w:spacing w:before="200" w:after="0"/>
      <w:outlineLvl w:val="3"/>
    </w:pPr>
    <w:rPr>
      <w:rFonts w:asciiTheme="majorHAnsi" w:eastAsiaTheme="majorEastAsia" w:hAnsiTheme="majorHAnsi" w:cstheme="majorBidi"/>
      <w:b/>
      <w:bCs/>
      <w:i/>
      <w:iCs/>
      <w:color w:val="4F81BD" w:themeColor="accent1"/>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gambar,spasi 2 taiiii,Body of text"/>
    <w:basedOn w:val="Normal"/>
    <w:link w:val="ListParagraphChar"/>
    <w:uiPriority w:val="34"/>
    <w:qFormat/>
    <w:rsid w:val="0027248A"/>
    <w:pPr>
      <w:ind w:left="720"/>
      <w:contextualSpacing/>
    </w:pPr>
  </w:style>
  <w:style w:type="table" w:styleId="TableGrid">
    <w:name w:val="Table Grid"/>
    <w:basedOn w:val="TableNormal"/>
    <w:uiPriority w:val="59"/>
    <w:rsid w:val="00D67B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C3E80"/>
    <w:rPr>
      <w:color w:val="0000FF" w:themeColor="hyperlink"/>
      <w:u w:val="single"/>
    </w:rPr>
  </w:style>
  <w:style w:type="paragraph" w:styleId="Header">
    <w:name w:val="header"/>
    <w:basedOn w:val="Normal"/>
    <w:link w:val="HeaderChar"/>
    <w:uiPriority w:val="99"/>
    <w:unhideWhenUsed/>
    <w:rsid w:val="00E53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3E40"/>
  </w:style>
  <w:style w:type="paragraph" w:styleId="Footer">
    <w:name w:val="footer"/>
    <w:basedOn w:val="Normal"/>
    <w:link w:val="FooterChar"/>
    <w:uiPriority w:val="99"/>
    <w:unhideWhenUsed/>
    <w:rsid w:val="00E53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E40"/>
  </w:style>
  <w:style w:type="paragraph" w:styleId="BalloonText">
    <w:name w:val="Balloon Text"/>
    <w:basedOn w:val="Normal"/>
    <w:link w:val="BalloonTextChar"/>
    <w:uiPriority w:val="99"/>
    <w:semiHidden/>
    <w:unhideWhenUsed/>
    <w:rsid w:val="006607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788"/>
    <w:rPr>
      <w:rFonts w:ascii="Segoe UI" w:hAnsi="Segoe UI" w:cs="Segoe UI"/>
      <w:sz w:val="18"/>
      <w:szCs w:val="18"/>
    </w:rPr>
  </w:style>
  <w:style w:type="character" w:styleId="Emphasis">
    <w:name w:val="Emphasis"/>
    <w:basedOn w:val="DefaultParagraphFont"/>
    <w:uiPriority w:val="20"/>
    <w:qFormat/>
    <w:rsid w:val="007E2F56"/>
    <w:rPr>
      <w:i/>
      <w:iCs/>
    </w:rPr>
  </w:style>
  <w:style w:type="character" w:customStyle="1" w:styleId="Heading1Char">
    <w:name w:val="Heading 1 Char"/>
    <w:basedOn w:val="DefaultParagraphFont"/>
    <w:link w:val="Heading1"/>
    <w:uiPriority w:val="9"/>
    <w:rsid w:val="0060054B"/>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rsid w:val="0060054B"/>
    <w:rPr>
      <w:rFonts w:asciiTheme="majorHAnsi" w:eastAsiaTheme="majorEastAsia" w:hAnsiTheme="majorHAnsi" w:cstheme="majorBidi"/>
      <w:b/>
      <w:bCs/>
      <w:color w:val="4F81BD" w:themeColor="accent1"/>
      <w:sz w:val="26"/>
      <w:szCs w:val="26"/>
      <w:lang w:val="id-ID"/>
    </w:rPr>
  </w:style>
  <w:style w:type="character" w:customStyle="1" w:styleId="Heading3Char">
    <w:name w:val="Heading 3 Char"/>
    <w:basedOn w:val="DefaultParagraphFont"/>
    <w:link w:val="Heading3"/>
    <w:uiPriority w:val="9"/>
    <w:rsid w:val="0060054B"/>
    <w:rPr>
      <w:rFonts w:asciiTheme="majorHAnsi" w:eastAsiaTheme="majorEastAsia" w:hAnsiTheme="majorHAnsi" w:cstheme="majorBidi"/>
      <w:b/>
      <w:bCs/>
      <w:color w:val="4F81BD" w:themeColor="accent1"/>
      <w:lang w:val="id-ID"/>
    </w:rPr>
  </w:style>
  <w:style w:type="character" w:customStyle="1" w:styleId="Heading4Char">
    <w:name w:val="Heading 4 Char"/>
    <w:basedOn w:val="DefaultParagraphFont"/>
    <w:link w:val="Heading4"/>
    <w:uiPriority w:val="9"/>
    <w:rsid w:val="0060054B"/>
    <w:rPr>
      <w:rFonts w:asciiTheme="majorHAnsi" w:eastAsiaTheme="majorEastAsia" w:hAnsiTheme="majorHAnsi" w:cstheme="majorBidi"/>
      <w:b/>
      <w:bCs/>
      <w:i/>
      <w:iCs/>
      <w:color w:val="4F81BD" w:themeColor="accent1"/>
      <w:lang w:val="id-ID"/>
    </w:rPr>
  </w:style>
  <w:style w:type="paragraph" w:styleId="NormalWeb">
    <w:name w:val="Normal (Web)"/>
    <w:basedOn w:val="Normal"/>
    <w:uiPriority w:val="99"/>
    <w:semiHidden/>
    <w:unhideWhenUsed/>
    <w:rsid w:val="006005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skripsi Char,Body Text Char1 Char,Char Char2 Char,List Paragraph2 Char,List Paragraph1 Char,gambar Char,spasi 2 taiiii Char,Body of text Char"/>
    <w:basedOn w:val="DefaultParagraphFont"/>
    <w:link w:val="ListParagraph"/>
    <w:uiPriority w:val="34"/>
    <w:rsid w:val="00600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644125">
      <w:bodyDiv w:val="1"/>
      <w:marLeft w:val="0"/>
      <w:marRight w:val="0"/>
      <w:marTop w:val="0"/>
      <w:marBottom w:val="0"/>
      <w:divBdr>
        <w:top w:val="none" w:sz="0" w:space="0" w:color="auto"/>
        <w:left w:val="none" w:sz="0" w:space="0" w:color="auto"/>
        <w:bottom w:val="none" w:sz="0" w:space="0" w:color="auto"/>
        <w:right w:val="none" w:sz="0" w:space="0" w:color="auto"/>
      </w:divBdr>
      <w:divsChild>
        <w:div w:id="1976450628">
          <w:marLeft w:val="567"/>
          <w:marRight w:val="0"/>
          <w:marTop w:val="0"/>
          <w:marBottom w:val="0"/>
          <w:divBdr>
            <w:top w:val="none" w:sz="0" w:space="0" w:color="auto"/>
            <w:left w:val="none" w:sz="0" w:space="0" w:color="auto"/>
            <w:bottom w:val="none" w:sz="0" w:space="0" w:color="auto"/>
            <w:right w:val="none" w:sz="0" w:space="0" w:color="auto"/>
          </w:divBdr>
        </w:div>
        <w:div w:id="1592740245">
          <w:marLeft w:val="5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nksyariahmandiri.co.id" TargetMode="External"/><Relationship Id="rId18" Type="http://schemas.openxmlformats.org/officeDocument/2006/relationships/hyperlink" Target="https://www.syariahmandiri.co.id/tentang-kami/company-report/laporan-keuangan/laporan-triwulan"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hyperlink" Target="https://www.syariahmandiri.co.id/tentang-kami/company-report/laporan-keuangan/laporan-triwulan"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nksyariahmandiri.co.id"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hyperlink" Target="https://www.syariahmandiri.co.id/tentang-kami/company-report/laporan-keuangan/laporan-triwulan" TargetMode="External"/><Relationship Id="rId14" Type="http://schemas.openxmlformats.org/officeDocument/2006/relationships/hyperlink" Target="https://www.syariahmandiri.co.id/tentang-kami/company-report/laporan-keuangan/laporan-triwulan" TargetMode="Externa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b="0">
                <a:latin typeface="Times New Roman" pitchFamily="18" charset="0"/>
                <a:cs typeface="Times New Roman" pitchFamily="18" charset="0"/>
              </a:rPr>
              <a:t>Pembiayaa</a:t>
            </a:r>
            <a:r>
              <a:rPr lang="en-US" sz="1200" b="0" baseline="0">
                <a:latin typeface="Times New Roman" pitchFamily="18" charset="0"/>
                <a:cs typeface="Times New Roman" pitchFamily="18" charset="0"/>
              </a:rPr>
              <a:t>n Mudharabah Per Triwulan PT. Bank Syariah Mandiri Periode 2012-2014</a:t>
            </a:r>
            <a:endParaRPr lang="en-US" sz="1200" b="0">
              <a:latin typeface="Times New Roman" pitchFamily="18" charset="0"/>
              <a:cs typeface="Times New Roman" pitchFamily="18" charset="0"/>
            </a:endParaRPr>
          </a:p>
        </c:rich>
      </c:tx>
      <c:layout/>
      <c:overlay val="0"/>
    </c:title>
    <c:autoTitleDeleted val="0"/>
    <c:plotArea>
      <c:layout/>
      <c:lineChart>
        <c:grouping val="standard"/>
        <c:varyColors val="0"/>
        <c:ser>
          <c:idx val="0"/>
          <c:order val="0"/>
          <c:tx>
            <c:strRef>
              <c:f>Sheet1!$C$1</c:f>
              <c:strCache>
                <c:ptCount val="1"/>
                <c:pt idx="0">
                  <c:v>Mudharabah</c:v>
                </c:pt>
              </c:strCache>
            </c:strRef>
          </c:tx>
          <c:cat>
            <c:multiLvlStrRef>
              <c:f>Sheet1!$A$2:$B$21</c:f>
              <c:multiLvlStrCache>
                <c:ptCount val="20"/>
                <c:lvl>
                  <c:pt idx="0">
                    <c:v>II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Sheet1!$C$2:$C$21</c:f>
              <c:numCache>
                <c:formatCode>#,##0</c:formatCode>
                <c:ptCount val="20"/>
                <c:pt idx="0">
                  <c:v>766306</c:v>
                </c:pt>
                <c:pt idx="1">
                  <c:v>852320</c:v>
                </c:pt>
                <c:pt idx="2">
                  <c:v>807208</c:v>
                </c:pt>
                <c:pt idx="3">
                  <c:v>618162</c:v>
                </c:pt>
                <c:pt idx="4">
                  <c:v>394226</c:v>
                </c:pt>
                <c:pt idx="5">
                  <c:v>331626</c:v>
                </c:pt>
                <c:pt idx="6">
                  <c:v>292480</c:v>
                </c:pt>
                <c:pt idx="7">
                  <c:v>562440</c:v>
                </c:pt>
                <c:pt idx="8">
                  <c:v>707566</c:v>
                </c:pt>
                <c:pt idx="9">
                  <c:v>328453</c:v>
                </c:pt>
                <c:pt idx="10">
                  <c:v>684954</c:v>
                </c:pt>
                <c:pt idx="11">
                  <c:v>711030</c:v>
                </c:pt>
                <c:pt idx="12">
                  <c:v>1563770</c:v>
                </c:pt>
                <c:pt idx="13">
                  <c:v>3357705</c:v>
                </c:pt>
                <c:pt idx="14">
                  <c:v>3138566</c:v>
                </c:pt>
                <c:pt idx="15">
                  <c:v>2888566</c:v>
                </c:pt>
                <c:pt idx="16">
                  <c:v>2755182</c:v>
                </c:pt>
                <c:pt idx="17">
                  <c:v>3597104</c:v>
                </c:pt>
                <c:pt idx="18">
                  <c:v>3347510</c:v>
                </c:pt>
                <c:pt idx="19">
                  <c:v>3151201</c:v>
                </c:pt>
              </c:numCache>
            </c:numRef>
          </c:val>
          <c:smooth val="0"/>
        </c:ser>
        <c:dLbls>
          <c:showLegendKey val="0"/>
          <c:showVal val="0"/>
          <c:showCatName val="0"/>
          <c:showSerName val="0"/>
          <c:showPercent val="0"/>
          <c:showBubbleSize val="0"/>
        </c:dLbls>
        <c:marker val="1"/>
        <c:smooth val="0"/>
        <c:axId val="137871360"/>
        <c:axId val="139070080"/>
      </c:lineChart>
      <c:catAx>
        <c:axId val="137871360"/>
        <c:scaling>
          <c:orientation val="minMax"/>
        </c:scaling>
        <c:delete val="0"/>
        <c:axPos val="b"/>
        <c:majorTickMark val="out"/>
        <c:minorTickMark val="none"/>
        <c:tickLblPos val="nextTo"/>
        <c:crossAx val="139070080"/>
        <c:crosses val="autoZero"/>
        <c:auto val="1"/>
        <c:lblAlgn val="ctr"/>
        <c:lblOffset val="100"/>
        <c:noMultiLvlLbl val="0"/>
      </c:catAx>
      <c:valAx>
        <c:axId val="139070080"/>
        <c:scaling>
          <c:orientation val="minMax"/>
        </c:scaling>
        <c:delete val="0"/>
        <c:axPos val="l"/>
        <c:majorGridlines/>
        <c:numFmt formatCode="#,##0" sourceLinked="1"/>
        <c:majorTickMark val="out"/>
        <c:minorTickMark val="none"/>
        <c:tickLblPos val="nextTo"/>
        <c:crossAx val="137871360"/>
        <c:crosses val="autoZero"/>
        <c:crossBetween val="between"/>
      </c:valAx>
    </c:plotArea>
    <c:legend>
      <c:legendPos val="r"/>
      <c:layout/>
      <c:overlay val="0"/>
      <c:txPr>
        <a:bodyPr/>
        <a:lstStyle/>
        <a:p>
          <a:pPr>
            <a:defRPr sz="1200" baseline="0">
              <a:latin typeface="Times New Roman" pitchFamily="18" charset="0"/>
            </a:defRPr>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100" b="0">
                <a:latin typeface="Times New Roman" pitchFamily="18" charset="0"/>
                <a:cs typeface="Times New Roman" pitchFamily="18" charset="0"/>
              </a:rPr>
              <a:t>Pembiayaan</a:t>
            </a:r>
            <a:r>
              <a:rPr lang="en-US" sz="1100" b="0" baseline="0">
                <a:latin typeface="Times New Roman" pitchFamily="18" charset="0"/>
                <a:cs typeface="Times New Roman" pitchFamily="18" charset="0"/>
              </a:rPr>
              <a:t> Musyarakah Per Triwulan PT. Bank Syariah Mandiri Periode 2012-2016</a:t>
            </a:r>
            <a:endParaRPr lang="en-US" sz="1100" b="0">
              <a:latin typeface="Times New Roman" pitchFamily="18" charset="0"/>
              <a:cs typeface="Times New Roman" pitchFamily="18" charset="0"/>
            </a:endParaRPr>
          </a:p>
        </c:rich>
      </c:tx>
      <c:layout/>
      <c:overlay val="0"/>
    </c:title>
    <c:autoTitleDeleted val="0"/>
    <c:plotArea>
      <c:layout/>
      <c:lineChart>
        <c:grouping val="standard"/>
        <c:varyColors val="0"/>
        <c:ser>
          <c:idx val="0"/>
          <c:order val="0"/>
          <c:tx>
            <c:strRef>
              <c:f>Sheet1!$C$1</c:f>
              <c:strCache>
                <c:ptCount val="1"/>
                <c:pt idx="0">
                  <c:v>Musyarakah</c:v>
                </c:pt>
              </c:strCache>
            </c:strRef>
          </c:tx>
          <c:cat>
            <c:multiLvlStrRef>
              <c:f>Sheet1!$A$2:$B$21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Sheet1!$C$2:$C$21</c:f>
              <c:numCache>
                <c:formatCode>#,##0</c:formatCode>
                <c:ptCount val="20"/>
                <c:pt idx="0">
                  <c:v>1290567</c:v>
                </c:pt>
                <c:pt idx="1">
                  <c:v>973357</c:v>
                </c:pt>
                <c:pt idx="2">
                  <c:v>1062032</c:v>
                </c:pt>
                <c:pt idx="3">
                  <c:v>1118998</c:v>
                </c:pt>
                <c:pt idx="4">
                  <c:v>507522</c:v>
                </c:pt>
                <c:pt idx="5">
                  <c:v>458547</c:v>
                </c:pt>
                <c:pt idx="6">
                  <c:v>583921</c:v>
                </c:pt>
                <c:pt idx="7">
                  <c:v>676448</c:v>
                </c:pt>
                <c:pt idx="8">
                  <c:v>473516</c:v>
                </c:pt>
                <c:pt idx="9">
                  <c:v>619101</c:v>
                </c:pt>
                <c:pt idx="10">
                  <c:v>368289</c:v>
                </c:pt>
                <c:pt idx="11">
                  <c:v>452156</c:v>
                </c:pt>
                <c:pt idx="12">
                  <c:v>3270900</c:v>
                </c:pt>
                <c:pt idx="13">
                  <c:v>9608009</c:v>
                </c:pt>
                <c:pt idx="14">
                  <c:v>9871263</c:v>
                </c:pt>
                <c:pt idx="15">
                  <c:v>10591007</c:v>
                </c:pt>
                <c:pt idx="16">
                  <c:v>11095110</c:v>
                </c:pt>
                <c:pt idx="17">
                  <c:v>11241065</c:v>
                </c:pt>
                <c:pt idx="18">
                  <c:v>11458745</c:v>
                </c:pt>
                <c:pt idx="19">
                  <c:v>13338662</c:v>
                </c:pt>
              </c:numCache>
            </c:numRef>
          </c:val>
          <c:smooth val="0"/>
        </c:ser>
        <c:dLbls>
          <c:showLegendKey val="0"/>
          <c:showVal val="0"/>
          <c:showCatName val="0"/>
          <c:showSerName val="0"/>
          <c:showPercent val="0"/>
          <c:showBubbleSize val="0"/>
        </c:dLbls>
        <c:marker val="1"/>
        <c:smooth val="0"/>
        <c:axId val="164776192"/>
        <c:axId val="207922304"/>
      </c:lineChart>
      <c:catAx>
        <c:axId val="164776192"/>
        <c:scaling>
          <c:orientation val="minMax"/>
        </c:scaling>
        <c:delete val="0"/>
        <c:axPos val="b"/>
        <c:majorTickMark val="out"/>
        <c:minorTickMark val="none"/>
        <c:tickLblPos val="nextTo"/>
        <c:crossAx val="207922304"/>
        <c:crosses val="autoZero"/>
        <c:auto val="1"/>
        <c:lblAlgn val="ctr"/>
        <c:lblOffset val="100"/>
        <c:noMultiLvlLbl val="0"/>
      </c:catAx>
      <c:valAx>
        <c:axId val="207922304"/>
        <c:scaling>
          <c:orientation val="minMax"/>
        </c:scaling>
        <c:delete val="0"/>
        <c:axPos val="l"/>
        <c:majorGridlines/>
        <c:numFmt formatCode="#,##0" sourceLinked="1"/>
        <c:majorTickMark val="out"/>
        <c:minorTickMark val="none"/>
        <c:tickLblPos val="nextTo"/>
        <c:crossAx val="164776192"/>
        <c:crosses val="autoZero"/>
        <c:crossBetween val="between"/>
      </c:valAx>
    </c:plotArea>
    <c:legend>
      <c:legendPos val="r"/>
      <c:layout/>
      <c:overlay val="0"/>
      <c:txPr>
        <a:bodyPr/>
        <a:lstStyle/>
        <a:p>
          <a:pPr>
            <a:defRPr sz="1200" baseline="0">
              <a:latin typeface="Times New Roman" pitchFamily="18" charset="0"/>
            </a:defRPr>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100" b="0">
                <a:latin typeface="Times New Roman" pitchFamily="18" charset="0"/>
                <a:cs typeface="Times New Roman" pitchFamily="18" charset="0"/>
              </a:rPr>
              <a:t>Laba</a:t>
            </a:r>
            <a:r>
              <a:rPr lang="en-US" sz="1100" b="0" baseline="0">
                <a:latin typeface="Times New Roman" pitchFamily="18" charset="0"/>
                <a:cs typeface="Times New Roman" pitchFamily="18" charset="0"/>
              </a:rPr>
              <a:t> Bersih Per Triwulan PT. Bank Syariah Mandiri Periode 2012-2016</a:t>
            </a:r>
            <a:endParaRPr lang="en-US" sz="1100" b="0">
              <a:latin typeface="Times New Roman" pitchFamily="18" charset="0"/>
              <a:cs typeface="Times New Roman" pitchFamily="18" charset="0"/>
            </a:endParaRPr>
          </a:p>
        </c:rich>
      </c:tx>
      <c:layout/>
      <c:overlay val="0"/>
    </c:title>
    <c:autoTitleDeleted val="0"/>
    <c:plotArea>
      <c:layout/>
      <c:lineChart>
        <c:grouping val="standard"/>
        <c:varyColors val="0"/>
        <c:ser>
          <c:idx val="0"/>
          <c:order val="0"/>
          <c:tx>
            <c:strRef>
              <c:f>Sheet1!$C$1</c:f>
              <c:strCache>
                <c:ptCount val="1"/>
                <c:pt idx="0">
                  <c:v>Laba Bersih</c:v>
                </c:pt>
              </c:strCache>
            </c:strRef>
          </c:tx>
          <c:cat>
            <c:multiLvlStrRef>
              <c:f>Sheet1!$A$2:$B$21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c:v>
                  </c:pt>
                  <c:pt idx="15">
                    <c:v>IV</c:v>
                  </c:pt>
                  <c:pt idx="16">
                    <c:v>I</c:v>
                  </c:pt>
                  <c:pt idx="17">
                    <c:v>II</c:v>
                  </c:pt>
                  <c:pt idx="18">
                    <c:v>III</c:v>
                  </c:pt>
                  <c:pt idx="19">
                    <c:v>IV</c:v>
                  </c:pt>
                </c:lvl>
                <c:lvl>
                  <c:pt idx="0">
                    <c:v>2012</c:v>
                  </c:pt>
                  <c:pt idx="4">
                    <c:v>2013</c:v>
                  </c:pt>
                  <c:pt idx="8">
                    <c:v>2014</c:v>
                  </c:pt>
                  <c:pt idx="12">
                    <c:v>2015</c:v>
                  </c:pt>
                  <c:pt idx="16">
                    <c:v>2016</c:v>
                  </c:pt>
                </c:lvl>
              </c:multiLvlStrCache>
            </c:multiLvlStrRef>
          </c:cat>
          <c:val>
            <c:numRef>
              <c:f>Sheet1!$C$2:$C$21</c:f>
              <c:numCache>
                <c:formatCode>#,##0</c:formatCode>
                <c:ptCount val="20"/>
                <c:pt idx="0">
                  <c:v>192854</c:v>
                </c:pt>
                <c:pt idx="1">
                  <c:v>394396</c:v>
                </c:pt>
                <c:pt idx="2">
                  <c:v>599180</c:v>
                </c:pt>
                <c:pt idx="3">
                  <c:v>807426</c:v>
                </c:pt>
                <c:pt idx="4">
                  <c:v>255614</c:v>
                </c:pt>
                <c:pt idx="5">
                  <c:v>366034</c:v>
                </c:pt>
                <c:pt idx="6">
                  <c:v>474926</c:v>
                </c:pt>
                <c:pt idx="7">
                  <c:v>650530</c:v>
                </c:pt>
                <c:pt idx="8">
                  <c:v>201065</c:v>
                </c:pt>
                <c:pt idx="9">
                  <c:v>151237</c:v>
                </c:pt>
                <c:pt idx="10">
                  <c:v>276656</c:v>
                </c:pt>
                <c:pt idx="11">
                  <c:v>74979</c:v>
                </c:pt>
                <c:pt idx="12">
                  <c:v>96517</c:v>
                </c:pt>
                <c:pt idx="13">
                  <c:v>135883</c:v>
                </c:pt>
                <c:pt idx="14">
                  <c:v>151331</c:v>
                </c:pt>
                <c:pt idx="15">
                  <c:v>681775</c:v>
                </c:pt>
                <c:pt idx="16">
                  <c:v>77247</c:v>
                </c:pt>
                <c:pt idx="17">
                  <c:v>168761</c:v>
                </c:pt>
                <c:pt idx="18">
                  <c:v>246797</c:v>
                </c:pt>
                <c:pt idx="19">
                  <c:v>278698</c:v>
                </c:pt>
              </c:numCache>
            </c:numRef>
          </c:val>
          <c:smooth val="0"/>
        </c:ser>
        <c:dLbls>
          <c:showLegendKey val="0"/>
          <c:showVal val="0"/>
          <c:showCatName val="0"/>
          <c:showSerName val="0"/>
          <c:showPercent val="0"/>
          <c:showBubbleSize val="0"/>
        </c:dLbls>
        <c:marker val="1"/>
        <c:smooth val="0"/>
        <c:axId val="208061952"/>
        <c:axId val="208312192"/>
      </c:lineChart>
      <c:catAx>
        <c:axId val="208061952"/>
        <c:scaling>
          <c:orientation val="minMax"/>
        </c:scaling>
        <c:delete val="0"/>
        <c:axPos val="b"/>
        <c:majorTickMark val="out"/>
        <c:minorTickMark val="none"/>
        <c:tickLblPos val="nextTo"/>
        <c:crossAx val="208312192"/>
        <c:crosses val="autoZero"/>
        <c:auto val="1"/>
        <c:lblAlgn val="ctr"/>
        <c:lblOffset val="100"/>
        <c:noMultiLvlLbl val="0"/>
      </c:catAx>
      <c:valAx>
        <c:axId val="208312192"/>
        <c:scaling>
          <c:orientation val="minMax"/>
        </c:scaling>
        <c:delete val="0"/>
        <c:axPos val="l"/>
        <c:majorGridlines/>
        <c:numFmt formatCode="#,##0" sourceLinked="1"/>
        <c:majorTickMark val="out"/>
        <c:minorTickMark val="none"/>
        <c:tickLblPos val="nextTo"/>
        <c:crossAx val="208061952"/>
        <c:crosses val="autoZero"/>
        <c:crossBetween val="between"/>
      </c:valAx>
    </c:plotArea>
    <c:legend>
      <c:legendPos val="r"/>
      <c:layout/>
      <c:overlay val="0"/>
      <c:txPr>
        <a:bodyPr/>
        <a:lstStyle/>
        <a:p>
          <a:pPr>
            <a:defRPr sz="1200" baseline="0">
              <a:latin typeface="Times New Roman" pitchFamily="18" charset="0"/>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B2770-A6AF-448B-B7B8-E2D35F14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103</Pages>
  <Words>18684</Words>
  <Characters>106499</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44</cp:revision>
  <cp:lastPrinted>2018-06-24T05:30:00Z</cp:lastPrinted>
  <dcterms:created xsi:type="dcterms:W3CDTF">2018-06-24T05:26:00Z</dcterms:created>
  <dcterms:modified xsi:type="dcterms:W3CDTF">2018-07-30T02:41:00Z</dcterms:modified>
</cp:coreProperties>
</file>